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D23E6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23E6B" w:rsidRDefault="00475DF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E6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23E6B" w:rsidRDefault="00475DF3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02.05.2006 N 59-ФЗ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 порядке рассмотрения обращений граждан Российской Федерации"</w:t>
            </w:r>
          </w:p>
        </w:tc>
      </w:tr>
      <w:tr w:rsidR="00D23E6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23E6B" w:rsidRDefault="00475DF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D23E6B" w:rsidRDefault="00D23E6B">
      <w:pPr>
        <w:pStyle w:val="ConsPlusNormal0"/>
        <w:sectPr w:rsidR="00D23E6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23E6B" w:rsidRDefault="00D23E6B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D23E6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23E6B" w:rsidRDefault="00475DF3">
            <w:pPr>
              <w:pStyle w:val="ConsPlusNormal0"/>
            </w:pPr>
            <w:r>
              <w:t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23E6B" w:rsidRDefault="00475DF3">
            <w:pPr>
              <w:pStyle w:val="ConsPlusNormal0"/>
              <w:jc w:val="right"/>
            </w:pPr>
            <w:r>
              <w:t>N 59-ФЗ</w:t>
            </w:r>
          </w:p>
        </w:tc>
      </w:tr>
    </w:tbl>
    <w:p w:rsidR="00D23E6B" w:rsidRDefault="00D23E6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3E6B" w:rsidRDefault="00D23E6B">
      <w:pPr>
        <w:pStyle w:val="ConsPlusNormal0"/>
        <w:jc w:val="center"/>
      </w:pPr>
    </w:p>
    <w:p w:rsidR="00D23E6B" w:rsidRDefault="00475DF3">
      <w:pPr>
        <w:pStyle w:val="ConsPlusTitle0"/>
        <w:jc w:val="center"/>
      </w:pPr>
      <w:r>
        <w:t>РОССИЙСКАЯ ФЕДЕРАЦИЯ</w:t>
      </w:r>
    </w:p>
    <w:p w:rsidR="00D23E6B" w:rsidRDefault="00D23E6B">
      <w:pPr>
        <w:pStyle w:val="ConsPlusTitle0"/>
        <w:jc w:val="center"/>
      </w:pPr>
    </w:p>
    <w:p w:rsidR="00D23E6B" w:rsidRDefault="00475DF3">
      <w:pPr>
        <w:pStyle w:val="ConsPlusTitle0"/>
        <w:jc w:val="center"/>
      </w:pPr>
      <w:r>
        <w:t>ФЕДЕРАЛЬНЫЙ ЗАКОН</w:t>
      </w:r>
    </w:p>
    <w:p w:rsidR="00D23E6B" w:rsidRDefault="00D23E6B">
      <w:pPr>
        <w:pStyle w:val="ConsPlusTitle0"/>
        <w:jc w:val="center"/>
      </w:pPr>
    </w:p>
    <w:p w:rsidR="00D23E6B" w:rsidRDefault="00475DF3">
      <w:pPr>
        <w:pStyle w:val="ConsPlusTitle0"/>
        <w:jc w:val="center"/>
      </w:pPr>
      <w:r>
        <w:t>О ПОРЯДКЕ РАССМОТРЕНИЯ ОБРАЩЕНИЙ</w:t>
      </w:r>
    </w:p>
    <w:p w:rsidR="00D23E6B" w:rsidRDefault="00475DF3">
      <w:pPr>
        <w:pStyle w:val="ConsPlusTitle0"/>
        <w:jc w:val="center"/>
      </w:pPr>
      <w:r>
        <w:t>ГРАЖДАН РОССИЙСКОЙ ФЕДЕРАЦИИ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Normal0"/>
        <w:jc w:val="right"/>
      </w:pPr>
      <w:r>
        <w:t>Принят</w:t>
      </w:r>
    </w:p>
    <w:p w:rsidR="00D23E6B" w:rsidRDefault="00475DF3">
      <w:pPr>
        <w:pStyle w:val="ConsPlusNormal0"/>
        <w:jc w:val="right"/>
      </w:pPr>
      <w:r>
        <w:t>Государственной Думой</w:t>
      </w:r>
    </w:p>
    <w:p w:rsidR="00D23E6B" w:rsidRDefault="00475DF3">
      <w:pPr>
        <w:pStyle w:val="ConsPlusNormal0"/>
        <w:jc w:val="right"/>
      </w:pPr>
      <w:r>
        <w:t>21 апреля 2006 года</w:t>
      </w:r>
    </w:p>
    <w:p w:rsidR="00D23E6B" w:rsidRDefault="00D23E6B">
      <w:pPr>
        <w:pStyle w:val="ConsPlusNormal0"/>
        <w:jc w:val="right"/>
      </w:pPr>
    </w:p>
    <w:p w:rsidR="00D23E6B" w:rsidRDefault="00475DF3">
      <w:pPr>
        <w:pStyle w:val="ConsPlusNormal0"/>
        <w:jc w:val="right"/>
      </w:pPr>
      <w:r>
        <w:t>Одобрен</w:t>
      </w:r>
    </w:p>
    <w:p w:rsidR="00D23E6B" w:rsidRDefault="00475DF3">
      <w:pPr>
        <w:pStyle w:val="ConsPlusNormal0"/>
        <w:jc w:val="right"/>
      </w:pPr>
      <w:r>
        <w:t>Советом Федерации</w:t>
      </w:r>
    </w:p>
    <w:p w:rsidR="00D23E6B" w:rsidRDefault="00475DF3">
      <w:pPr>
        <w:pStyle w:val="ConsPlusNormal0"/>
        <w:jc w:val="right"/>
      </w:pPr>
      <w:r>
        <w:t>26 апреля 2006 года</w:t>
      </w:r>
    </w:p>
    <w:p w:rsidR="00D23E6B" w:rsidRDefault="00D23E6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3E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E6B" w:rsidRDefault="00D23E6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E6B" w:rsidRDefault="00D23E6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3E6B" w:rsidRDefault="00475D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3E6B" w:rsidRDefault="00475DF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D23E6B" w:rsidRDefault="00475D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0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1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2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D23E6B" w:rsidRDefault="00475D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3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 от 03</w:t>
            </w:r>
            <w:r>
              <w:rPr>
                <w:color w:val="392C69"/>
              </w:rPr>
              <w:t xml:space="preserve">.11.2015 </w:t>
            </w:r>
            <w:hyperlink r:id="rId14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D23E6B" w:rsidRDefault="00475D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6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7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 от 28.</w:t>
            </w:r>
            <w:r>
              <w:rPr>
                <w:color w:val="392C69"/>
              </w:rPr>
              <w:t xml:space="preserve">12.2024 </w:t>
            </w:r>
            <w:hyperlink r:id="rId18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D23E6B" w:rsidRDefault="00475DF3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9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D23E6B" w:rsidRDefault="00475DF3">
            <w:pPr>
              <w:pStyle w:val="ConsPlusNormal0"/>
              <w:jc w:val="center"/>
            </w:pPr>
            <w:r>
              <w:rPr>
                <w:color w:val="392C69"/>
              </w:rPr>
              <w:t>от 18.07.2012 N 1</w:t>
            </w:r>
            <w:r>
              <w:rPr>
                <w:color w:val="392C69"/>
              </w:rPr>
              <w:t>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E6B" w:rsidRDefault="00D23E6B">
            <w:pPr>
              <w:pStyle w:val="ConsPlusNormal0"/>
            </w:pPr>
          </w:p>
        </w:tc>
      </w:tr>
    </w:tbl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Title0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Normal0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</w:t>
      </w:r>
      <w:r>
        <w:t>амоуправления и должностными лицами.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</w:t>
      </w:r>
      <w:r>
        <w:t xml:space="preserve">ыми конституционными </w:t>
      </w:r>
      <w:hyperlink r:id="rId21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</w:t>
      </w:r>
      <w:r>
        <w:t xml:space="preserve"> гражданства, за исключением случаев, установленных международным договором Российской Федерации или федеральным законом.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</w:t>
      </w:r>
      <w:r>
        <w:t xml:space="preserve">оуправления и должностными </w:t>
      </w:r>
      <w:r>
        <w:lastRenderedPageBreak/>
        <w:t>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</w:t>
      </w:r>
      <w:r>
        <w:t>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D23E6B" w:rsidRDefault="00475DF3">
      <w:pPr>
        <w:pStyle w:val="ConsPlusNormal0"/>
        <w:jc w:val="both"/>
      </w:pPr>
      <w:r>
        <w:t xml:space="preserve">(часть 4 введена Федеральным </w:t>
      </w:r>
      <w:hyperlink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Title0"/>
        <w:ind w:firstLine="540"/>
        <w:jc w:val="both"/>
        <w:outlineLvl w:val="0"/>
      </w:pPr>
      <w:r>
        <w:t>Статья 2. Право граждан на обращение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Normal0"/>
        <w:ind w:firstLine="540"/>
        <w:jc w:val="both"/>
      </w:pPr>
      <w:r>
        <w:t>1. Граждане имеют право обращаться лично, а также направлять индивидуальные и коллективн</w:t>
      </w:r>
      <w:r>
        <w:t>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</w:t>
      </w:r>
      <w:r>
        <w:t>вление публично значимых функций, и их должностным лицам.</w:t>
      </w:r>
    </w:p>
    <w:p w:rsidR="00D23E6B" w:rsidRDefault="00475DF3">
      <w:pPr>
        <w:pStyle w:val="ConsPlusNormal0"/>
        <w:jc w:val="both"/>
      </w:pPr>
      <w:r>
        <w:t xml:space="preserve">(часть 1 в ред. Федерального </w:t>
      </w:r>
      <w:hyperlink r:id="rId23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2. Граждане р</w:t>
      </w:r>
      <w:r>
        <w:t>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Title0"/>
        <w:ind w:firstLine="540"/>
        <w:jc w:val="both"/>
        <w:outlineLvl w:val="0"/>
      </w:pPr>
      <w:r>
        <w:t>Статья 3. Правовое регулирование правоотношений, свя</w:t>
      </w:r>
      <w:r>
        <w:t>занных с рассмотрением обращений граждан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Normal0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</w:t>
      </w:r>
      <w:r>
        <w:t>, настоящим Федеральным законом и иными федеральными законами.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</w:t>
      </w:r>
      <w:r>
        <w:t>ава граждан на обращение, дополняющие гарантии, установленные настоящим Федеральным законом.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Title0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</w:t>
      </w:r>
      <w:r>
        <w:t>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</w:t>
      </w:r>
      <w:r>
        <w:t xml:space="preserve">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</w:t>
      </w:r>
      <w:r>
        <w:lastRenderedPageBreak/>
        <w:t>Федеральным законом), предложение, заявление или жалоба, а также устное обращение гражданина в госуда</w:t>
      </w:r>
      <w:r>
        <w:t>рственный орган, орган местного самоуправления;</w:t>
      </w:r>
    </w:p>
    <w:p w:rsidR="00D23E6B" w:rsidRDefault="00475DF3">
      <w:pPr>
        <w:pStyle w:val="ConsPlusNormal0"/>
        <w:jc w:val="both"/>
      </w:pPr>
      <w:r>
        <w:t xml:space="preserve">(п. 1 в ред. Федерального </w:t>
      </w:r>
      <w:hyperlink r:id="rId2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</w:t>
      </w:r>
      <w:r>
        <w:t>деятельности государства и общества;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</w:t>
      </w:r>
      <w:r>
        <w:t>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</w:t>
      </w:r>
      <w:r>
        <w:t>есов либо прав, свобод или законных интересов других лиц;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</w:t>
      </w:r>
      <w:r>
        <w:t>нные функции в государственном органе или органе местного самоуправления.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Title0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Normal0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</w:t>
      </w:r>
      <w:r>
        <w:t>о: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D23E6B" w:rsidRDefault="00475DF3">
      <w:pPr>
        <w:pStyle w:val="ConsPlusNormal0"/>
        <w:jc w:val="both"/>
      </w:pPr>
      <w:r>
        <w:t xml:space="preserve">(в ред. Федерального </w:t>
      </w:r>
      <w:hyperlink r:id="rId26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</w:t>
      </w:r>
      <w:r>
        <w:t xml:space="preserve"> содержатся сведения, составляющие государственную или иную охраняемую федеральным законом </w:t>
      </w:r>
      <w:hyperlink r:id="rId2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;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</w:t>
      </w:r>
      <w:r>
        <w:t>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D23E6B" w:rsidRDefault="00475DF3">
      <w:pPr>
        <w:pStyle w:val="ConsPlusNormal0"/>
        <w:jc w:val="both"/>
      </w:pPr>
      <w:r>
        <w:t xml:space="preserve">(в ред. Федерального </w:t>
      </w:r>
      <w:hyperlink r:id="rId28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9" w:tooltip="&quot;Кодекс административного судопроизводства Российской Федерации&quot; от 08.03.2015 N 21-ФЗ (ред. от 09.04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</w:t>
      </w:r>
      <w:r>
        <w:t>ерации;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5) обращаться с заявлением о прекращении рассмотрения обращения.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Title0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Normal0"/>
        <w:ind w:firstLine="540"/>
        <w:jc w:val="both"/>
      </w:pPr>
      <w:r>
        <w:t xml:space="preserve">1. Запрещается </w:t>
      </w:r>
      <w:hyperlink r:id="rId30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</w:t>
      </w:r>
      <w:r>
        <w:t>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</w:t>
      </w:r>
      <w:r>
        <w:t>.</w:t>
      </w:r>
    </w:p>
    <w:p w:rsidR="00D23E6B" w:rsidRDefault="00475DF3">
      <w:pPr>
        <w:pStyle w:val="ConsPlusNormal0"/>
        <w:spacing w:before="24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31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</w:t>
      </w:r>
      <w:r>
        <w:t>обращении вопросов.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</w:t>
      </w:r>
      <w:r>
        <w:t>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</w:t>
      </w:r>
      <w:r>
        <w:t>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D23E6B" w:rsidRDefault="00475DF3">
      <w:pPr>
        <w:pStyle w:val="ConsPlusNormal0"/>
        <w:jc w:val="both"/>
      </w:pPr>
      <w:r>
        <w:t xml:space="preserve">(часть 3 введена Федеральным </w:t>
      </w:r>
      <w:hyperlink r:id="rId32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28.12.2024 N 547-ФЗ)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Title0"/>
        <w:ind w:firstLine="540"/>
        <w:jc w:val="both"/>
        <w:outlineLvl w:val="0"/>
      </w:pPr>
      <w:r>
        <w:t>Статья 7. Требования к письменному обращению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Normal0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</w:t>
      </w:r>
      <w:r>
        <w:t xml:space="preserve">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</w:t>
      </w:r>
      <w:r>
        <w:t>ли жалобы, ставит личную подпись и дату.</w:t>
      </w:r>
    </w:p>
    <w:p w:rsidR="00D23E6B" w:rsidRDefault="00475DF3">
      <w:pPr>
        <w:pStyle w:val="ConsPlusNormal0"/>
        <w:jc w:val="both"/>
      </w:pPr>
      <w:r>
        <w:t xml:space="preserve">(в ред. Федерального </w:t>
      </w:r>
      <w:hyperlink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D23E6B" w:rsidRDefault="00475DF3">
      <w:pPr>
        <w:pStyle w:val="ConsPlusNormal0"/>
        <w:jc w:val="both"/>
      </w:pPr>
      <w:r>
        <w:t xml:space="preserve">(в ред. Федерального </w:t>
      </w:r>
      <w:hyperlink r:id="rId3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 w:tooltip="Статья 10. Рассмотрение обращения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</w:t>
      </w:r>
      <w:r>
        <w:t>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</w:t>
      </w:r>
      <w:r>
        <w:t>дресации обращения. Гражданин вправе приложить к такому обращению необходимые документы и материалы в электронной форме.</w:t>
      </w:r>
    </w:p>
    <w:p w:rsidR="00D23E6B" w:rsidRDefault="00475DF3">
      <w:pPr>
        <w:pStyle w:val="ConsPlusNormal0"/>
        <w:jc w:val="both"/>
      </w:pPr>
      <w:r>
        <w:t xml:space="preserve">(в ред. Федеральных законов от 27.11.2017 </w:t>
      </w:r>
      <w:hyperlink r:id="rId3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3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</w:t>
        </w:r>
        <w:r>
          <w:rPr>
            <w:color w:val="0000FF"/>
          </w:rPr>
          <w:t>80-ФЗ</w:t>
        </w:r>
      </w:hyperlink>
      <w:r>
        <w:t xml:space="preserve">, от 28.12.2024 </w:t>
      </w:r>
      <w:hyperlink r:id="rId3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547-ФЗ</w:t>
        </w:r>
      </w:hyperlink>
      <w:r>
        <w:t>)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Title0"/>
        <w:ind w:firstLine="540"/>
        <w:jc w:val="both"/>
        <w:outlineLvl w:val="0"/>
      </w:pPr>
      <w:bookmarkStart w:id="2" w:name="P83"/>
      <w:bookmarkEnd w:id="2"/>
      <w:r>
        <w:t>Статья 8. Направление и регистрация письменного обращения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Normal0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</w:t>
      </w:r>
      <w:r>
        <w:t>жностному лицу, в компетенцию которых входит решение поставленных в обращении вопросов.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</w:t>
      </w:r>
      <w:r>
        <w:t>ому лицу.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</w:t>
      </w:r>
      <w:r>
        <w:t xml:space="preserve">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8" w:tooltip="Федеральный закон от 18.07.2006 N 109-ФЗ (ред. от 31.07.2025) &quot;О миграционном учете иностранных граждан и лиц без гражданства в Российской Федерации&quot; (с изм. и доп., вступ. в силу с 01.03.2026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в с</w:t>
      </w:r>
      <w:r>
        <w:t>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</w:t>
      </w:r>
      <w:r>
        <w:t xml:space="preserve">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</w:t>
      </w:r>
      <w:r>
        <w:t>кона.</w:t>
      </w:r>
    </w:p>
    <w:p w:rsidR="00D23E6B" w:rsidRDefault="00475DF3">
      <w:pPr>
        <w:pStyle w:val="ConsPlusNormal0"/>
        <w:jc w:val="both"/>
      </w:pPr>
      <w:r>
        <w:t xml:space="preserve">(часть 3.1 введена Федеральным </w:t>
      </w:r>
      <w:hyperlink r:id="rId39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40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</w:t>
      </w:r>
      <w:r>
        <w:t>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5. Государственный орган, орган местного сам</w:t>
      </w:r>
      <w:r>
        <w:t>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</w:t>
      </w:r>
      <w:r>
        <w:t xml:space="preserve"> лица документы и материалы о результатах рассмотрения письменного обращения.</w:t>
      </w:r>
    </w:p>
    <w:p w:rsidR="00D23E6B" w:rsidRDefault="00475DF3">
      <w:pPr>
        <w:pStyle w:val="ConsPlusNormal0"/>
        <w:spacing w:before="240"/>
        <w:ind w:firstLine="540"/>
        <w:jc w:val="both"/>
      </w:pPr>
      <w:bookmarkStart w:id="3" w:name="P92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</w:t>
      </w:r>
      <w:r>
        <w:t>ся.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</w:t>
      </w:r>
      <w:r>
        <w:t xml:space="preserve">ращается гражданину с разъяснением его права обжаловать соответствующие решение или действие (бездействие) в установленном </w:t>
      </w:r>
      <w:hyperlink r:id="rId41" w:tooltip="&quot;Кодекс административного судопроизводства Российской Федерации&quot; от 08.03.2015 N 21-ФЗ (ред. от 09.04.2026) {КонсультантПлюс}">
        <w:r>
          <w:rPr>
            <w:color w:val="0000FF"/>
          </w:rPr>
          <w:t>порядке</w:t>
        </w:r>
      </w:hyperlink>
      <w:r>
        <w:t xml:space="preserve"> в суд.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Title0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Normal0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2. В случае необходимости рассматривающие обращение государственный орган, орган м</w:t>
      </w:r>
      <w:r>
        <w:t>естного самоуправления или должностное лицо может обеспечить его рассмотрение с выездом на место.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Title0"/>
        <w:ind w:firstLine="540"/>
        <w:jc w:val="both"/>
        <w:outlineLvl w:val="0"/>
      </w:pPr>
      <w:bookmarkStart w:id="4" w:name="P100"/>
      <w:bookmarkEnd w:id="4"/>
      <w:r>
        <w:t>Статья 10. Рассмотрение обращения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Normal0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</w:t>
      </w:r>
      <w:r>
        <w:t>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23E6B" w:rsidRDefault="00475DF3">
      <w:pPr>
        <w:pStyle w:val="ConsPlusNormal0"/>
        <w:jc w:val="both"/>
      </w:pPr>
      <w:r>
        <w:t xml:space="preserve">(в ред. Федерального </w:t>
      </w:r>
      <w:hyperlink r:id="rId42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4) дает письменный ответ по существу</w:t>
      </w:r>
      <w:r>
        <w:t xml:space="preserve">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5) уведомляет гражданина о направлении его обращения на ра</w:t>
      </w:r>
      <w:r>
        <w:t>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D23E6B" w:rsidRDefault="00475DF3">
      <w:pPr>
        <w:pStyle w:val="ConsPlusNormal0"/>
        <w:spacing w:before="240"/>
        <w:ind w:firstLine="540"/>
        <w:jc w:val="both"/>
      </w:pPr>
      <w:bookmarkStart w:id="5" w:name="P109"/>
      <w:bookmarkEnd w:id="5"/>
      <w:r>
        <w:t>2. Государственный орган, орган местного самоуправления или должностное лицо по направленному в установленном порядке зап</w:t>
      </w:r>
      <w:r>
        <w:t xml:space="preserve">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</w:t>
      </w:r>
      <w:r>
        <w:t xml:space="preserve">которых содержатся сведения, составляющие государственную или иную охраняемую федеральным законом </w:t>
      </w:r>
      <w:hyperlink r:id="rId4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3. Ответ на обращение подписывается руководителем государственного органа</w:t>
      </w:r>
      <w:r>
        <w:t xml:space="preserve"> или органа местного самоуправления, должностным лицом либо уполномоченным на то лицом.</w:t>
      </w:r>
    </w:p>
    <w:p w:rsidR="00D23E6B" w:rsidRDefault="00475DF3">
      <w:pPr>
        <w:pStyle w:val="ConsPlusNormal0"/>
        <w:spacing w:before="240"/>
        <w:ind w:firstLine="540"/>
        <w:jc w:val="both"/>
      </w:pPr>
      <w:bookmarkStart w:id="6" w:name="P111"/>
      <w:bookmarkEnd w:id="6"/>
      <w:r>
        <w:t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</w:t>
      </w:r>
      <w:r>
        <w:t xml:space="preserve">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</w:t>
      </w:r>
      <w:r>
        <w:t>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</w:t>
      </w:r>
      <w:r>
        <w:t>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</w:t>
      </w:r>
      <w:r>
        <w:t xml:space="preserve">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D23E6B" w:rsidRDefault="00475DF3">
      <w:pPr>
        <w:pStyle w:val="ConsPlusNormal0"/>
        <w:jc w:val="both"/>
      </w:pPr>
      <w:r>
        <w:t xml:space="preserve">(в ред. Федеральных законов от 27.11.2017 </w:t>
      </w:r>
      <w:hyperlink r:id="rId4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4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28.12.2024 </w:t>
      </w:r>
      <w:hyperlink r:id="rId4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547-ФЗ</w:t>
        </w:r>
      </w:hyperlink>
      <w:r>
        <w:t>)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Title0"/>
        <w:ind w:firstLine="540"/>
        <w:jc w:val="both"/>
        <w:outlineLvl w:val="0"/>
      </w:pPr>
      <w:bookmarkStart w:id="7" w:name="P114"/>
      <w:bookmarkEnd w:id="7"/>
      <w:r>
        <w:t>Статья 11. Порядок рассмотрения отдельных обращений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Normal0"/>
        <w:ind w:firstLine="540"/>
        <w:jc w:val="both"/>
      </w:pPr>
      <w:r>
        <w:t>1. В случае, если в письменном обращении не ука</w:t>
      </w:r>
      <w:r>
        <w:t>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</w:t>
      </w:r>
      <w:r>
        <w:t>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23E6B" w:rsidRDefault="00475DF3">
      <w:pPr>
        <w:pStyle w:val="ConsPlusNormal0"/>
        <w:jc w:val="both"/>
      </w:pPr>
      <w:r>
        <w:t xml:space="preserve">(в ред. Федерального </w:t>
      </w:r>
      <w:hyperlink r:id="rId47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8" w:tooltip="&quot;Гражданский процессуальный кодекс Российской Федерации&quot; от 14.11.2002 N 138-ФЗ (ред. от 09.04.2026) {КонсультантПлюс}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D23E6B" w:rsidRDefault="00475DF3">
      <w:pPr>
        <w:pStyle w:val="ConsPlusNormal0"/>
        <w:jc w:val="both"/>
      </w:pPr>
      <w:r>
        <w:t xml:space="preserve">(в ред. Федерального </w:t>
      </w:r>
      <w:hyperlink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29.06.2010 N 126-ФЗ)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</w:t>
      </w:r>
      <w:r>
        <w:t>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D23E6B" w:rsidRDefault="00475DF3">
      <w:pPr>
        <w:pStyle w:val="ConsPlusNormal0"/>
        <w:spacing w:before="240"/>
        <w:ind w:firstLine="540"/>
        <w:jc w:val="both"/>
      </w:pPr>
      <w:bookmarkStart w:id="8" w:name="P121"/>
      <w:bookmarkEnd w:id="8"/>
      <w: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</w:t>
      </w:r>
      <w:r>
        <w:t>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23E6B" w:rsidRDefault="00475DF3">
      <w:pPr>
        <w:pStyle w:val="ConsPlusNormal0"/>
        <w:jc w:val="both"/>
      </w:pPr>
      <w:r>
        <w:t xml:space="preserve">(в ред. Федерального </w:t>
      </w:r>
      <w:hyperlink r:id="rId50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4.</w:t>
      </w:r>
      <w:r>
        <w:t>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</w:t>
      </w:r>
      <w:r>
        <w:t xml:space="preserve">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D23E6B" w:rsidRDefault="00475DF3">
      <w:pPr>
        <w:pStyle w:val="ConsPlusNormal0"/>
        <w:jc w:val="both"/>
      </w:pPr>
      <w:r>
        <w:t xml:space="preserve">(часть 4.1 введена Федеральным </w:t>
      </w:r>
      <w:hyperlink r:id="rId51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 xml:space="preserve">5. В случае, если </w:t>
      </w:r>
      <w:r>
        <w:t>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</w:t>
      </w:r>
      <w:r>
        <w:t>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</w:t>
      </w:r>
      <w:r>
        <w:t xml:space="preserve">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D23E6B" w:rsidRDefault="00475DF3">
      <w:pPr>
        <w:pStyle w:val="ConsPlusNormal0"/>
        <w:jc w:val="both"/>
      </w:pPr>
      <w:r>
        <w:t xml:space="preserve">(в ред. Федерального </w:t>
      </w:r>
      <w:hyperlink r:id="rId52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D23E6B" w:rsidRDefault="00475DF3">
      <w:pPr>
        <w:pStyle w:val="ConsPlusNormal0"/>
        <w:spacing w:before="240"/>
        <w:ind w:firstLine="540"/>
        <w:jc w:val="both"/>
      </w:pPr>
      <w:bookmarkStart w:id="9" w:name="P127"/>
      <w:bookmarkEnd w:id="9"/>
      <w:r>
        <w:t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</w:t>
      </w:r>
      <w:r>
        <w:t xml:space="preserve">твии с </w:t>
      </w:r>
      <w:hyperlink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</w:t>
      </w:r>
      <w:r>
        <w:t>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</w:t>
      </w:r>
      <w:r>
        <w:t>щее обжалование судебного решения, не возвращается.</w:t>
      </w:r>
    </w:p>
    <w:p w:rsidR="00D23E6B" w:rsidRDefault="00475DF3">
      <w:pPr>
        <w:pStyle w:val="ConsPlusNormal0"/>
        <w:jc w:val="both"/>
      </w:pPr>
      <w:r>
        <w:t xml:space="preserve">(часть 5.1 введена Федеральным </w:t>
      </w:r>
      <w:hyperlink r:id="rId5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6. В случае, если ответ по существу поставленного в обращении вопроса не может быть дан без разглашения свед</w:t>
      </w:r>
      <w:r>
        <w:t xml:space="preserve">ений, составляющих государственную или иную охраняемую федеральным законом </w:t>
      </w:r>
      <w:hyperlink r:id="rId5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</w:t>
      </w:r>
      <w:r>
        <w:t>указанных сведений.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</w:t>
      </w:r>
      <w:r>
        <w:t>самоуправления или соответствующему должностному лицу.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Title0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Normal0"/>
        <w:ind w:firstLine="540"/>
        <w:jc w:val="both"/>
      </w:pPr>
      <w: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</w:t>
      </w:r>
      <w:r>
        <w:t xml:space="preserve"> рассматривается в течение 30 дней со дня регистрации письменного обращения, за исключением случая, указанного в </w:t>
      </w:r>
      <w:hyperlink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D23E6B" w:rsidRDefault="00475DF3">
      <w:pPr>
        <w:pStyle w:val="ConsPlusNormal0"/>
        <w:jc w:val="both"/>
      </w:pPr>
      <w:r>
        <w:t xml:space="preserve">(в ред. Федерального </w:t>
      </w:r>
      <w:hyperlink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D23E6B" w:rsidRDefault="00475DF3">
      <w:pPr>
        <w:pStyle w:val="ConsPlusNormal0"/>
        <w:spacing w:before="240"/>
        <w:ind w:firstLine="540"/>
        <w:jc w:val="both"/>
      </w:pPr>
      <w:bookmarkStart w:id="10" w:name="P136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</w:t>
      </w:r>
      <w:r>
        <w:t>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D23E6B" w:rsidRDefault="00475DF3">
      <w:pPr>
        <w:pStyle w:val="ConsPlusNormal0"/>
        <w:jc w:val="both"/>
      </w:pPr>
      <w:r>
        <w:t xml:space="preserve">(часть 1.1 введена Федеральным </w:t>
      </w:r>
      <w:hyperlink r:id="rId56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</w:t>
      </w:r>
      <w:r>
        <w:t>рока его рассмотрения гражданина, направившего обращение.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Title0"/>
        <w:ind w:firstLine="540"/>
        <w:jc w:val="both"/>
        <w:outlineLvl w:val="0"/>
      </w:pPr>
      <w:r>
        <w:t>Статья 13. Личный прием граждан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Normal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</w:t>
      </w:r>
      <w:r>
        <w:t>риема, а также об установленных для приема днях и часах доводится до сведения граждан.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57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</w:t>
      </w:r>
      <w:r>
        <w:t>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4. Письменное обращение, принятое в ходе личного приема, подлежит реги</w:t>
      </w:r>
      <w:r>
        <w:t>страции и рассмотрению в порядке, установленном настоящим Федеральным законом.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</w:t>
      </w:r>
      <w:r>
        <w:t>ражданину дается разъяснение, куда и в каком порядке ему следует обратиться.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7. Отдельн</w:t>
      </w:r>
      <w:r>
        <w:t>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D23E6B" w:rsidRDefault="00475DF3">
      <w:pPr>
        <w:pStyle w:val="ConsPlusNormal0"/>
        <w:jc w:val="both"/>
      </w:pPr>
      <w:r>
        <w:t xml:space="preserve">(часть 7 введена Федеральным </w:t>
      </w:r>
      <w:hyperlink r:id="rId58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Title0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Normal0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9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color w:val="0000FF"/>
          </w:rPr>
          <w:t>анализируют</w:t>
        </w:r>
      </w:hyperlink>
      <w:r>
        <w:t xml:space="preserve"> содержание поступаю</w:t>
      </w:r>
      <w:r>
        <w:t>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Title0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Normal0"/>
        <w:ind w:firstLine="540"/>
        <w:jc w:val="both"/>
      </w:pPr>
      <w:r>
        <w:t>Лица, виновные в нарушении настоящего Федерального з</w:t>
      </w:r>
      <w:r>
        <w:t xml:space="preserve">акона, несут ответственность, предусмотренную </w:t>
      </w:r>
      <w:hyperlink r:id="rId60" w:tooltip="&quot;Кодекс Российской Федерации об административных правонарушениях&quot; от 30.12.2001 N 195-ФЗ (ред. от 02.05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Title0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Normal0"/>
        <w:ind w:firstLine="540"/>
        <w:jc w:val="both"/>
      </w:pPr>
      <w:r>
        <w:t>1. Гражданин имеет право на возмещение убытков и компенсацию морального вр</w:t>
      </w:r>
      <w:r>
        <w:t>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>2. В случае, если гражданин указал в обращении заведомо ложные сведения, расходы</w:t>
      </w:r>
      <w:r>
        <w:t>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Title0"/>
        <w:ind w:firstLine="540"/>
        <w:jc w:val="both"/>
        <w:outlineLvl w:val="0"/>
      </w:pPr>
      <w:r>
        <w:t>Статья 17. Признание не действующими на территории Российской Федераци</w:t>
      </w:r>
      <w:r>
        <w:t>и отдельных нормативных правовых актов Союза ССР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Normal0"/>
        <w:ind w:firstLine="540"/>
        <w:jc w:val="both"/>
      </w:pPr>
      <w:r>
        <w:t>Признать не действующими на территории Российской Федерации: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 xml:space="preserve">1) </w:t>
      </w:r>
      <w:hyperlink r:id="rId61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</w:t>
      </w:r>
      <w:r>
        <w:t>, заявлений и жалоб граждан" (Ведомости Верховного Совета СССР, 1968, N 17, ст. 144);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 xml:space="preserve">2) </w:t>
      </w:r>
      <w:hyperlink r:id="rId62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июня 1968 года N 2830-VII </w:t>
      </w:r>
      <w:r>
        <w:t>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 xml:space="preserve">3) </w:t>
      </w:r>
      <w:hyperlink r:id="rId63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</w:t>
      </w:r>
      <w:r>
        <w:t xml:space="preserve"> (Ведомости Верховного Совета СССР, 1980, N 11, ст. 192);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 xml:space="preserve">4) </w:t>
      </w:r>
      <w:hyperlink r:id="rId64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25 июня 1980 года N 2365-X "Об утве</w:t>
      </w:r>
      <w:r>
        <w:t>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</w:t>
      </w:r>
      <w:r>
        <w:t>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 xml:space="preserve">5) </w:t>
      </w:r>
      <w:hyperlink r:id="rId65" w:tooltip="Ссылка на КонсультантПлюс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</w:t>
      </w:r>
      <w:r>
        <w:t>94);</w:t>
      </w:r>
    </w:p>
    <w:p w:rsidR="00D23E6B" w:rsidRDefault="00475DF3">
      <w:pPr>
        <w:pStyle w:val="ConsPlusNormal0"/>
        <w:spacing w:before="240"/>
        <w:ind w:firstLine="540"/>
        <w:jc w:val="both"/>
      </w:pPr>
      <w:r>
        <w:t xml:space="preserve">6) </w:t>
      </w:r>
      <w:hyperlink r:id="rId66" w:tooltip="Ссылка на КонсультантПлюс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</w:t>
      </w:r>
      <w:r>
        <w:t>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</w:t>
      </w:r>
      <w:r>
        <w:t>рядке рассмотрения предложений, заявлений и жалоб граждан".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Title0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Normal0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D23E6B" w:rsidRDefault="00D23E6B">
      <w:pPr>
        <w:pStyle w:val="ConsPlusNormal0"/>
        <w:ind w:firstLine="540"/>
        <w:jc w:val="both"/>
      </w:pPr>
    </w:p>
    <w:p w:rsidR="00D23E6B" w:rsidRDefault="00475DF3">
      <w:pPr>
        <w:pStyle w:val="ConsPlusNormal0"/>
        <w:jc w:val="right"/>
      </w:pPr>
      <w:r>
        <w:t>Президент</w:t>
      </w:r>
    </w:p>
    <w:p w:rsidR="00D23E6B" w:rsidRDefault="00475DF3">
      <w:pPr>
        <w:pStyle w:val="ConsPlusNormal0"/>
        <w:jc w:val="right"/>
      </w:pPr>
      <w:r>
        <w:t>Российской Федерации</w:t>
      </w:r>
    </w:p>
    <w:p w:rsidR="00D23E6B" w:rsidRDefault="00475DF3">
      <w:pPr>
        <w:pStyle w:val="ConsPlusNormal0"/>
        <w:jc w:val="right"/>
      </w:pPr>
      <w:r>
        <w:t>В.ПУТИН</w:t>
      </w:r>
    </w:p>
    <w:p w:rsidR="00D23E6B" w:rsidRDefault="00475DF3">
      <w:pPr>
        <w:pStyle w:val="ConsPlusNormal0"/>
      </w:pPr>
      <w:r>
        <w:t>Москва, Кремль</w:t>
      </w:r>
    </w:p>
    <w:p w:rsidR="00D23E6B" w:rsidRDefault="00475DF3">
      <w:pPr>
        <w:pStyle w:val="ConsPlusNormal0"/>
        <w:spacing w:before="240"/>
      </w:pPr>
      <w:r>
        <w:t>2 мая 2006 года</w:t>
      </w:r>
    </w:p>
    <w:p w:rsidR="00D23E6B" w:rsidRDefault="00475DF3">
      <w:pPr>
        <w:pStyle w:val="ConsPlusNormal0"/>
        <w:spacing w:before="240"/>
      </w:pPr>
      <w:r>
        <w:t>N 59-ФЗ</w:t>
      </w:r>
    </w:p>
    <w:p w:rsidR="00D23E6B" w:rsidRDefault="00D23E6B">
      <w:pPr>
        <w:pStyle w:val="ConsPlusNormal0"/>
      </w:pPr>
    </w:p>
    <w:p w:rsidR="00D23E6B" w:rsidRDefault="00D23E6B">
      <w:pPr>
        <w:pStyle w:val="ConsPlusNormal0"/>
      </w:pPr>
    </w:p>
    <w:p w:rsidR="00D23E6B" w:rsidRDefault="00D23E6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23E6B">
      <w:headerReference w:type="default" r:id="rId67"/>
      <w:footerReference w:type="default" r:id="rId68"/>
      <w:headerReference w:type="first" r:id="rId69"/>
      <w:footerReference w:type="first" r:id="rId7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75DF3">
      <w:r>
        <w:separator/>
      </w:r>
    </w:p>
  </w:endnote>
  <w:endnote w:type="continuationSeparator" w:id="0">
    <w:p w:rsidR="00000000" w:rsidRDefault="0047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6B" w:rsidRDefault="00D23E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23E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23E6B" w:rsidRDefault="00475D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жка</w:t>
          </w:r>
        </w:p>
      </w:tc>
      <w:tc>
        <w:tcPr>
          <w:tcW w:w="1700" w:type="pct"/>
          <w:vAlign w:val="center"/>
        </w:tcPr>
        <w:p w:rsidR="00D23E6B" w:rsidRDefault="00475D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3E6B" w:rsidRDefault="00475D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D23E6B" w:rsidRDefault="00475DF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6B" w:rsidRDefault="00D23E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23E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23E6B" w:rsidRDefault="00475D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3E6B" w:rsidRDefault="00475D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3E6B" w:rsidRDefault="00475D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D23E6B" w:rsidRDefault="00475DF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75DF3">
      <w:r>
        <w:separator/>
      </w:r>
    </w:p>
  </w:footnote>
  <w:footnote w:type="continuationSeparator" w:id="0">
    <w:p w:rsidR="00000000" w:rsidRDefault="0047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23E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23E6B" w:rsidRDefault="00475D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рассмотрения обращений граждан Российской </w:t>
          </w:r>
          <w:r>
            <w:rPr>
              <w:rFonts w:ascii="Tahoma" w:hAnsi="Tahoma" w:cs="Tahoma"/>
              <w:sz w:val="16"/>
              <w:szCs w:val="16"/>
            </w:rPr>
            <w:t>Федера...</w:t>
          </w:r>
        </w:p>
      </w:tc>
      <w:tc>
        <w:tcPr>
          <w:tcW w:w="2300" w:type="pct"/>
          <w:vAlign w:val="center"/>
        </w:tcPr>
        <w:p w:rsidR="00D23E6B" w:rsidRDefault="00475D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D23E6B" w:rsidRDefault="00D23E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3E6B" w:rsidRDefault="00D23E6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23E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23E6B" w:rsidRDefault="00475D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</w:t>
          </w:r>
          <w:r>
            <w:rPr>
              <w:rFonts w:ascii="Tahoma" w:hAnsi="Tahoma" w:cs="Tahoma"/>
              <w:sz w:val="16"/>
              <w:szCs w:val="16"/>
            </w:rPr>
            <w:t>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 w:rsidR="00D23E6B" w:rsidRDefault="00475D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D23E6B" w:rsidRDefault="00D23E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3E6B" w:rsidRDefault="00D23E6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B"/>
    <w:rsid w:val="00475DF3"/>
    <w:rsid w:val="00D2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36941-86D3-4FBB-884C-0F53D0AF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9088&amp;date=14.05.2026&amp;dst=100327&amp;field=134" TargetMode="External"/><Relationship Id="rId21" Type="http://schemas.openxmlformats.org/officeDocument/2006/relationships/hyperlink" Target="https://login.consultant.ru/link/?req=doc&amp;base=LAW&amp;n=453320&amp;date=14.05.2026&amp;dst=100211&amp;field=134" TargetMode="External"/><Relationship Id="rId42" Type="http://schemas.openxmlformats.org/officeDocument/2006/relationships/hyperlink" Target="https://login.consultant.ru/link/?req=doc&amp;base=LAW&amp;n=479088&amp;date=14.05.2026&amp;dst=100331&amp;field=134" TargetMode="External"/><Relationship Id="rId47" Type="http://schemas.openxmlformats.org/officeDocument/2006/relationships/hyperlink" Target="https://login.consultant.ru/link/?req=doc&amp;base=LAW&amp;n=148493&amp;date=14.05.2026&amp;dst=100009&amp;field=134" TargetMode="External"/><Relationship Id="rId63" Type="http://schemas.openxmlformats.org/officeDocument/2006/relationships/hyperlink" Target="https://login.consultant.ru/link/?req=doc&amp;base=ESU&amp;n=6801&amp;date=14.05.2026" TargetMode="External"/><Relationship Id="rId68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6157&amp;date=14.05.2026&amp;dst=100514&amp;field=134" TargetMode="External"/><Relationship Id="rId29" Type="http://schemas.openxmlformats.org/officeDocument/2006/relationships/hyperlink" Target="https://login.consultant.ru/link/?req=doc&amp;base=LAW&amp;n=531297&amp;date=14.05.2026&amp;dst=101414&amp;field=134" TargetMode="External"/><Relationship Id="rId11" Type="http://schemas.openxmlformats.org/officeDocument/2006/relationships/hyperlink" Target="https://login.consultant.ru/link/?req=doc&amp;base=LAW&amp;n=145999&amp;date=14.05.2026&amp;dst=100014&amp;field=134" TargetMode="External"/><Relationship Id="rId24" Type="http://schemas.openxmlformats.org/officeDocument/2006/relationships/hyperlink" Target="https://login.consultant.ru/link/?req=doc&amp;base=LAW&amp;n=2875&amp;date=14.05.2026" TargetMode="External"/><Relationship Id="rId32" Type="http://schemas.openxmlformats.org/officeDocument/2006/relationships/hyperlink" Target="https://login.consultant.ru/link/?req=doc&amp;base=LAW&amp;n=494840&amp;date=14.05.2026&amp;dst=100012&amp;field=134" TargetMode="External"/><Relationship Id="rId37" Type="http://schemas.openxmlformats.org/officeDocument/2006/relationships/hyperlink" Target="https://login.consultant.ru/link/?req=doc&amp;base=LAW&amp;n=494840&amp;date=14.05.2026&amp;dst=100014&amp;field=134" TargetMode="External"/><Relationship Id="rId40" Type="http://schemas.openxmlformats.org/officeDocument/2006/relationships/hyperlink" Target="https://login.consultant.ru/link/?req=doc&amp;base=LAW&amp;n=446157&amp;date=14.05.2026&amp;dst=100514&amp;field=134" TargetMode="External"/><Relationship Id="rId45" Type="http://schemas.openxmlformats.org/officeDocument/2006/relationships/hyperlink" Target="https://login.consultant.ru/link/?req=doc&amp;base=LAW&amp;n=454052&amp;date=14.05.2026&amp;dst=100015&amp;field=134" TargetMode="External"/><Relationship Id="rId53" Type="http://schemas.openxmlformats.org/officeDocument/2006/relationships/hyperlink" Target="https://login.consultant.ru/link/?req=doc&amp;base=LAW&amp;n=283516&amp;date=14.05.2026&amp;dst=100017&amp;field=134" TargetMode="External"/><Relationship Id="rId58" Type="http://schemas.openxmlformats.org/officeDocument/2006/relationships/hyperlink" Target="https://login.consultant.ru/link/?req=doc&amp;base=LAW&amp;n=188321&amp;date=14.05.2026&amp;dst=100008&amp;field=134" TargetMode="External"/><Relationship Id="rId66" Type="http://schemas.openxmlformats.org/officeDocument/2006/relationships/hyperlink" Target="https://login.consultant.ru/link/?req=doc&amp;base=ESU&amp;n=43655&amp;date=14.05.2026&amp;dst=100017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1929&amp;date=14.05.2026" TargetMode="External"/><Relationship Id="rId19" Type="http://schemas.openxmlformats.org/officeDocument/2006/relationships/hyperlink" Target="https://login.consultant.ru/link/?req=doc&amp;base=LAW&amp;n=133199&amp;date=14.05.2026&amp;dst=100066&amp;field=134" TargetMode="External"/><Relationship Id="rId14" Type="http://schemas.openxmlformats.org/officeDocument/2006/relationships/hyperlink" Target="https://login.consultant.ru/link/?req=doc&amp;base=LAW&amp;n=188321&amp;date=14.05.2026&amp;dst=100008&amp;field=134" TargetMode="External"/><Relationship Id="rId22" Type="http://schemas.openxmlformats.org/officeDocument/2006/relationships/hyperlink" Target="https://login.consultant.ru/link/?req=doc&amp;base=LAW&amp;n=145999&amp;date=14.05.2026&amp;dst=100015&amp;field=134" TargetMode="External"/><Relationship Id="rId27" Type="http://schemas.openxmlformats.org/officeDocument/2006/relationships/hyperlink" Target="https://login.consultant.ru/link/?req=doc&amp;base=LAW&amp;n=93980&amp;date=14.05.2026" TargetMode="External"/><Relationship Id="rId30" Type="http://schemas.openxmlformats.org/officeDocument/2006/relationships/hyperlink" Target="https://login.consultant.ru/link/?req=doc&amp;base=LAW&amp;n=195322&amp;date=14.05.2026&amp;dst=100174&amp;field=134" TargetMode="External"/><Relationship Id="rId35" Type="http://schemas.openxmlformats.org/officeDocument/2006/relationships/hyperlink" Target="https://login.consultant.ru/link/?req=doc&amp;base=LAW&amp;n=283516&amp;date=14.05.2026&amp;dst=100010&amp;field=134" TargetMode="External"/><Relationship Id="rId43" Type="http://schemas.openxmlformats.org/officeDocument/2006/relationships/hyperlink" Target="https://login.consultant.ru/link/?req=doc&amp;base=LAW&amp;n=93980&amp;date=14.05.2026" TargetMode="External"/><Relationship Id="rId48" Type="http://schemas.openxmlformats.org/officeDocument/2006/relationships/hyperlink" Target="https://login.consultant.ru/link/?req=doc&amp;base=LAW&amp;n=531302&amp;date=14.05.2026&amp;dst=101445&amp;field=134" TargetMode="External"/><Relationship Id="rId56" Type="http://schemas.openxmlformats.org/officeDocument/2006/relationships/hyperlink" Target="https://login.consultant.ru/link/?req=doc&amp;base=LAW&amp;n=201153&amp;date=14.05.2026&amp;dst=100186&amp;field=134" TargetMode="External"/><Relationship Id="rId64" Type="http://schemas.openxmlformats.org/officeDocument/2006/relationships/hyperlink" Target="https://login.consultant.ru/link/?req=doc&amp;base=ESU&amp;n=15445&amp;date=14.05.2026&amp;dst=100009&amp;field=134" TargetMode="External"/><Relationship Id="rId69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283516&amp;date=14.05.2026&amp;dst=100015&amp;field=134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48493&amp;date=14.05.2026&amp;dst=100008&amp;field=134" TargetMode="External"/><Relationship Id="rId17" Type="http://schemas.openxmlformats.org/officeDocument/2006/relationships/hyperlink" Target="https://login.consultant.ru/link/?req=doc&amp;base=LAW&amp;n=454052&amp;date=14.05.2026&amp;dst=100009&amp;field=134" TargetMode="External"/><Relationship Id="rId25" Type="http://schemas.openxmlformats.org/officeDocument/2006/relationships/hyperlink" Target="https://login.consultant.ru/link/?req=doc&amp;base=LAW&amp;n=494840&amp;date=14.05.2026&amp;dst=100010&amp;field=134" TargetMode="External"/><Relationship Id="rId33" Type="http://schemas.openxmlformats.org/officeDocument/2006/relationships/hyperlink" Target="https://login.consultant.ru/link/?req=doc&amp;base=LAW&amp;n=454052&amp;date=14.05.2026&amp;dst=100012&amp;field=134" TargetMode="External"/><Relationship Id="rId38" Type="http://schemas.openxmlformats.org/officeDocument/2006/relationships/hyperlink" Target="https://login.consultant.ru/link/?req=doc&amp;base=LAW&amp;n=512725&amp;date=14.05.2026&amp;dst=100238&amp;field=134" TargetMode="External"/><Relationship Id="rId46" Type="http://schemas.openxmlformats.org/officeDocument/2006/relationships/hyperlink" Target="https://login.consultant.ru/link/?req=doc&amp;base=LAW&amp;n=494840&amp;date=14.05.2026&amp;dst=100015&amp;field=134" TargetMode="External"/><Relationship Id="rId59" Type="http://schemas.openxmlformats.org/officeDocument/2006/relationships/hyperlink" Target="https://login.consultant.ru/link/?req=doc&amp;base=LAW&amp;n=215502&amp;date=14.05.2026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2875&amp;date=14.05.2026&amp;dst=100127&amp;field=134" TargetMode="External"/><Relationship Id="rId41" Type="http://schemas.openxmlformats.org/officeDocument/2006/relationships/hyperlink" Target="https://login.consultant.ru/link/?req=doc&amp;base=LAW&amp;n=531297&amp;date=14.05.2026&amp;dst=101414&amp;field=134" TargetMode="External"/><Relationship Id="rId54" Type="http://schemas.openxmlformats.org/officeDocument/2006/relationships/hyperlink" Target="https://login.consultant.ru/link/?req=doc&amp;base=LAW&amp;n=93980&amp;date=14.05.2026" TargetMode="External"/><Relationship Id="rId62" Type="http://schemas.openxmlformats.org/officeDocument/2006/relationships/hyperlink" Target="https://login.consultant.ru/link/?req=doc&amp;base=ESU&amp;n=2903&amp;date=14.05.2026" TargetMode="External"/><Relationship Id="rId7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283516&amp;date=14.05.2026&amp;dst=100008&amp;field=134" TargetMode="External"/><Relationship Id="rId23" Type="http://schemas.openxmlformats.org/officeDocument/2006/relationships/hyperlink" Target="https://login.consultant.ru/link/?req=doc&amp;base=LAW&amp;n=145999&amp;date=14.05.2026&amp;dst=100017&amp;field=134" TargetMode="External"/><Relationship Id="rId28" Type="http://schemas.openxmlformats.org/officeDocument/2006/relationships/hyperlink" Target="https://login.consultant.ru/link/?req=doc&amp;base=LAW&amp;n=283516&amp;date=14.05.2026&amp;dst=100009&amp;field=134" TargetMode="External"/><Relationship Id="rId36" Type="http://schemas.openxmlformats.org/officeDocument/2006/relationships/hyperlink" Target="https://login.consultant.ru/link/?req=doc&amp;base=LAW&amp;n=454052&amp;date=14.05.2026&amp;dst=100014&amp;field=134" TargetMode="External"/><Relationship Id="rId49" Type="http://schemas.openxmlformats.org/officeDocument/2006/relationships/hyperlink" Target="https://login.consultant.ru/link/?req=doc&amp;base=LAW&amp;n=101960&amp;date=14.05.2026&amp;dst=100009&amp;field=134" TargetMode="External"/><Relationship Id="rId57" Type="http://schemas.openxmlformats.org/officeDocument/2006/relationships/hyperlink" Target="https://login.consultant.ru/link/?req=doc&amp;base=LAW&amp;n=149244&amp;date=14.05.2026" TargetMode="External"/><Relationship Id="rId10" Type="http://schemas.openxmlformats.org/officeDocument/2006/relationships/hyperlink" Target="https://login.consultant.ru/link/?req=doc&amp;base=LAW&amp;n=479088&amp;date=14.05.2026&amp;dst=100325&amp;field=134" TargetMode="External"/><Relationship Id="rId31" Type="http://schemas.openxmlformats.org/officeDocument/2006/relationships/hyperlink" Target="https://login.consultant.ru/link/?req=doc&amp;base=LAW&amp;n=133029&amp;date=14.05.2026&amp;dst=100011&amp;field=134" TargetMode="External"/><Relationship Id="rId44" Type="http://schemas.openxmlformats.org/officeDocument/2006/relationships/hyperlink" Target="https://login.consultant.ru/link/?req=doc&amp;base=LAW&amp;n=283516&amp;date=14.05.2026&amp;dst=100012&amp;field=134" TargetMode="External"/><Relationship Id="rId52" Type="http://schemas.openxmlformats.org/officeDocument/2006/relationships/hyperlink" Target="https://login.consultant.ru/link/?req=doc&amp;base=LAW&amp;n=148493&amp;date=14.05.2026&amp;dst=100010&amp;field=134" TargetMode="External"/><Relationship Id="rId60" Type="http://schemas.openxmlformats.org/officeDocument/2006/relationships/hyperlink" Target="https://login.consultant.ru/link/?req=doc&amp;base=LAW&amp;n=533467&amp;date=14.05.2026&amp;dst=2726&amp;field=134" TargetMode="External"/><Relationship Id="rId65" Type="http://schemas.openxmlformats.org/officeDocument/2006/relationships/hyperlink" Target="https://login.consultant.ru/link/?req=doc&amp;base=ESU&amp;n=7935&amp;date=14.05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01960&amp;date=14.05.2026&amp;dst=100008&amp;field=134" TargetMode="External"/><Relationship Id="rId13" Type="http://schemas.openxmlformats.org/officeDocument/2006/relationships/hyperlink" Target="https://login.consultant.ru/link/?req=doc&amp;base=LAW&amp;n=201153&amp;date=14.05.2026&amp;dst=100181&amp;field=134" TargetMode="External"/><Relationship Id="rId18" Type="http://schemas.openxmlformats.org/officeDocument/2006/relationships/hyperlink" Target="https://login.consultant.ru/link/?req=doc&amp;base=LAW&amp;n=494840&amp;date=14.05.2026&amp;dst=100009&amp;field=134" TargetMode="External"/><Relationship Id="rId39" Type="http://schemas.openxmlformats.org/officeDocument/2006/relationships/hyperlink" Target="https://login.consultant.ru/link/?req=doc&amp;base=LAW&amp;n=201153&amp;date=14.05.2026&amp;dst=100182&amp;field=134" TargetMode="External"/><Relationship Id="rId34" Type="http://schemas.openxmlformats.org/officeDocument/2006/relationships/hyperlink" Target="https://login.consultant.ru/link/?req=doc&amp;base=LAW&amp;n=454052&amp;date=14.05.2026&amp;dst=100013&amp;field=134" TargetMode="External"/><Relationship Id="rId50" Type="http://schemas.openxmlformats.org/officeDocument/2006/relationships/hyperlink" Target="https://login.consultant.ru/link/?req=doc&amp;base=LAW&amp;n=101960&amp;date=14.05.2026&amp;dst=100010&amp;field=134" TargetMode="External"/><Relationship Id="rId55" Type="http://schemas.openxmlformats.org/officeDocument/2006/relationships/hyperlink" Target="https://login.consultant.ru/link/?req=doc&amp;base=LAW&amp;n=201153&amp;date=14.05.2026&amp;dst=10018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7152</Words>
  <Characters>40767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02.05.2006 N 59-ФЗ
(ред. от 28.12.2024)
"О порядке рассмотрения обращений граждан Российской Федерации"</vt:lpstr>
    </vt:vector>
  </TitlesOfParts>
  <Company>КонсультантПлюс Версия 4025.00.50</Company>
  <LinksUpToDate>false</LinksUpToDate>
  <CharactersWithSpaces>47824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:creator>Ананьина Юлия Викторовна</dc:creator>
  <cp:lastModifiedBy>Ананьина Юлия Викторовна</cp:lastModifiedBy>
  <cp:revision>2</cp:revision>
  <dcterms:created xsi:type="dcterms:W3CDTF">2026-05-14T14:14:00Z</dcterms:created>
  <dcterms:modified xsi:type="dcterms:W3CDTF">2026-05-14T14:14:00Z</dcterms:modified>
</cp:coreProperties>
</file>