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41C" w:rsidRDefault="0060341C">
      <w:pPr>
        <w:pStyle w:val="10"/>
        <w:keepNext/>
        <w:keepLines/>
        <w:shd w:val="clear" w:color="auto" w:fill="auto"/>
        <w:ind w:left="4720"/>
        <w:rPr>
          <w:sz w:val="24"/>
          <w:szCs w:val="24"/>
        </w:rPr>
      </w:pPr>
      <w:bookmarkStart w:id="0" w:name="bookmark0"/>
      <w:bookmarkStart w:id="1" w:name="_GoBack"/>
      <w:bookmarkEnd w:id="1"/>
      <w:r>
        <w:rPr>
          <w:sz w:val="24"/>
          <w:szCs w:val="24"/>
        </w:rPr>
        <w:tab/>
      </w:r>
      <w:r>
        <w:rPr>
          <w:sz w:val="24"/>
          <w:szCs w:val="24"/>
        </w:rPr>
        <w:tab/>
      </w:r>
      <w:r>
        <w:rPr>
          <w:sz w:val="24"/>
          <w:szCs w:val="24"/>
        </w:rPr>
        <w:tab/>
      </w:r>
      <w:r>
        <w:rPr>
          <w:sz w:val="24"/>
          <w:szCs w:val="24"/>
        </w:rPr>
        <w:tab/>
      </w:r>
      <w:r>
        <w:rPr>
          <w:sz w:val="24"/>
          <w:szCs w:val="24"/>
        </w:rPr>
        <w:tab/>
      </w:r>
    </w:p>
    <w:p w:rsidR="007C6F53" w:rsidRPr="00F755FB" w:rsidRDefault="007C6F53">
      <w:pPr>
        <w:pStyle w:val="10"/>
        <w:keepNext/>
        <w:keepLines/>
        <w:shd w:val="clear" w:color="auto" w:fill="auto"/>
        <w:ind w:left="4720"/>
        <w:rPr>
          <w:sz w:val="24"/>
          <w:szCs w:val="24"/>
        </w:rPr>
      </w:pPr>
      <w:r w:rsidRPr="00F755FB">
        <w:rPr>
          <w:sz w:val="24"/>
          <w:szCs w:val="24"/>
        </w:rPr>
        <w:t>Отчет</w:t>
      </w:r>
      <w:bookmarkEnd w:id="0"/>
    </w:p>
    <w:p w:rsidR="007C6F53" w:rsidRPr="00F755FB" w:rsidRDefault="007C6F53" w:rsidP="00312ECC">
      <w:pPr>
        <w:pStyle w:val="10"/>
        <w:keepNext/>
        <w:keepLines/>
        <w:shd w:val="clear" w:color="auto" w:fill="auto"/>
        <w:ind w:left="20"/>
        <w:jc w:val="center"/>
        <w:rPr>
          <w:sz w:val="24"/>
          <w:szCs w:val="24"/>
        </w:rPr>
      </w:pPr>
      <w:bookmarkStart w:id="2" w:name="bookmark1"/>
      <w:r w:rsidRPr="00F755FB">
        <w:rPr>
          <w:sz w:val="24"/>
          <w:szCs w:val="24"/>
        </w:rPr>
        <w:t xml:space="preserve">о работе Комиссии по перспективному планированию </w:t>
      </w:r>
      <w:r w:rsidR="00312ECC" w:rsidRPr="00F755FB">
        <w:rPr>
          <w:sz w:val="24"/>
          <w:szCs w:val="24"/>
        </w:rPr>
        <w:t xml:space="preserve">деятельности </w:t>
      </w:r>
      <w:r w:rsidRPr="00F755FB">
        <w:rPr>
          <w:sz w:val="24"/>
          <w:szCs w:val="24"/>
        </w:rPr>
        <w:t>и формированию муниципальных</w:t>
      </w:r>
      <w:bookmarkStart w:id="3" w:name="bookmark2"/>
      <w:bookmarkEnd w:id="2"/>
      <w:r w:rsidR="00312ECC" w:rsidRPr="00F755FB">
        <w:rPr>
          <w:sz w:val="24"/>
          <w:szCs w:val="24"/>
        </w:rPr>
        <w:t xml:space="preserve"> </w:t>
      </w:r>
      <w:r w:rsidRPr="00F755FB">
        <w:rPr>
          <w:sz w:val="24"/>
          <w:szCs w:val="24"/>
        </w:rPr>
        <w:t>контрольно-счетных органов за 201</w:t>
      </w:r>
      <w:r w:rsidR="00312ECC" w:rsidRPr="00F755FB">
        <w:rPr>
          <w:sz w:val="24"/>
          <w:szCs w:val="24"/>
        </w:rPr>
        <w:t>3</w:t>
      </w:r>
      <w:r w:rsidRPr="00F755FB">
        <w:rPr>
          <w:sz w:val="24"/>
          <w:szCs w:val="24"/>
        </w:rPr>
        <w:t xml:space="preserve"> год</w:t>
      </w:r>
      <w:bookmarkEnd w:id="3"/>
    </w:p>
    <w:p w:rsidR="007C6F53" w:rsidRPr="00F755FB" w:rsidRDefault="007C6F53">
      <w:pPr>
        <w:pStyle w:val="a4"/>
        <w:shd w:val="clear" w:color="auto" w:fill="auto"/>
        <w:tabs>
          <w:tab w:val="left" w:pos="8814"/>
        </w:tabs>
        <w:ind w:left="20"/>
        <w:rPr>
          <w:sz w:val="24"/>
          <w:szCs w:val="24"/>
        </w:rPr>
      </w:pPr>
      <w:r w:rsidRPr="00F755FB">
        <w:rPr>
          <w:sz w:val="24"/>
          <w:szCs w:val="24"/>
        </w:rPr>
        <w:t>01.02.201</w:t>
      </w:r>
      <w:r w:rsidR="00312ECC" w:rsidRPr="00F755FB">
        <w:rPr>
          <w:sz w:val="24"/>
          <w:szCs w:val="24"/>
        </w:rPr>
        <w:t>4</w:t>
      </w:r>
      <w:r w:rsidR="00945952">
        <w:rPr>
          <w:sz w:val="24"/>
          <w:szCs w:val="24"/>
        </w:rPr>
        <w:t xml:space="preserve"> г.                                                                                                                         </w:t>
      </w:r>
      <w:r w:rsidRPr="00F755FB">
        <w:rPr>
          <w:sz w:val="24"/>
          <w:szCs w:val="24"/>
        </w:rPr>
        <w:t xml:space="preserve">г. </w:t>
      </w:r>
      <w:r w:rsidR="00312ECC" w:rsidRPr="00F755FB">
        <w:rPr>
          <w:sz w:val="24"/>
          <w:szCs w:val="24"/>
        </w:rPr>
        <w:t>Краснодар</w:t>
      </w:r>
    </w:p>
    <w:p w:rsidR="007C6F53" w:rsidRDefault="007C6F53">
      <w:pPr>
        <w:pStyle w:val="a4"/>
        <w:shd w:val="clear" w:color="auto" w:fill="auto"/>
        <w:spacing w:after="0"/>
        <w:ind w:left="20" w:right="20" w:firstLine="700"/>
        <w:jc w:val="both"/>
        <w:rPr>
          <w:sz w:val="24"/>
          <w:szCs w:val="24"/>
        </w:rPr>
      </w:pPr>
      <w:r w:rsidRPr="00F755FB">
        <w:rPr>
          <w:sz w:val="24"/>
          <w:szCs w:val="24"/>
        </w:rPr>
        <w:t xml:space="preserve">Работа Комиссии по перспективному планированию </w:t>
      </w:r>
      <w:r w:rsidR="00312ECC" w:rsidRPr="00F755FB">
        <w:rPr>
          <w:sz w:val="24"/>
          <w:szCs w:val="24"/>
        </w:rPr>
        <w:t xml:space="preserve">деятельности </w:t>
      </w:r>
      <w:r w:rsidRPr="00F755FB">
        <w:rPr>
          <w:sz w:val="24"/>
          <w:szCs w:val="24"/>
        </w:rPr>
        <w:t xml:space="preserve">и формированию муниципальных контрольно-счетных органов осуществлялась в соответствии с утвержденным </w:t>
      </w:r>
      <w:r w:rsidR="00A1630D" w:rsidRPr="00F755FB">
        <w:rPr>
          <w:sz w:val="24"/>
          <w:szCs w:val="24"/>
        </w:rPr>
        <w:t>П</w:t>
      </w:r>
      <w:r w:rsidRPr="00F755FB">
        <w:rPr>
          <w:sz w:val="24"/>
          <w:szCs w:val="24"/>
        </w:rPr>
        <w:t>ланом работы Комиссии на 201</w:t>
      </w:r>
      <w:r w:rsidR="00312ECC" w:rsidRPr="00F755FB">
        <w:rPr>
          <w:sz w:val="24"/>
          <w:szCs w:val="24"/>
        </w:rPr>
        <w:t>3</w:t>
      </w:r>
      <w:r w:rsidR="00A1630D" w:rsidRPr="00F755FB">
        <w:rPr>
          <w:sz w:val="24"/>
          <w:szCs w:val="24"/>
        </w:rPr>
        <w:t xml:space="preserve"> год</w:t>
      </w:r>
      <w:r w:rsidRPr="00F755FB">
        <w:rPr>
          <w:sz w:val="24"/>
          <w:szCs w:val="24"/>
        </w:rPr>
        <w:t>.</w:t>
      </w:r>
    </w:p>
    <w:p w:rsidR="00585862" w:rsidRPr="00F755FB" w:rsidRDefault="00585862">
      <w:pPr>
        <w:pStyle w:val="a4"/>
        <w:shd w:val="clear" w:color="auto" w:fill="auto"/>
        <w:spacing w:after="0"/>
        <w:ind w:left="20" w:right="20" w:firstLine="700"/>
        <w:jc w:val="both"/>
        <w:rPr>
          <w:sz w:val="24"/>
          <w:szCs w:val="24"/>
        </w:rPr>
      </w:pPr>
      <w:r w:rsidRPr="00585862">
        <w:rPr>
          <w:sz w:val="24"/>
          <w:szCs w:val="24"/>
        </w:rPr>
        <w:t>План работы Комиссии по перспективному планированию и формированию контрольно- счетных органов на 2013 г</w:t>
      </w:r>
      <w:r w:rsidR="00457B28">
        <w:rPr>
          <w:sz w:val="24"/>
          <w:szCs w:val="24"/>
        </w:rPr>
        <w:t xml:space="preserve">од </w:t>
      </w:r>
      <w:r w:rsidR="00457B28" w:rsidRPr="00954AE7">
        <w:rPr>
          <w:sz w:val="24"/>
          <w:szCs w:val="24"/>
        </w:rPr>
        <w:t>в основном</w:t>
      </w:r>
      <w:r w:rsidR="00457B28">
        <w:rPr>
          <w:sz w:val="24"/>
          <w:szCs w:val="24"/>
        </w:rPr>
        <w:t xml:space="preserve"> </w:t>
      </w:r>
      <w:r w:rsidRPr="00585862">
        <w:rPr>
          <w:sz w:val="24"/>
          <w:szCs w:val="24"/>
        </w:rPr>
        <w:t>выполнен.</w:t>
      </w:r>
    </w:p>
    <w:p w:rsidR="003D09A6" w:rsidRPr="003D09A6" w:rsidRDefault="007C6F53" w:rsidP="003D09A6">
      <w:pPr>
        <w:autoSpaceDE w:val="0"/>
        <w:autoSpaceDN w:val="0"/>
        <w:adjustRightInd w:val="0"/>
        <w:ind w:firstLine="720"/>
        <w:jc w:val="both"/>
        <w:rPr>
          <w:rFonts w:ascii="Times New Roman" w:hAnsi="Times New Roman" w:cs="Times New Roman"/>
          <w:color w:val="auto"/>
          <w:sz w:val="22"/>
          <w:szCs w:val="22"/>
        </w:rPr>
      </w:pPr>
      <w:r w:rsidRPr="003D09A6">
        <w:rPr>
          <w:rFonts w:ascii="Times New Roman" w:hAnsi="Times New Roman" w:cs="Times New Roman"/>
        </w:rPr>
        <w:t>Деятельность Комиссии была направлена на развитие института независимого финансового контроля на уровне местного самоуправления.</w:t>
      </w:r>
      <w:r w:rsidR="003D09A6" w:rsidRPr="003D09A6">
        <w:rPr>
          <w:rFonts w:ascii="Times New Roman" w:hAnsi="Times New Roman" w:cs="Times New Roman"/>
          <w:color w:val="auto"/>
          <w:sz w:val="22"/>
          <w:szCs w:val="22"/>
        </w:rPr>
        <w:t xml:space="preserve"> </w:t>
      </w:r>
    </w:p>
    <w:p w:rsidR="00391ADA" w:rsidRPr="00391ADA" w:rsidRDefault="00391ADA" w:rsidP="00391ADA">
      <w:pPr>
        <w:autoSpaceDE w:val="0"/>
        <w:autoSpaceDN w:val="0"/>
        <w:adjustRightInd w:val="0"/>
        <w:ind w:firstLine="720"/>
        <w:jc w:val="both"/>
        <w:rPr>
          <w:rFonts w:ascii="Times New Roman" w:hAnsi="Times New Roman" w:cs="Times New Roman"/>
          <w:color w:val="auto"/>
        </w:rPr>
      </w:pPr>
      <w:r w:rsidRPr="00391ADA">
        <w:rPr>
          <w:rFonts w:ascii="Times New Roman" w:hAnsi="Times New Roman" w:cs="Times New Roman"/>
        </w:rPr>
        <w:t xml:space="preserve">С принятием </w:t>
      </w:r>
      <w:r w:rsidRPr="00391ADA">
        <w:rPr>
          <w:rFonts w:ascii="Times New Roman" w:hAnsi="Times New Roman" w:cs="Times New Roman"/>
          <w:color w:val="auto"/>
        </w:rPr>
        <w:t>6-го федерального закона, который стал настоящим прорывом в формировании правовой основы внешнего муниципального финансового контроля, ситуация в формировании и развитии муниципальных контрольно-счетных органов значительно улучшилась</w:t>
      </w:r>
      <w:r>
        <w:rPr>
          <w:rFonts w:ascii="Times New Roman" w:hAnsi="Times New Roman" w:cs="Times New Roman"/>
          <w:color w:val="auto"/>
        </w:rPr>
        <w:t>, о</w:t>
      </w:r>
      <w:r w:rsidRPr="00391ADA">
        <w:rPr>
          <w:rFonts w:ascii="Times New Roman" w:hAnsi="Times New Roman" w:cs="Times New Roman"/>
          <w:color w:val="auto"/>
        </w:rPr>
        <w:t>днако как показала практика его реализации, этот закон во многом несовершенен, а после принятия в 2013 году нового федерального закона о Счетной палате и главы Бюджетного кодекса о финансовом контроле оказалось, что многие его положения уже не соответствуют новым реалиям.</w:t>
      </w:r>
    </w:p>
    <w:p w:rsidR="00731004" w:rsidRDefault="00391ADA" w:rsidP="00391ADA">
      <w:pPr>
        <w:autoSpaceDE w:val="0"/>
        <w:autoSpaceDN w:val="0"/>
        <w:adjustRightInd w:val="0"/>
        <w:ind w:firstLine="720"/>
        <w:jc w:val="both"/>
        <w:rPr>
          <w:rFonts w:ascii="Times New Roman" w:hAnsi="Times New Roman" w:cs="Times New Roman"/>
          <w:color w:val="auto"/>
        </w:rPr>
      </w:pPr>
      <w:r w:rsidRPr="00391ADA">
        <w:rPr>
          <w:rFonts w:ascii="Times New Roman" w:hAnsi="Times New Roman" w:cs="Times New Roman"/>
          <w:color w:val="auto"/>
        </w:rPr>
        <w:t>Так, по состоянию на 1 октября 2013 года в Российской Федерации насчитывается 521 городской округ, однако</w:t>
      </w:r>
      <w:r w:rsidR="00954AE7">
        <w:rPr>
          <w:rFonts w:ascii="Times New Roman" w:hAnsi="Times New Roman" w:cs="Times New Roman"/>
          <w:color w:val="auto"/>
        </w:rPr>
        <w:t>,</w:t>
      </w:r>
      <w:r w:rsidRPr="00391ADA">
        <w:rPr>
          <w:rFonts w:ascii="Times New Roman" w:hAnsi="Times New Roman" w:cs="Times New Roman"/>
          <w:color w:val="auto"/>
        </w:rPr>
        <w:t xml:space="preserve"> КСО созданы лишь в 464-х городских округах, что составляет 89% от их общей численности. Наибольшее отставание – в Республике Башкортостан, Республике Марий-Эл, Владимирской, Ростовской областях. </w:t>
      </w:r>
    </w:p>
    <w:p w:rsidR="00391ADA" w:rsidRPr="00391ADA" w:rsidRDefault="00391ADA" w:rsidP="00391ADA">
      <w:pPr>
        <w:autoSpaceDE w:val="0"/>
        <w:autoSpaceDN w:val="0"/>
        <w:adjustRightInd w:val="0"/>
        <w:ind w:firstLine="720"/>
        <w:jc w:val="both"/>
        <w:rPr>
          <w:rFonts w:ascii="Times New Roman" w:hAnsi="Times New Roman" w:cs="Times New Roman"/>
          <w:color w:val="auto"/>
        </w:rPr>
      </w:pPr>
      <w:r w:rsidRPr="00391ADA">
        <w:rPr>
          <w:rFonts w:ascii="Times New Roman" w:hAnsi="Times New Roman" w:cs="Times New Roman"/>
          <w:color w:val="auto"/>
        </w:rPr>
        <w:t xml:space="preserve">Муниципальных районов насчитывается 1819, КСО созданы в 1327, что составляет около 73%. Наибольшее отставание – в Чеченской Республике, Республике Карелия, Алтайском крае, Курганской, Липецкой, Мурманской, Омской, Псковской, Ростовской, Самарской областях. Такое положение, в том числе, обусловлено несовершенством нормативно-правовой базы, которая постоянно устаревает. </w:t>
      </w:r>
    </w:p>
    <w:p w:rsidR="006C5629" w:rsidRPr="00391ADA" w:rsidRDefault="00731004" w:rsidP="00C53F0E">
      <w:pPr>
        <w:autoSpaceDE w:val="0"/>
        <w:autoSpaceDN w:val="0"/>
        <w:adjustRightInd w:val="0"/>
        <w:ind w:firstLine="720"/>
        <w:jc w:val="both"/>
        <w:rPr>
          <w:rFonts w:ascii="Times New Roman" w:hAnsi="Times New Roman" w:cs="Times New Roman"/>
          <w:bCs/>
          <w:color w:val="auto"/>
        </w:rPr>
      </w:pPr>
      <w:r>
        <w:rPr>
          <w:rFonts w:ascii="Times New Roman" w:hAnsi="Times New Roman" w:cs="Times New Roman"/>
          <w:bCs/>
          <w:color w:val="auto"/>
        </w:rPr>
        <w:t>Основные проблемы муниципальных КСО</w:t>
      </w:r>
      <w:r w:rsidR="00C53F0E">
        <w:rPr>
          <w:rFonts w:ascii="Times New Roman" w:hAnsi="Times New Roman" w:cs="Times New Roman"/>
          <w:bCs/>
          <w:color w:val="auto"/>
        </w:rPr>
        <w:t xml:space="preserve"> </w:t>
      </w:r>
      <w:r w:rsidR="00F028D6">
        <w:rPr>
          <w:rFonts w:ascii="Times New Roman" w:hAnsi="Times New Roman" w:cs="Times New Roman"/>
          <w:bCs/>
          <w:color w:val="auto"/>
        </w:rPr>
        <w:t>были озвучены</w:t>
      </w:r>
      <w:r>
        <w:rPr>
          <w:rFonts w:ascii="Times New Roman" w:hAnsi="Times New Roman" w:cs="Times New Roman"/>
          <w:bCs/>
          <w:color w:val="auto"/>
        </w:rPr>
        <w:t xml:space="preserve"> председателем</w:t>
      </w:r>
      <w:r w:rsidR="00C53F0E" w:rsidRPr="00391ADA">
        <w:rPr>
          <w:rFonts w:ascii="Times New Roman" w:hAnsi="Times New Roman" w:cs="Times New Roman"/>
          <w:bCs/>
          <w:color w:val="auto"/>
        </w:rPr>
        <w:t xml:space="preserve"> Союза МКСО В.С. Катренко</w:t>
      </w:r>
      <w:r w:rsidR="00C53F0E">
        <w:rPr>
          <w:rFonts w:ascii="Times New Roman" w:hAnsi="Times New Roman" w:cs="Times New Roman"/>
          <w:bCs/>
          <w:color w:val="auto"/>
        </w:rPr>
        <w:t xml:space="preserve"> </w:t>
      </w:r>
      <w:r>
        <w:rPr>
          <w:rFonts w:ascii="Times New Roman" w:hAnsi="Times New Roman" w:cs="Times New Roman"/>
          <w:bCs/>
          <w:color w:val="auto"/>
        </w:rPr>
        <w:t>в своем выступлении на ежегодном совещании в СП РФ</w:t>
      </w:r>
      <w:r w:rsidR="00C53F0E">
        <w:rPr>
          <w:rFonts w:ascii="Times New Roman" w:hAnsi="Times New Roman" w:cs="Times New Roman"/>
          <w:bCs/>
          <w:color w:val="auto"/>
        </w:rPr>
        <w:t>:</w:t>
      </w:r>
    </w:p>
    <w:p w:rsidR="00C53F0E" w:rsidRDefault="00C53F0E" w:rsidP="00391ADA">
      <w:pPr>
        <w:autoSpaceDE w:val="0"/>
        <w:autoSpaceDN w:val="0"/>
        <w:adjustRightInd w:val="0"/>
        <w:jc w:val="both"/>
        <w:rPr>
          <w:rFonts w:ascii="Times New Roman" w:hAnsi="Times New Roman" w:cs="Times New Roman"/>
          <w:color w:val="auto"/>
        </w:rPr>
      </w:pPr>
      <w:r>
        <w:rPr>
          <w:rFonts w:ascii="Times New Roman" w:hAnsi="Times New Roman" w:cs="Times New Roman"/>
          <w:bCs/>
          <w:color w:val="auto"/>
        </w:rPr>
        <w:t xml:space="preserve">- </w:t>
      </w:r>
      <w:r w:rsidR="007A60E1">
        <w:rPr>
          <w:rFonts w:ascii="Times New Roman" w:hAnsi="Times New Roman" w:cs="Times New Roman"/>
          <w:bCs/>
          <w:color w:val="auto"/>
        </w:rPr>
        <w:tab/>
      </w:r>
      <w:r>
        <w:rPr>
          <w:rFonts w:ascii="Times New Roman" w:hAnsi="Times New Roman" w:cs="Times New Roman"/>
          <w:bCs/>
          <w:color w:val="auto"/>
        </w:rPr>
        <w:t xml:space="preserve">необходимо </w:t>
      </w:r>
      <w:r w:rsidR="003D09A6" w:rsidRPr="00391ADA">
        <w:rPr>
          <w:rFonts w:ascii="Times New Roman" w:hAnsi="Times New Roman" w:cs="Times New Roman"/>
          <w:color w:val="auto"/>
        </w:rPr>
        <w:t xml:space="preserve">решить вопрос об обязательном наделении контрольно-счетного органа муниципального района, городского округа правами юридического лица; </w:t>
      </w:r>
    </w:p>
    <w:p w:rsidR="003D09A6" w:rsidRPr="00391ADA" w:rsidRDefault="00C53F0E" w:rsidP="00391ADA">
      <w:pPr>
        <w:autoSpaceDE w:val="0"/>
        <w:autoSpaceDN w:val="0"/>
        <w:adjustRightInd w:val="0"/>
        <w:jc w:val="both"/>
        <w:rPr>
          <w:rFonts w:ascii="Times New Roman" w:hAnsi="Times New Roman" w:cs="Times New Roman"/>
          <w:b/>
          <w:color w:val="auto"/>
          <w:lang w:eastAsia="en-US"/>
        </w:rPr>
      </w:pPr>
      <w:r>
        <w:rPr>
          <w:rFonts w:ascii="Times New Roman" w:hAnsi="Times New Roman" w:cs="Times New Roman"/>
          <w:color w:val="auto"/>
        </w:rPr>
        <w:t xml:space="preserve">- </w:t>
      </w:r>
      <w:r w:rsidR="007A60E1">
        <w:rPr>
          <w:rFonts w:ascii="Times New Roman" w:hAnsi="Times New Roman" w:cs="Times New Roman"/>
          <w:color w:val="auto"/>
        </w:rPr>
        <w:tab/>
      </w:r>
      <w:r w:rsidR="003D09A6" w:rsidRPr="00391ADA">
        <w:rPr>
          <w:rFonts w:ascii="Times New Roman" w:hAnsi="Times New Roman" w:cs="Times New Roman"/>
          <w:color w:val="auto"/>
        </w:rPr>
        <w:t>внести в 6 Федеральный закон норму о</w:t>
      </w:r>
      <w:r>
        <w:rPr>
          <w:rFonts w:ascii="Times New Roman" w:hAnsi="Times New Roman" w:cs="Times New Roman"/>
          <w:color w:val="auto"/>
        </w:rPr>
        <w:t xml:space="preserve"> </w:t>
      </w:r>
      <w:r w:rsidR="003D09A6" w:rsidRPr="00391ADA">
        <w:rPr>
          <w:rFonts w:ascii="Times New Roman" w:hAnsi="Times New Roman" w:cs="Times New Roman"/>
          <w:color w:val="auto"/>
        </w:rPr>
        <w:t>том, что штатная численность контрольно-счетного органа муниципального образования</w:t>
      </w:r>
      <w:r>
        <w:rPr>
          <w:rFonts w:ascii="Times New Roman" w:hAnsi="Times New Roman" w:cs="Times New Roman"/>
          <w:color w:val="auto"/>
        </w:rPr>
        <w:t xml:space="preserve"> </w:t>
      </w:r>
      <w:r w:rsidR="003D09A6" w:rsidRPr="00391ADA">
        <w:rPr>
          <w:rFonts w:ascii="Times New Roman" w:hAnsi="Times New Roman" w:cs="Times New Roman"/>
          <w:color w:val="auto"/>
        </w:rPr>
        <w:t>должна обеспечивать возможность исполнения в полном объеме полномочий, возложенных на него федеральным и региональным законодательством, актами муниципального</w:t>
      </w:r>
      <w:r>
        <w:rPr>
          <w:rFonts w:ascii="Times New Roman" w:hAnsi="Times New Roman" w:cs="Times New Roman"/>
          <w:color w:val="auto"/>
        </w:rPr>
        <w:t xml:space="preserve"> </w:t>
      </w:r>
      <w:r w:rsidR="003D09A6" w:rsidRPr="00391ADA">
        <w:rPr>
          <w:rFonts w:ascii="Times New Roman" w:hAnsi="Times New Roman" w:cs="Times New Roman"/>
          <w:color w:val="auto"/>
        </w:rPr>
        <w:t>образования. Кроме того, следовало бы подумать о включении в 131 Федеральный закон положения о минимальной численности МКСО, аналогичной имеющейся там норме о минимальной численности депутатов представительного органа поселения</w:t>
      </w:r>
      <w:r w:rsidR="00B73DD3">
        <w:rPr>
          <w:rFonts w:ascii="Times New Roman" w:hAnsi="Times New Roman" w:cs="Times New Roman"/>
          <w:color w:val="auto"/>
        </w:rPr>
        <w:t>.</w:t>
      </w:r>
    </w:p>
    <w:p w:rsidR="007C6F53" w:rsidRDefault="00C53F0E" w:rsidP="00391ADA">
      <w:pPr>
        <w:pStyle w:val="a4"/>
        <w:shd w:val="clear" w:color="auto" w:fill="auto"/>
        <w:spacing w:after="0"/>
        <w:ind w:left="20" w:right="20" w:firstLine="700"/>
        <w:jc w:val="both"/>
        <w:rPr>
          <w:sz w:val="24"/>
          <w:szCs w:val="24"/>
        </w:rPr>
      </w:pPr>
      <w:r>
        <w:t>П</w:t>
      </w:r>
      <w:r w:rsidR="00F028D6">
        <w:rPr>
          <w:sz w:val="24"/>
          <w:szCs w:val="24"/>
        </w:rPr>
        <w:t>редседателем</w:t>
      </w:r>
      <w:r w:rsidRPr="00391ADA">
        <w:rPr>
          <w:sz w:val="24"/>
          <w:szCs w:val="24"/>
        </w:rPr>
        <w:t xml:space="preserve"> Счетной палаты РФ Т</w:t>
      </w:r>
      <w:r w:rsidR="00F028D6">
        <w:rPr>
          <w:sz w:val="24"/>
          <w:szCs w:val="24"/>
        </w:rPr>
        <w:t>.</w:t>
      </w:r>
      <w:r w:rsidRPr="00391ADA">
        <w:rPr>
          <w:sz w:val="24"/>
          <w:szCs w:val="24"/>
        </w:rPr>
        <w:t>А</w:t>
      </w:r>
      <w:r w:rsidR="00F028D6">
        <w:rPr>
          <w:sz w:val="24"/>
          <w:szCs w:val="24"/>
        </w:rPr>
        <w:t>.</w:t>
      </w:r>
      <w:r w:rsidRPr="00391ADA">
        <w:rPr>
          <w:sz w:val="24"/>
          <w:szCs w:val="24"/>
        </w:rPr>
        <w:t xml:space="preserve"> Голиков</w:t>
      </w:r>
      <w:r w:rsidR="00F028D6">
        <w:rPr>
          <w:sz w:val="24"/>
          <w:szCs w:val="24"/>
        </w:rPr>
        <w:t>ой дано</w:t>
      </w:r>
      <w:r w:rsidRPr="00391ADA">
        <w:rPr>
          <w:sz w:val="24"/>
          <w:szCs w:val="24"/>
        </w:rPr>
        <w:t xml:space="preserve"> поручение проработать изменения в Закон 6-ФЗ.</w:t>
      </w:r>
    </w:p>
    <w:p w:rsidR="0028593D" w:rsidRPr="00391ADA" w:rsidRDefault="0028593D" w:rsidP="00391ADA">
      <w:pPr>
        <w:pStyle w:val="a4"/>
        <w:shd w:val="clear" w:color="auto" w:fill="auto"/>
        <w:spacing w:after="0"/>
        <w:ind w:left="20" w:right="20" w:firstLine="700"/>
        <w:jc w:val="both"/>
        <w:rPr>
          <w:sz w:val="24"/>
          <w:szCs w:val="24"/>
        </w:rPr>
      </w:pPr>
    </w:p>
    <w:p w:rsidR="007C6F53" w:rsidRDefault="007C6F53">
      <w:pPr>
        <w:pStyle w:val="10"/>
        <w:keepNext/>
        <w:keepLines/>
        <w:shd w:val="clear" w:color="auto" w:fill="auto"/>
        <w:ind w:left="20" w:firstLine="700"/>
        <w:jc w:val="both"/>
        <w:rPr>
          <w:sz w:val="24"/>
          <w:szCs w:val="24"/>
        </w:rPr>
      </w:pPr>
      <w:bookmarkStart w:id="4" w:name="bookmark3"/>
      <w:r w:rsidRPr="00F755FB">
        <w:rPr>
          <w:sz w:val="24"/>
          <w:szCs w:val="24"/>
        </w:rPr>
        <w:t>За отчетный период Комиссией проведена следующая работа:</w:t>
      </w:r>
      <w:bookmarkEnd w:id="4"/>
    </w:p>
    <w:p w:rsidR="00FC5AAE" w:rsidRPr="00F755FB" w:rsidRDefault="00FC5AAE">
      <w:pPr>
        <w:pStyle w:val="10"/>
        <w:keepNext/>
        <w:keepLines/>
        <w:shd w:val="clear" w:color="auto" w:fill="auto"/>
        <w:ind w:left="20" w:firstLine="700"/>
        <w:jc w:val="both"/>
        <w:rPr>
          <w:sz w:val="24"/>
          <w:szCs w:val="24"/>
        </w:rPr>
      </w:pPr>
    </w:p>
    <w:p w:rsidR="007C6F53" w:rsidRDefault="007C6F53">
      <w:pPr>
        <w:pStyle w:val="10"/>
        <w:keepNext/>
        <w:keepLines/>
        <w:numPr>
          <w:ilvl w:val="0"/>
          <w:numId w:val="1"/>
        </w:numPr>
        <w:shd w:val="clear" w:color="auto" w:fill="auto"/>
        <w:tabs>
          <w:tab w:val="left" w:pos="1426"/>
        </w:tabs>
        <w:ind w:left="20" w:firstLine="700"/>
        <w:jc w:val="both"/>
        <w:rPr>
          <w:sz w:val="24"/>
          <w:szCs w:val="24"/>
        </w:rPr>
      </w:pPr>
      <w:bookmarkStart w:id="5" w:name="bookmark4"/>
      <w:r w:rsidRPr="00F755FB">
        <w:rPr>
          <w:sz w:val="24"/>
          <w:szCs w:val="24"/>
        </w:rPr>
        <w:t>Работа органов управления Комиссии</w:t>
      </w:r>
      <w:bookmarkEnd w:id="5"/>
    </w:p>
    <w:p w:rsidR="00FC5AAE" w:rsidRPr="00F755FB" w:rsidRDefault="00FC5AAE" w:rsidP="00FC5AAE">
      <w:pPr>
        <w:pStyle w:val="10"/>
        <w:keepNext/>
        <w:keepLines/>
        <w:shd w:val="clear" w:color="auto" w:fill="auto"/>
        <w:tabs>
          <w:tab w:val="left" w:pos="1426"/>
        </w:tabs>
        <w:ind w:left="720"/>
        <w:jc w:val="both"/>
        <w:rPr>
          <w:sz w:val="24"/>
          <w:szCs w:val="24"/>
        </w:rPr>
      </w:pPr>
    </w:p>
    <w:p w:rsidR="007C6F53" w:rsidRPr="00F755FB" w:rsidRDefault="007C6F53">
      <w:pPr>
        <w:pStyle w:val="a4"/>
        <w:shd w:val="clear" w:color="auto" w:fill="auto"/>
        <w:spacing w:after="0"/>
        <w:ind w:left="20" w:right="20" w:firstLine="700"/>
        <w:jc w:val="both"/>
        <w:rPr>
          <w:sz w:val="24"/>
          <w:szCs w:val="24"/>
        </w:rPr>
      </w:pPr>
      <w:r w:rsidRPr="00F755FB">
        <w:rPr>
          <w:sz w:val="24"/>
          <w:szCs w:val="24"/>
        </w:rPr>
        <w:t>Председателем Комиссии обеспечено участие во всех заседаниях Президиума Союза МКСО.</w:t>
      </w:r>
    </w:p>
    <w:p w:rsidR="007C6F53" w:rsidRPr="00F755FB" w:rsidRDefault="007C6F53">
      <w:pPr>
        <w:pStyle w:val="a4"/>
        <w:shd w:val="clear" w:color="auto" w:fill="auto"/>
        <w:spacing w:after="0"/>
        <w:ind w:left="20" w:right="20" w:firstLine="700"/>
        <w:jc w:val="both"/>
        <w:rPr>
          <w:sz w:val="24"/>
          <w:szCs w:val="24"/>
        </w:rPr>
      </w:pPr>
      <w:r w:rsidRPr="00F755FB">
        <w:rPr>
          <w:sz w:val="24"/>
          <w:szCs w:val="24"/>
        </w:rPr>
        <w:t>Взаимодействие членов Комиссии осуществляется путем обмена информацией по электронной почте</w:t>
      </w:r>
      <w:r w:rsidR="001D1EEC">
        <w:rPr>
          <w:sz w:val="24"/>
          <w:szCs w:val="24"/>
        </w:rPr>
        <w:t>, а также путем проведения видеоконференций</w:t>
      </w:r>
      <w:r w:rsidR="00F028D6">
        <w:rPr>
          <w:sz w:val="24"/>
          <w:szCs w:val="24"/>
        </w:rPr>
        <w:t>.</w:t>
      </w:r>
      <w:r w:rsidR="00F507B6">
        <w:rPr>
          <w:sz w:val="24"/>
          <w:szCs w:val="24"/>
        </w:rPr>
        <w:t xml:space="preserve"> </w:t>
      </w:r>
    </w:p>
    <w:p w:rsidR="007C6F53" w:rsidRDefault="007C6F53">
      <w:pPr>
        <w:pStyle w:val="a4"/>
        <w:shd w:val="clear" w:color="auto" w:fill="auto"/>
        <w:spacing w:after="0"/>
        <w:ind w:left="20" w:right="20" w:firstLine="700"/>
        <w:jc w:val="both"/>
        <w:rPr>
          <w:sz w:val="24"/>
          <w:szCs w:val="24"/>
        </w:rPr>
      </w:pPr>
      <w:r w:rsidRPr="00F755FB">
        <w:rPr>
          <w:sz w:val="24"/>
          <w:szCs w:val="24"/>
        </w:rPr>
        <w:t>По итогам заседаний Комиссии в 201</w:t>
      </w:r>
      <w:r w:rsidR="00DC7CDC" w:rsidRPr="00F755FB">
        <w:rPr>
          <w:sz w:val="24"/>
          <w:szCs w:val="24"/>
        </w:rPr>
        <w:t>3</w:t>
      </w:r>
      <w:r w:rsidRPr="00F755FB">
        <w:rPr>
          <w:sz w:val="24"/>
          <w:szCs w:val="24"/>
        </w:rPr>
        <w:t xml:space="preserve"> году были определены направления ее дальнейшей деятельности, рассмотрен и одобрен план работы Комиссии на 201</w:t>
      </w:r>
      <w:r w:rsidR="00DC7CDC" w:rsidRPr="00F755FB">
        <w:rPr>
          <w:sz w:val="24"/>
          <w:szCs w:val="24"/>
        </w:rPr>
        <w:t>4</w:t>
      </w:r>
      <w:r w:rsidR="00CC79CE" w:rsidRPr="00F755FB">
        <w:rPr>
          <w:sz w:val="24"/>
          <w:szCs w:val="24"/>
        </w:rPr>
        <w:t xml:space="preserve"> год</w:t>
      </w:r>
      <w:r w:rsidR="0015131A">
        <w:rPr>
          <w:sz w:val="24"/>
          <w:szCs w:val="24"/>
        </w:rPr>
        <w:t>.</w:t>
      </w:r>
    </w:p>
    <w:p w:rsidR="00BF38BB" w:rsidRPr="00BF38BB" w:rsidRDefault="00F755FB" w:rsidP="00BF38BB">
      <w:pPr>
        <w:ind w:firstLine="709"/>
        <w:jc w:val="both"/>
        <w:rPr>
          <w:rFonts w:ascii="Times New Roman" w:hAnsi="Times New Roman" w:cs="Times New Roman"/>
          <w:color w:val="auto"/>
        </w:rPr>
      </w:pPr>
      <w:r w:rsidRPr="00BF38BB">
        <w:rPr>
          <w:rFonts w:ascii="Times New Roman" w:hAnsi="Times New Roman" w:cs="Times New Roman"/>
        </w:rPr>
        <w:t xml:space="preserve">Был проведен анализ Положения о Комиссии, подготовлена и утверждена на заседании Президиума Союза МКСО новая редакция Положения о </w:t>
      </w:r>
      <w:r w:rsidR="00BF38BB" w:rsidRPr="00BF38BB">
        <w:rPr>
          <w:rFonts w:ascii="Times New Roman" w:hAnsi="Times New Roman" w:cs="Times New Roman"/>
        </w:rPr>
        <w:t>К</w:t>
      </w:r>
      <w:r w:rsidRPr="00BF38BB">
        <w:rPr>
          <w:rFonts w:ascii="Times New Roman" w:hAnsi="Times New Roman" w:cs="Times New Roman"/>
        </w:rPr>
        <w:t>омиссии</w:t>
      </w:r>
      <w:r w:rsidR="00BF38BB">
        <w:rPr>
          <w:rFonts w:ascii="Times New Roman" w:hAnsi="Times New Roman" w:cs="Times New Roman"/>
        </w:rPr>
        <w:t xml:space="preserve">, </w:t>
      </w:r>
      <w:r w:rsidR="00F028D6">
        <w:rPr>
          <w:rFonts w:ascii="Times New Roman" w:hAnsi="Times New Roman" w:cs="Times New Roman"/>
        </w:rPr>
        <w:t>уточнено</w:t>
      </w:r>
      <w:r w:rsidR="00BF38BB">
        <w:rPr>
          <w:rFonts w:ascii="Times New Roman" w:hAnsi="Times New Roman" w:cs="Times New Roman"/>
        </w:rPr>
        <w:t xml:space="preserve"> название </w:t>
      </w:r>
      <w:r w:rsidR="00BF38BB">
        <w:rPr>
          <w:rFonts w:ascii="Times New Roman" w:hAnsi="Times New Roman" w:cs="Times New Roman"/>
        </w:rPr>
        <w:lastRenderedPageBreak/>
        <w:t>Комиссии</w:t>
      </w:r>
      <w:r w:rsidR="00BF38BB">
        <w:t xml:space="preserve"> </w:t>
      </w:r>
      <w:r w:rsidR="00BF38BB" w:rsidRPr="00BF38BB">
        <w:rPr>
          <w:rFonts w:ascii="Times New Roman" w:hAnsi="Times New Roman" w:cs="Times New Roman"/>
        </w:rPr>
        <w:t>и</w:t>
      </w:r>
      <w:r w:rsidR="00BF38BB" w:rsidRPr="00BF38BB">
        <w:rPr>
          <w:rFonts w:ascii="Times New Roman" w:hAnsi="Times New Roman" w:cs="Times New Roman"/>
          <w:color w:val="auto"/>
        </w:rPr>
        <w:t xml:space="preserve"> новый состав К</w:t>
      </w:r>
      <w:r w:rsidR="00F028D6">
        <w:rPr>
          <w:rFonts w:ascii="Times New Roman" w:hAnsi="Times New Roman" w:cs="Times New Roman"/>
          <w:color w:val="auto"/>
        </w:rPr>
        <w:t>омиссии в количестве 8 человек. Из состава выведены</w:t>
      </w:r>
      <w:r w:rsidR="00BF38BB" w:rsidRPr="00BF38BB">
        <w:rPr>
          <w:rFonts w:ascii="Times New Roman" w:hAnsi="Times New Roman" w:cs="Times New Roman"/>
          <w:color w:val="auto"/>
        </w:rPr>
        <w:t xml:space="preserve"> 2 представител</w:t>
      </w:r>
      <w:r w:rsidR="00AC3858">
        <w:rPr>
          <w:rFonts w:ascii="Times New Roman" w:hAnsi="Times New Roman" w:cs="Times New Roman"/>
          <w:color w:val="auto"/>
        </w:rPr>
        <w:t>я</w:t>
      </w:r>
      <w:r w:rsidR="00F028D6">
        <w:rPr>
          <w:rFonts w:ascii="Times New Roman" w:hAnsi="Times New Roman" w:cs="Times New Roman"/>
          <w:color w:val="auto"/>
        </w:rPr>
        <w:t>:</w:t>
      </w:r>
      <w:r w:rsidR="00BF38BB" w:rsidRPr="00BF38BB">
        <w:rPr>
          <w:rFonts w:ascii="Times New Roman" w:hAnsi="Times New Roman" w:cs="Times New Roman"/>
          <w:color w:val="auto"/>
        </w:rPr>
        <w:t xml:space="preserve"> от Северо-Западного и  Уральского федеральных округов, в связи с тем, что, председатель Контрольно-счетной палаты муниципального образования городского округа "Сыктывкар" (С-ЗФО) Рожицына О.В. является членом Научно-методической Комиссии, председатель Счетной палаты г. Тюмени (УФО), Казанцев В.П. является членом Комиссии Союза МКСО по содействию общественно-муниципальному контролю в сфере жилищно-коммунального хозяйства муниципальных образований.</w:t>
      </w:r>
    </w:p>
    <w:p w:rsidR="00F755FB" w:rsidRPr="00F755FB" w:rsidRDefault="00F755FB">
      <w:pPr>
        <w:pStyle w:val="a4"/>
        <w:shd w:val="clear" w:color="auto" w:fill="auto"/>
        <w:spacing w:after="0"/>
        <w:ind w:left="20" w:right="20" w:firstLine="700"/>
        <w:jc w:val="both"/>
        <w:rPr>
          <w:sz w:val="24"/>
          <w:szCs w:val="24"/>
        </w:rPr>
      </w:pPr>
    </w:p>
    <w:p w:rsidR="007C6F53" w:rsidRDefault="007C6F53">
      <w:pPr>
        <w:pStyle w:val="10"/>
        <w:keepNext/>
        <w:keepLines/>
        <w:numPr>
          <w:ilvl w:val="0"/>
          <w:numId w:val="1"/>
        </w:numPr>
        <w:shd w:val="clear" w:color="auto" w:fill="auto"/>
        <w:tabs>
          <w:tab w:val="left" w:pos="1027"/>
        </w:tabs>
        <w:ind w:left="20" w:firstLine="700"/>
        <w:jc w:val="both"/>
        <w:rPr>
          <w:sz w:val="24"/>
          <w:szCs w:val="24"/>
        </w:rPr>
      </w:pPr>
      <w:bookmarkStart w:id="6" w:name="bookmark5"/>
      <w:r w:rsidRPr="00F755FB">
        <w:rPr>
          <w:sz w:val="24"/>
          <w:szCs w:val="24"/>
        </w:rPr>
        <w:t>Мероприятия, проводимые Комиссией</w:t>
      </w:r>
      <w:bookmarkEnd w:id="6"/>
    </w:p>
    <w:p w:rsidR="00FC5AAE" w:rsidRPr="00F755FB" w:rsidRDefault="00FC5AAE" w:rsidP="00FC5AAE">
      <w:pPr>
        <w:pStyle w:val="10"/>
        <w:keepNext/>
        <w:keepLines/>
        <w:shd w:val="clear" w:color="auto" w:fill="auto"/>
        <w:tabs>
          <w:tab w:val="left" w:pos="1027"/>
        </w:tabs>
        <w:ind w:left="720"/>
        <w:jc w:val="both"/>
        <w:rPr>
          <w:sz w:val="24"/>
          <w:szCs w:val="24"/>
        </w:rPr>
      </w:pPr>
    </w:p>
    <w:p w:rsidR="00265B8B" w:rsidRPr="00F755FB" w:rsidRDefault="007C6F53" w:rsidP="00265B8B">
      <w:pPr>
        <w:pStyle w:val="a4"/>
        <w:shd w:val="clear" w:color="auto" w:fill="auto"/>
        <w:spacing w:after="0"/>
        <w:ind w:left="20" w:firstLine="700"/>
        <w:jc w:val="both"/>
        <w:rPr>
          <w:sz w:val="24"/>
          <w:szCs w:val="24"/>
        </w:rPr>
      </w:pPr>
      <w:r w:rsidRPr="00F755FB">
        <w:rPr>
          <w:sz w:val="24"/>
          <w:szCs w:val="24"/>
        </w:rPr>
        <w:t xml:space="preserve">В течение отчетного года </w:t>
      </w:r>
      <w:r w:rsidR="002E587F">
        <w:rPr>
          <w:sz w:val="24"/>
          <w:szCs w:val="24"/>
        </w:rPr>
        <w:t xml:space="preserve">в соответствии с Планом работы Комиссии </w:t>
      </w:r>
      <w:r w:rsidRPr="00F755FB">
        <w:rPr>
          <w:sz w:val="24"/>
          <w:szCs w:val="24"/>
        </w:rPr>
        <w:t>проведены следующие мероприятия:</w:t>
      </w:r>
      <w:bookmarkStart w:id="7" w:name="bookmark6"/>
    </w:p>
    <w:p w:rsidR="00D15FAB" w:rsidRPr="00F507B6" w:rsidRDefault="00953713" w:rsidP="00CF532F">
      <w:pPr>
        <w:pStyle w:val="a4"/>
        <w:spacing w:after="0" w:line="240" w:lineRule="auto"/>
        <w:ind w:left="20" w:firstLine="700"/>
        <w:jc w:val="both"/>
        <w:rPr>
          <w:b/>
          <w:sz w:val="24"/>
          <w:szCs w:val="24"/>
        </w:rPr>
      </w:pPr>
      <w:r w:rsidRPr="00F755FB">
        <w:rPr>
          <w:sz w:val="24"/>
          <w:szCs w:val="24"/>
        </w:rPr>
        <w:t xml:space="preserve">1. </w:t>
      </w:r>
      <w:r w:rsidR="002E587F" w:rsidRPr="00F507B6">
        <w:rPr>
          <w:b/>
          <w:sz w:val="24"/>
          <w:szCs w:val="24"/>
        </w:rPr>
        <w:t>Осуществлялось п</w:t>
      </w:r>
      <w:r w:rsidR="00D15FAB" w:rsidRPr="00F507B6">
        <w:rPr>
          <w:b/>
          <w:sz w:val="24"/>
          <w:szCs w:val="24"/>
        </w:rPr>
        <w:t xml:space="preserve">ланирование вопросов, </w:t>
      </w:r>
      <w:r w:rsidR="002E587F" w:rsidRPr="00F507B6">
        <w:rPr>
          <w:b/>
          <w:sz w:val="24"/>
          <w:szCs w:val="24"/>
        </w:rPr>
        <w:t xml:space="preserve">предлагалась тематика вопросов, </w:t>
      </w:r>
      <w:r w:rsidR="00D15FAB" w:rsidRPr="00F507B6">
        <w:rPr>
          <w:b/>
          <w:sz w:val="24"/>
          <w:szCs w:val="24"/>
        </w:rPr>
        <w:t>рассматриваемых на заседаниях Президиума Союза МКСО, Общем собрании (</w:t>
      </w:r>
      <w:r w:rsidR="00D15FAB" w:rsidRPr="00F507B6">
        <w:rPr>
          <w:b/>
          <w:sz w:val="24"/>
          <w:szCs w:val="24"/>
          <w:lang w:val="en-US"/>
        </w:rPr>
        <w:t>XII</w:t>
      </w:r>
      <w:r w:rsidR="00D15FAB" w:rsidRPr="00F507B6">
        <w:rPr>
          <w:b/>
          <w:sz w:val="24"/>
          <w:szCs w:val="24"/>
        </w:rPr>
        <w:t xml:space="preserve"> Конференции) членов Союза (п.2.1)</w:t>
      </w:r>
    </w:p>
    <w:p w:rsidR="00954AE7" w:rsidRDefault="00954AE7" w:rsidP="00CF532F">
      <w:pPr>
        <w:pStyle w:val="a4"/>
        <w:spacing w:after="0" w:line="240" w:lineRule="auto"/>
        <w:ind w:left="20" w:firstLine="700"/>
        <w:jc w:val="both"/>
        <w:rPr>
          <w:sz w:val="24"/>
          <w:szCs w:val="24"/>
        </w:rPr>
      </w:pPr>
    </w:p>
    <w:p w:rsidR="00CF532F" w:rsidRDefault="00D15FAB" w:rsidP="00CF532F">
      <w:pPr>
        <w:pStyle w:val="a4"/>
        <w:spacing w:after="0" w:line="240" w:lineRule="auto"/>
        <w:ind w:left="20" w:firstLine="700"/>
        <w:jc w:val="both"/>
        <w:rPr>
          <w:b/>
          <w:sz w:val="24"/>
          <w:szCs w:val="24"/>
        </w:rPr>
      </w:pPr>
      <w:r>
        <w:rPr>
          <w:sz w:val="24"/>
          <w:szCs w:val="24"/>
        </w:rPr>
        <w:t xml:space="preserve">2. </w:t>
      </w:r>
      <w:r w:rsidR="00AC3858" w:rsidRPr="00F507B6">
        <w:rPr>
          <w:b/>
          <w:sz w:val="24"/>
          <w:szCs w:val="24"/>
        </w:rPr>
        <w:t>Осуществлялось о</w:t>
      </w:r>
      <w:r w:rsidR="00CF532F" w:rsidRPr="00F507B6">
        <w:rPr>
          <w:b/>
          <w:sz w:val="24"/>
          <w:szCs w:val="24"/>
        </w:rPr>
        <w:t>казание помощи органам местного самоуправления в  вопросах создания, становления и развития муниципальных контрольно-счетных органов (совместно с председателями Представительств Союза МКСО по ФО и КСО субъектов) (п.2.2));</w:t>
      </w:r>
    </w:p>
    <w:p w:rsidR="00B56850" w:rsidRPr="00F507B6" w:rsidRDefault="00B56850" w:rsidP="00CF532F">
      <w:pPr>
        <w:pStyle w:val="a4"/>
        <w:spacing w:after="0" w:line="240" w:lineRule="auto"/>
        <w:ind w:left="20" w:firstLine="700"/>
        <w:jc w:val="both"/>
        <w:rPr>
          <w:b/>
          <w:sz w:val="24"/>
          <w:szCs w:val="24"/>
        </w:rPr>
      </w:pPr>
    </w:p>
    <w:p w:rsidR="00B56850" w:rsidRDefault="002E587F" w:rsidP="00B56850">
      <w:pPr>
        <w:spacing w:after="200" w:line="276" w:lineRule="auto"/>
        <w:ind w:firstLine="720"/>
        <w:jc w:val="both"/>
        <w:rPr>
          <w:rFonts w:ascii="Times New Roman" w:hAnsi="Times New Roman" w:cs="Times New Roman"/>
          <w:color w:val="auto"/>
          <w:lang w:eastAsia="en-US"/>
        </w:rPr>
      </w:pPr>
      <w:r>
        <w:rPr>
          <w:rFonts w:ascii="Times New Roman" w:hAnsi="Times New Roman" w:cs="Times New Roman"/>
          <w:color w:val="auto"/>
          <w:lang w:eastAsia="en-US"/>
        </w:rPr>
        <w:t>В ходе выполнения данного пункта Плана были в</w:t>
      </w:r>
      <w:r w:rsidR="00AC3858" w:rsidRPr="00AC3858">
        <w:rPr>
          <w:rFonts w:ascii="Times New Roman" w:hAnsi="Times New Roman" w:cs="Times New Roman"/>
          <w:color w:val="auto"/>
          <w:lang w:eastAsia="en-US"/>
        </w:rPr>
        <w:t>ыявлены наиболее значимые проблемы муниципальных контрольно-счетных органов:</w:t>
      </w:r>
    </w:p>
    <w:p w:rsidR="00460A8D" w:rsidRPr="00B56850" w:rsidRDefault="00B56850" w:rsidP="00B56850">
      <w:pPr>
        <w:pStyle w:val="af1"/>
        <w:jc w:val="both"/>
        <w:rPr>
          <w:rFonts w:ascii="Times New Roman" w:hAnsi="Times New Roman" w:cs="Times New Roman"/>
        </w:rPr>
      </w:pPr>
      <w:r>
        <w:rPr>
          <w:lang w:eastAsia="en-US"/>
        </w:rPr>
        <w:t>-</w:t>
      </w:r>
      <w:r>
        <w:rPr>
          <w:lang w:eastAsia="en-US"/>
        </w:rPr>
        <w:tab/>
      </w:r>
      <w:r w:rsidR="00AC3858" w:rsidRPr="00B56850">
        <w:rPr>
          <w:rFonts w:ascii="Times New Roman" w:hAnsi="Times New Roman" w:cs="Times New Roman"/>
        </w:rPr>
        <w:t>П</w:t>
      </w:r>
      <w:r w:rsidR="00460A8D" w:rsidRPr="00B56850">
        <w:rPr>
          <w:rFonts w:ascii="Times New Roman" w:hAnsi="Times New Roman" w:cs="Times New Roman"/>
        </w:rPr>
        <w:t xml:space="preserve">ервоочередной проблемой сдерживающей развитие системы МКСО является </w:t>
      </w:r>
      <w:r w:rsidR="00460A8D" w:rsidRPr="00954AE7">
        <w:rPr>
          <w:rFonts w:ascii="Times New Roman" w:hAnsi="Times New Roman" w:cs="Times New Roman"/>
          <w:i/>
        </w:rPr>
        <w:t>отсутствие финансовой возможности</w:t>
      </w:r>
      <w:r w:rsidR="00460A8D" w:rsidRPr="00B56850">
        <w:rPr>
          <w:rFonts w:ascii="Times New Roman" w:hAnsi="Times New Roman" w:cs="Times New Roman"/>
        </w:rPr>
        <w:t xml:space="preserve"> </w:t>
      </w:r>
      <w:r w:rsidR="00AC3858" w:rsidRPr="00B56850">
        <w:rPr>
          <w:rFonts w:ascii="Times New Roman" w:hAnsi="Times New Roman" w:cs="Times New Roman"/>
        </w:rPr>
        <w:t>муниципального образования</w:t>
      </w:r>
      <w:r w:rsidR="00460A8D" w:rsidRPr="00B56850">
        <w:rPr>
          <w:rFonts w:ascii="Times New Roman" w:hAnsi="Times New Roman" w:cs="Times New Roman"/>
        </w:rPr>
        <w:t xml:space="preserve"> для создания</w:t>
      </w:r>
      <w:r w:rsidR="00E20453" w:rsidRPr="00B56850">
        <w:rPr>
          <w:rFonts w:ascii="Times New Roman" w:hAnsi="Times New Roman" w:cs="Times New Roman"/>
        </w:rPr>
        <w:t xml:space="preserve"> муниципального КСО</w:t>
      </w:r>
      <w:r w:rsidR="00460A8D" w:rsidRPr="00B56850">
        <w:rPr>
          <w:rFonts w:ascii="Times New Roman" w:hAnsi="Times New Roman" w:cs="Times New Roman"/>
        </w:rPr>
        <w:t>.</w:t>
      </w:r>
    </w:p>
    <w:p w:rsidR="00B56850" w:rsidRPr="00B56850" w:rsidRDefault="00460A8D" w:rsidP="00B56850">
      <w:pPr>
        <w:pStyle w:val="af1"/>
        <w:jc w:val="both"/>
        <w:rPr>
          <w:rFonts w:ascii="Times New Roman" w:hAnsi="Times New Roman" w:cs="Times New Roman"/>
        </w:rPr>
      </w:pPr>
      <w:r w:rsidRPr="00B56850">
        <w:rPr>
          <w:rFonts w:ascii="Times New Roman" w:hAnsi="Times New Roman" w:cs="Times New Roman"/>
        </w:rPr>
        <w:tab/>
        <w:t>Так,  более чем в 28% городских округов и муниципа</w:t>
      </w:r>
      <w:r w:rsidR="006451A3" w:rsidRPr="00B56850">
        <w:rPr>
          <w:rFonts w:ascii="Times New Roman" w:hAnsi="Times New Roman" w:cs="Times New Roman"/>
        </w:rPr>
        <w:t>льных  районов отсутствуют КСО,</w:t>
      </w:r>
      <w:r w:rsidRPr="00B56850">
        <w:rPr>
          <w:rFonts w:ascii="Times New Roman" w:hAnsi="Times New Roman" w:cs="Times New Roman"/>
        </w:rPr>
        <w:t xml:space="preserve"> около 60% или 12378 городских и сельских поселений не охвачены</w:t>
      </w:r>
      <w:r w:rsidR="00B56850">
        <w:rPr>
          <w:rFonts w:ascii="Times New Roman" w:hAnsi="Times New Roman" w:cs="Times New Roman"/>
        </w:rPr>
        <w:t xml:space="preserve"> внешним финансовым контролем. </w:t>
      </w:r>
      <w:r w:rsidRPr="00B56850">
        <w:rPr>
          <w:rFonts w:ascii="Times New Roman" w:hAnsi="Times New Roman" w:cs="Times New Roman"/>
        </w:rPr>
        <w:t>Отсутствие внешней проверки отчета об исполнении бюджета делает процед</w:t>
      </w:r>
      <w:r w:rsidR="00B56850" w:rsidRPr="00B56850">
        <w:rPr>
          <w:rFonts w:ascii="Times New Roman" w:hAnsi="Times New Roman" w:cs="Times New Roman"/>
        </w:rPr>
        <w:t>уру  его принятия нелегитимной</w:t>
      </w:r>
      <w:r w:rsidR="00B56850">
        <w:rPr>
          <w:lang w:eastAsia="en-US"/>
        </w:rPr>
        <w:t>.</w:t>
      </w:r>
    </w:p>
    <w:p w:rsidR="00B56850" w:rsidRDefault="00B56850" w:rsidP="00B56850">
      <w:pPr>
        <w:jc w:val="both"/>
        <w:rPr>
          <w:rFonts w:ascii="Times New Roman" w:hAnsi="Times New Roman" w:cs="Times New Roman"/>
          <w:color w:val="auto"/>
          <w:lang w:eastAsia="en-US"/>
        </w:rPr>
      </w:pPr>
    </w:p>
    <w:p w:rsidR="00460A8D" w:rsidRPr="002E587F" w:rsidRDefault="00B56850" w:rsidP="00B56850">
      <w:pPr>
        <w:jc w:val="both"/>
        <w:rPr>
          <w:rFonts w:ascii="Times New Roman" w:hAnsi="Times New Roman" w:cs="Times New Roman"/>
          <w:color w:val="auto"/>
          <w:lang w:eastAsia="en-US"/>
        </w:rPr>
      </w:pPr>
      <w:r>
        <w:rPr>
          <w:rFonts w:ascii="Times New Roman" w:hAnsi="Times New Roman" w:cs="Times New Roman"/>
          <w:color w:val="auto"/>
          <w:lang w:eastAsia="en-US"/>
        </w:rPr>
        <w:t>-</w:t>
      </w:r>
      <w:r>
        <w:rPr>
          <w:rFonts w:ascii="Times New Roman" w:hAnsi="Times New Roman" w:cs="Times New Roman"/>
          <w:color w:val="auto"/>
          <w:lang w:eastAsia="en-US"/>
        </w:rPr>
        <w:tab/>
      </w:r>
      <w:r w:rsidR="00460A8D" w:rsidRPr="002E587F">
        <w:rPr>
          <w:rFonts w:ascii="Times New Roman" w:hAnsi="Times New Roman" w:cs="Times New Roman"/>
          <w:color w:val="auto"/>
          <w:lang w:eastAsia="en-US"/>
        </w:rPr>
        <w:t>Одной из важнейших проблем, сдерживающих развитие системы  МКСО</w:t>
      </w:r>
      <w:r w:rsidR="00954AE7">
        <w:rPr>
          <w:rFonts w:ascii="Times New Roman" w:hAnsi="Times New Roman" w:cs="Times New Roman"/>
          <w:color w:val="auto"/>
          <w:lang w:eastAsia="en-US"/>
        </w:rPr>
        <w:t>,</w:t>
      </w:r>
      <w:r w:rsidR="00460A8D" w:rsidRPr="002E587F">
        <w:rPr>
          <w:rFonts w:ascii="Times New Roman" w:hAnsi="Times New Roman" w:cs="Times New Roman"/>
          <w:color w:val="auto"/>
          <w:lang w:eastAsia="en-US"/>
        </w:rPr>
        <w:t xml:space="preserve"> является </w:t>
      </w:r>
      <w:r w:rsidR="00E20453" w:rsidRPr="00FA610D">
        <w:rPr>
          <w:rFonts w:ascii="Times New Roman" w:hAnsi="Times New Roman" w:cs="Times New Roman"/>
          <w:i/>
          <w:color w:val="auto"/>
          <w:lang w:eastAsia="en-US"/>
        </w:rPr>
        <w:t>недостаточная штатная численность</w:t>
      </w:r>
      <w:r w:rsidR="00954AE7">
        <w:rPr>
          <w:rFonts w:ascii="Times New Roman" w:hAnsi="Times New Roman" w:cs="Times New Roman"/>
          <w:color w:val="auto"/>
          <w:lang w:eastAsia="en-US"/>
        </w:rPr>
        <w:t xml:space="preserve"> </w:t>
      </w:r>
      <w:r w:rsidR="00954AE7" w:rsidRPr="00954AE7">
        <w:rPr>
          <w:rFonts w:ascii="Times New Roman" w:hAnsi="Times New Roman" w:cs="Times New Roman"/>
          <w:i/>
          <w:color w:val="auto"/>
          <w:lang w:eastAsia="en-US"/>
        </w:rPr>
        <w:t>КСО и</w:t>
      </w:r>
      <w:r w:rsidR="00E20453" w:rsidRPr="00954AE7">
        <w:rPr>
          <w:rFonts w:ascii="Times New Roman" w:hAnsi="Times New Roman" w:cs="Times New Roman"/>
          <w:i/>
          <w:color w:val="auto"/>
          <w:lang w:eastAsia="en-US"/>
        </w:rPr>
        <w:t xml:space="preserve"> финансовая обеспеченность созданных КСО</w:t>
      </w:r>
      <w:r w:rsidR="00E20453" w:rsidRPr="002E587F">
        <w:rPr>
          <w:rFonts w:ascii="Times New Roman" w:hAnsi="Times New Roman" w:cs="Times New Roman"/>
          <w:color w:val="auto"/>
          <w:lang w:eastAsia="en-US"/>
        </w:rPr>
        <w:t xml:space="preserve"> либо </w:t>
      </w:r>
      <w:r w:rsidR="00460A8D" w:rsidRPr="002E587F">
        <w:rPr>
          <w:rFonts w:ascii="Times New Roman" w:hAnsi="Times New Roman" w:cs="Times New Roman"/>
          <w:color w:val="auto"/>
          <w:lang w:eastAsia="en-US"/>
        </w:rPr>
        <w:t>объективное отсутствие финансовых возможностей МО для создания полноценных контрольно-счетных органов, способных выполнять серьезные полномочия, возложенные на них законом  6-фз и БК РФ.</w:t>
      </w:r>
    </w:p>
    <w:p w:rsidR="00460A8D" w:rsidRPr="006451A3" w:rsidRDefault="00460A8D" w:rsidP="00460A8D">
      <w:pPr>
        <w:jc w:val="both"/>
        <w:rPr>
          <w:rFonts w:ascii="Times New Roman" w:hAnsi="Times New Roman" w:cs="Times New Roman"/>
          <w:color w:val="auto"/>
          <w:lang w:eastAsia="en-US"/>
        </w:rPr>
      </w:pPr>
      <w:r w:rsidRPr="006451A3">
        <w:rPr>
          <w:rFonts w:ascii="Times New Roman" w:hAnsi="Times New Roman" w:cs="Times New Roman"/>
          <w:color w:val="auto"/>
          <w:lang w:eastAsia="en-US"/>
        </w:rPr>
        <w:tab/>
        <w:t xml:space="preserve">Так, по данным мониторинга МФ РФ, из общего количества муниципальных образований, формировавших и исполнявших бюджеты в </w:t>
      </w:r>
      <w:r w:rsidRPr="00954AE7">
        <w:rPr>
          <w:rFonts w:ascii="Times New Roman" w:hAnsi="Times New Roman" w:cs="Times New Roman"/>
          <w:color w:val="auto"/>
          <w:lang w:eastAsia="en-US"/>
        </w:rPr>
        <w:t>2012</w:t>
      </w:r>
      <w:r w:rsidRPr="006451A3">
        <w:rPr>
          <w:rFonts w:ascii="Times New Roman" w:hAnsi="Times New Roman" w:cs="Times New Roman"/>
          <w:color w:val="auto"/>
          <w:lang w:eastAsia="en-US"/>
        </w:rPr>
        <w:t xml:space="preserve"> году, только в 10,0% муниципальных образований доля межбюджетных трансфертов (без субвенций) и доходов, переданных по дополнительным нормативам отчислений от налогов, в собственных доходах местных бюджетов составляла меньше 10 процентов, в 75,6% местных бюджетов - более 30%, в том числе в 23,1% – свыше 70 процентов. </w:t>
      </w:r>
    </w:p>
    <w:p w:rsidR="00460A8D" w:rsidRPr="00E20453" w:rsidRDefault="00460A8D" w:rsidP="00E20453">
      <w:pPr>
        <w:widowControl w:val="0"/>
        <w:autoSpaceDE w:val="0"/>
        <w:autoSpaceDN w:val="0"/>
        <w:adjustRightInd w:val="0"/>
        <w:ind w:firstLine="720"/>
        <w:jc w:val="both"/>
        <w:rPr>
          <w:rFonts w:ascii="Times New Roman" w:hAnsi="Times New Roman" w:cs="Times New Roman"/>
          <w:color w:val="auto"/>
          <w:highlight w:val="yellow"/>
          <w:lang w:eastAsia="en-US"/>
        </w:rPr>
      </w:pPr>
      <w:r w:rsidRPr="00E20453">
        <w:rPr>
          <w:rFonts w:ascii="Times New Roman" w:hAnsi="Times New Roman" w:cs="Times New Roman"/>
          <w:color w:val="auto"/>
          <w:lang w:eastAsia="en-US"/>
        </w:rPr>
        <w:t>При этом если эта доля превышает лишь 10%, то в соответствии со  ст. 136 БК РФ муниципальные образования 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(или) содержание органов местного самоуправления.</w:t>
      </w:r>
    </w:p>
    <w:p w:rsidR="00460A8D" w:rsidRPr="00F028D6" w:rsidRDefault="00460A8D" w:rsidP="00460A8D">
      <w:pPr>
        <w:widowControl w:val="0"/>
        <w:autoSpaceDE w:val="0"/>
        <w:autoSpaceDN w:val="0"/>
        <w:adjustRightInd w:val="0"/>
        <w:jc w:val="both"/>
        <w:rPr>
          <w:rFonts w:ascii="Times New Roman" w:hAnsi="Times New Roman" w:cs="Times New Roman"/>
          <w:color w:val="auto"/>
          <w:lang w:eastAsia="en-US"/>
        </w:rPr>
      </w:pPr>
      <w:r w:rsidRPr="00F028D6">
        <w:rPr>
          <w:rFonts w:ascii="Times New Roman" w:hAnsi="Times New Roman" w:cs="Times New Roman"/>
          <w:color w:val="auto"/>
          <w:lang w:eastAsia="en-US"/>
        </w:rPr>
        <w:tab/>
        <w:t>Следует отметить, что данные ограничения принимались субъектами РФ по уровню расходов 2009 года, т.е. до расширения полномочий КСО в соответствии с законом 6-ФЗ. Именно такие ограничения являются главным препятствием в установлении достаточной  штатной численности работников МКСО.</w:t>
      </w:r>
    </w:p>
    <w:p w:rsidR="00460A8D" w:rsidRDefault="00460A8D" w:rsidP="00460A8D">
      <w:pPr>
        <w:widowControl w:val="0"/>
        <w:autoSpaceDE w:val="0"/>
        <w:autoSpaceDN w:val="0"/>
        <w:adjustRightInd w:val="0"/>
        <w:ind w:firstLine="708"/>
        <w:jc w:val="both"/>
        <w:rPr>
          <w:rFonts w:ascii="Times New Roman" w:hAnsi="Times New Roman" w:cs="Times New Roman"/>
          <w:color w:val="auto"/>
          <w:lang w:eastAsia="en-US"/>
        </w:rPr>
      </w:pPr>
      <w:r w:rsidRPr="00E20453">
        <w:rPr>
          <w:rFonts w:ascii="Times New Roman" w:hAnsi="Times New Roman" w:cs="Times New Roman"/>
          <w:color w:val="auto"/>
          <w:lang w:eastAsia="en-US"/>
        </w:rPr>
        <w:t xml:space="preserve">Полагаем целесообразным: либо снять  установленные субъектами ограничения для </w:t>
      </w:r>
      <w:r w:rsidRPr="00E20453">
        <w:rPr>
          <w:rFonts w:ascii="Times New Roman" w:hAnsi="Times New Roman" w:cs="Times New Roman"/>
          <w:color w:val="auto"/>
          <w:lang w:eastAsia="en-US"/>
        </w:rPr>
        <w:lastRenderedPageBreak/>
        <w:t>содержания КСО, либо потребовать от органов государственной власти субъектов РФ  исполнения ими полномочий по проверке бюджетов высокодотационных муниципальных образований. Возможно, назрела необходимость оптимизации численности МО путем установления иных принципов административно-территориального устройства.</w:t>
      </w:r>
    </w:p>
    <w:p w:rsidR="00B56850" w:rsidRPr="00E20453" w:rsidRDefault="00B56850" w:rsidP="00460A8D">
      <w:pPr>
        <w:widowControl w:val="0"/>
        <w:autoSpaceDE w:val="0"/>
        <w:autoSpaceDN w:val="0"/>
        <w:adjustRightInd w:val="0"/>
        <w:ind w:firstLine="708"/>
        <w:jc w:val="both"/>
        <w:rPr>
          <w:rFonts w:ascii="Times New Roman" w:hAnsi="Times New Roman" w:cs="Times New Roman"/>
          <w:color w:val="auto"/>
          <w:lang w:eastAsia="en-US"/>
        </w:rPr>
      </w:pPr>
    </w:p>
    <w:p w:rsidR="00460A8D" w:rsidRPr="002E587F" w:rsidRDefault="00B56850" w:rsidP="00B56850">
      <w:pPr>
        <w:widowControl w:val="0"/>
        <w:autoSpaceDE w:val="0"/>
        <w:autoSpaceDN w:val="0"/>
        <w:adjustRightInd w:val="0"/>
        <w:jc w:val="both"/>
        <w:rPr>
          <w:rFonts w:ascii="Times New Roman" w:hAnsi="Times New Roman" w:cs="Times New Roman"/>
          <w:color w:val="auto"/>
          <w:lang w:eastAsia="en-US"/>
        </w:rPr>
      </w:pPr>
      <w:r>
        <w:rPr>
          <w:rFonts w:ascii="Times New Roman" w:hAnsi="Times New Roman" w:cs="Times New Roman"/>
          <w:color w:val="auto"/>
          <w:lang w:eastAsia="en-US"/>
        </w:rPr>
        <w:t>-</w:t>
      </w:r>
      <w:r>
        <w:rPr>
          <w:rFonts w:ascii="Times New Roman" w:hAnsi="Times New Roman" w:cs="Times New Roman"/>
          <w:color w:val="auto"/>
          <w:lang w:eastAsia="en-US"/>
        </w:rPr>
        <w:tab/>
      </w:r>
      <w:r w:rsidR="00460A8D" w:rsidRPr="002E587F">
        <w:rPr>
          <w:rFonts w:ascii="Times New Roman" w:hAnsi="Times New Roman" w:cs="Times New Roman"/>
          <w:color w:val="auto"/>
          <w:lang w:eastAsia="en-US"/>
        </w:rPr>
        <w:t xml:space="preserve">Отсутствие достаточной штатной численности в МКСО приводит к </w:t>
      </w:r>
      <w:r w:rsidR="00460A8D" w:rsidRPr="00FA610D">
        <w:rPr>
          <w:rFonts w:ascii="Times New Roman" w:hAnsi="Times New Roman" w:cs="Times New Roman"/>
          <w:i/>
          <w:color w:val="auto"/>
          <w:lang w:eastAsia="en-US"/>
        </w:rPr>
        <w:t>неисполнению основных полномочий</w:t>
      </w:r>
      <w:r w:rsidR="00460A8D" w:rsidRPr="002E587F">
        <w:rPr>
          <w:rFonts w:ascii="Times New Roman" w:hAnsi="Times New Roman" w:cs="Times New Roman"/>
          <w:color w:val="auto"/>
          <w:lang w:eastAsia="en-US"/>
        </w:rPr>
        <w:t>, отсутствие финансовых возможностей лишает работников самого необходимого: компьютеров, интернета, информационно-справочных систем, подписки. Нарушается принцип функциональной независимости, отсутствуют обязательные сайты.</w:t>
      </w:r>
    </w:p>
    <w:p w:rsidR="00460A8D" w:rsidRPr="00E20453" w:rsidRDefault="00460A8D" w:rsidP="002E587F">
      <w:pPr>
        <w:widowControl w:val="0"/>
        <w:autoSpaceDE w:val="0"/>
        <w:autoSpaceDN w:val="0"/>
        <w:adjustRightInd w:val="0"/>
        <w:ind w:firstLine="720"/>
        <w:jc w:val="both"/>
        <w:rPr>
          <w:rFonts w:ascii="Times New Roman" w:hAnsi="Times New Roman" w:cs="Times New Roman"/>
          <w:color w:val="auto"/>
          <w:lang w:eastAsia="en-US"/>
        </w:rPr>
      </w:pPr>
      <w:r w:rsidRPr="00E20453">
        <w:rPr>
          <w:rFonts w:ascii="Times New Roman" w:hAnsi="Times New Roman" w:cs="Times New Roman"/>
          <w:color w:val="auto"/>
          <w:lang w:eastAsia="en-US"/>
        </w:rPr>
        <w:t>Ситуация усугубляется тем, что с 1.01.2014 на КСО возложены новые полномочия по аудиту эффективности законом о контрактной системе. Однако, лишь единицы КСО, как правило, городов миллионников, смогли поставить вопрос об увеличении численности под новые полномочия.</w:t>
      </w:r>
    </w:p>
    <w:p w:rsidR="00460A8D" w:rsidRPr="002E587F" w:rsidRDefault="00B56850" w:rsidP="00954AE7">
      <w:pPr>
        <w:pStyle w:val="af"/>
        <w:widowControl w:val="0"/>
        <w:autoSpaceDE w:val="0"/>
        <w:autoSpaceDN w:val="0"/>
        <w:adjustRightInd w:val="0"/>
        <w:ind w:left="0" w:firstLine="567"/>
        <w:jc w:val="both"/>
        <w:rPr>
          <w:rFonts w:ascii="Times New Roman" w:hAnsi="Times New Roman" w:cs="Times New Roman"/>
          <w:color w:val="auto"/>
          <w:lang w:eastAsia="en-US"/>
        </w:rPr>
      </w:pPr>
      <w:r>
        <w:rPr>
          <w:rFonts w:ascii="Times New Roman" w:hAnsi="Times New Roman" w:cs="Times New Roman"/>
          <w:color w:val="auto"/>
          <w:lang w:eastAsia="en-US"/>
        </w:rPr>
        <w:t>-</w:t>
      </w:r>
      <w:r>
        <w:rPr>
          <w:rFonts w:ascii="Times New Roman" w:hAnsi="Times New Roman" w:cs="Times New Roman"/>
          <w:color w:val="auto"/>
          <w:lang w:eastAsia="en-US"/>
        </w:rPr>
        <w:tab/>
      </w:r>
      <w:r>
        <w:rPr>
          <w:rFonts w:ascii="Times New Roman" w:hAnsi="Times New Roman" w:cs="Times New Roman"/>
          <w:color w:val="auto"/>
          <w:lang w:eastAsia="en-US"/>
        </w:rPr>
        <w:tab/>
      </w:r>
      <w:r w:rsidR="00FA610D">
        <w:rPr>
          <w:rFonts w:ascii="Times New Roman" w:hAnsi="Times New Roman" w:cs="Times New Roman"/>
          <w:color w:val="auto"/>
          <w:lang w:eastAsia="en-US"/>
        </w:rPr>
        <w:t>В</w:t>
      </w:r>
      <w:r w:rsidR="00460A8D" w:rsidRPr="002E587F">
        <w:rPr>
          <w:rFonts w:ascii="Times New Roman" w:hAnsi="Times New Roman" w:cs="Times New Roman"/>
          <w:color w:val="auto"/>
          <w:lang w:eastAsia="en-US"/>
        </w:rPr>
        <w:t xml:space="preserve">виду отсутствия </w:t>
      </w:r>
      <w:r w:rsidR="00FA610D" w:rsidRPr="00F507B6">
        <w:rPr>
          <w:rFonts w:ascii="Times New Roman" w:hAnsi="Times New Roman" w:cs="Times New Roman"/>
          <w:color w:val="auto"/>
          <w:lang w:eastAsia="en-US"/>
        </w:rPr>
        <w:t>единого понимания целей</w:t>
      </w:r>
      <w:r w:rsidR="00FA610D" w:rsidRPr="002E587F">
        <w:rPr>
          <w:rFonts w:ascii="Times New Roman" w:hAnsi="Times New Roman" w:cs="Times New Roman"/>
          <w:color w:val="auto"/>
          <w:lang w:eastAsia="en-US"/>
        </w:rPr>
        <w:t xml:space="preserve"> бюджетной политики </w:t>
      </w:r>
      <w:r w:rsidR="00FA610D">
        <w:rPr>
          <w:rFonts w:ascii="Times New Roman" w:hAnsi="Times New Roman" w:cs="Times New Roman"/>
          <w:color w:val="auto"/>
          <w:lang w:eastAsia="en-US"/>
        </w:rPr>
        <w:t xml:space="preserve"> </w:t>
      </w:r>
      <w:r w:rsidR="00FA610D" w:rsidRPr="00B56850">
        <w:rPr>
          <w:rFonts w:ascii="Times New Roman" w:hAnsi="Times New Roman" w:cs="Times New Roman"/>
          <w:i/>
          <w:color w:val="auto"/>
          <w:lang w:eastAsia="en-US"/>
        </w:rPr>
        <w:t>отсутствует эффективное</w:t>
      </w:r>
      <w:r w:rsidR="00460A8D" w:rsidRPr="00B56850">
        <w:rPr>
          <w:rFonts w:ascii="Times New Roman" w:hAnsi="Times New Roman" w:cs="Times New Roman"/>
          <w:i/>
          <w:color w:val="auto"/>
          <w:lang w:eastAsia="en-US"/>
        </w:rPr>
        <w:t xml:space="preserve"> межведомственн</w:t>
      </w:r>
      <w:r w:rsidR="00FA610D" w:rsidRPr="00B56850">
        <w:rPr>
          <w:rFonts w:ascii="Times New Roman" w:hAnsi="Times New Roman" w:cs="Times New Roman"/>
          <w:i/>
          <w:color w:val="auto"/>
          <w:lang w:eastAsia="en-US"/>
        </w:rPr>
        <w:t>ое</w:t>
      </w:r>
      <w:r w:rsidR="00460A8D" w:rsidRPr="00B56850">
        <w:rPr>
          <w:rFonts w:ascii="Times New Roman" w:hAnsi="Times New Roman" w:cs="Times New Roman"/>
          <w:i/>
          <w:color w:val="auto"/>
          <w:lang w:eastAsia="en-US"/>
        </w:rPr>
        <w:t xml:space="preserve"> </w:t>
      </w:r>
      <w:r w:rsidR="00FA610D" w:rsidRPr="00B56850">
        <w:rPr>
          <w:rFonts w:ascii="Times New Roman" w:hAnsi="Times New Roman" w:cs="Times New Roman"/>
          <w:i/>
          <w:color w:val="auto"/>
          <w:lang w:eastAsia="en-US"/>
        </w:rPr>
        <w:t>взаимодействия  с прокуратурами</w:t>
      </w:r>
      <w:r w:rsidR="00FA610D">
        <w:rPr>
          <w:rFonts w:ascii="Times New Roman" w:hAnsi="Times New Roman" w:cs="Times New Roman"/>
          <w:color w:val="auto"/>
          <w:lang w:eastAsia="en-US"/>
        </w:rPr>
        <w:t>. П</w:t>
      </w:r>
      <w:r w:rsidR="00460A8D" w:rsidRPr="002E587F">
        <w:rPr>
          <w:rFonts w:ascii="Times New Roman" w:hAnsi="Times New Roman" w:cs="Times New Roman"/>
          <w:color w:val="auto"/>
          <w:lang w:eastAsia="en-US"/>
        </w:rPr>
        <w:t xml:space="preserve">рокурорами  некоторых регионов предъявляются претензии к МКСО, иногда заканчивающиеся наложением судьями штрафов на должностных лиц за невыполнение требований прокурора о проведении проверок  либо представлениями прокурора за неисполнение в полном объеме 11-ти полномочий, установленных в законе 6-фз. </w:t>
      </w:r>
    </w:p>
    <w:p w:rsidR="00460A8D" w:rsidRPr="0015131A" w:rsidRDefault="00460A8D" w:rsidP="00CF532F">
      <w:pPr>
        <w:pStyle w:val="a4"/>
        <w:shd w:val="clear" w:color="auto" w:fill="auto"/>
        <w:spacing w:after="0"/>
        <w:ind w:left="20" w:firstLine="700"/>
        <w:jc w:val="both"/>
      </w:pPr>
    </w:p>
    <w:p w:rsidR="00CF532F" w:rsidRPr="00F507B6" w:rsidRDefault="00D15FAB" w:rsidP="00CF532F">
      <w:pPr>
        <w:pStyle w:val="a4"/>
        <w:shd w:val="clear" w:color="auto" w:fill="auto"/>
        <w:spacing w:after="0"/>
        <w:ind w:left="20" w:firstLine="700"/>
        <w:jc w:val="both"/>
        <w:rPr>
          <w:b/>
          <w:sz w:val="24"/>
          <w:szCs w:val="24"/>
        </w:rPr>
      </w:pPr>
      <w:r w:rsidRPr="00F507B6">
        <w:rPr>
          <w:b/>
          <w:sz w:val="24"/>
          <w:szCs w:val="24"/>
        </w:rPr>
        <w:t>3</w:t>
      </w:r>
      <w:r w:rsidR="00953713" w:rsidRPr="00F507B6">
        <w:rPr>
          <w:b/>
          <w:sz w:val="24"/>
          <w:szCs w:val="24"/>
        </w:rPr>
        <w:t xml:space="preserve">. </w:t>
      </w:r>
      <w:r w:rsidR="00CF532F" w:rsidRPr="00F507B6">
        <w:rPr>
          <w:b/>
          <w:sz w:val="24"/>
          <w:szCs w:val="24"/>
        </w:rPr>
        <w:t>Осуществлялась подготовка н</w:t>
      </w:r>
      <w:r w:rsidR="00826DDA" w:rsidRPr="00F507B6">
        <w:rPr>
          <w:b/>
          <w:sz w:val="24"/>
          <w:szCs w:val="24"/>
        </w:rPr>
        <w:t>ормативных документов Союза МКСО</w:t>
      </w:r>
      <w:r w:rsidR="00CF532F" w:rsidRPr="00F507B6">
        <w:rPr>
          <w:b/>
          <w:sz w:val="24"/>
          <w:szCs w:val="24"/>
        </w:rPr>
        <w:t xml:space="preserve"> (п.2.3): </w:t>
      </w:r>
    </w:p>
    <w:p w:rsidR="00CF532F" w:rsidRPr="00F755FB" w:rsidRDefault="00CF532F" w:rsidP="00CF532F">
      <w:pPr>
        <w:pStyle w:val="a4"/>
        <w:spacing w:after="0" w:line="240" w:lineRule="auto"/>
        <w:ind w:left="23" w:firstLine="700"/>
        <w:jc w:val="both"/>
        <w:rPr>
          <w:sz w:val="24"/>
          <w:szCs w:val="24"/>
        </w:rPr>
      </w:pPr>
      <w:r w:rsidRPr="00F755FB">
        <w:rPr>
          <w:sz w:val="24"/>
          <w:szCs w:val="24"/>
        </w:rPr>
        <w:t>- были разработаны и представлены на утверждение заседания Президиума Союза МКСО: структура Плана работы Союза МКСО на 2014 год, модельные Планы работ рабочих органов (комиссий) и представительств Союза МКСО в федеральных округах на 2014 год;</w:t>
      </w:r>
    </w:p>
    <w:p w:rsidR="00CF532F" w:rsidRPr="00F755FB" w:rsidRDefault="00CF532F" w:rsidP="00CF532F">
      <w:pPr>
        <w:pStyle w:val="a4"/>
        <w:spacing w:after="0" w:line="240" w:lineRule="auto"/>
        <w:ind w:left="23" w:firstLine="700"/>
        <w:jc w:val="both"/>
        <w:rPr>
          <w:sz w:val="24"/>
          <w:szCs w:val="24"/>
        </w:rPr>
      </w:pPr>
      <w:r w:rsidRPr="00F755FB">
        <w:rPr>
          <w:sz w:val="24"/>
          <w:szCs w:val="24"/>
        </w:rPr>
        <w:t xml:space="preserve">- </w:t>
      </w:r>
      <w:r w:rsidR="00FA610D">
        <w:rPr>
          <w:sz w:val="24"/>
          <w:szCs w:val="24"/>
        </w:rPr>
        <w:t>разработ</w:t>
      </w:r>
      <w:r w:rsidRPr="00F755FB">
        <w:rPr>
          <w:sz w:val="24"/>
          <w:szCs w:val="24"/>
        </w:rPr>
        <w:t>а</w:t>
      </w:r>
      <w:r w:rsidR="00FA610D">
        <w:rPr>
          <w:sz w:val="24"/>
          <w:szCs w:val="24"/>
        </w:rPr>
        <w:t>н модельный</w:t>
      </w:r>
      <w:r w:rsidRPr="00F755FB">
        <w:rPr>
          <w:sz w:val="24"/>
          <w:szCs w:val="24"/>
        </w:rPr>
        <w:t xml:space="preserve"> план работы муниципального контрольно-счетного органа на 2014 год  (сбор, </w:t>
      </w:r>
      <w:r w:rsidR="00826DDA">
        <w:rPr>
          <w:sz w:val="24"/>
          <w:szCs w:val="24"/>
        </w:rPr>
        <w:t xml:space="preserve">обобщение и </w:t>
      </w:r>
      <w:r w:rsidRPr="00F755FB">
        <w:rPr>
          <w:sz w:val="24"/>
          <w:szCs w:val="24"/>
        </w:rPr>
        <w:t xml:space="preserve">анализ информации на основании предложений, поступивших от </w:t>
      </w:r>
      <w:r w:rsidR="000119C8">
        <w:rPr>
          <w:sz w:val="24"/>
          <w:szCs w:val="24"/>
        </w:rPr>
        <w:t>членов Союза М</w:t>
      </w:r>
      <w:r w:rsidRPr="00F755FB">
        <w:rPr>
          <w:sz w:val="24"/>
          <w:szCs w:val="24"/>
        </w:rPr>
        <w:t>КСО)</w:t>
      </w:r>
      <w:r>
        <w:rPr>
          <w:sz w:val="24"/>
          <w:szCs w:val="24"/>
        </w:rPr>
        <w:t>;</w:t>
      </w:r>
      <w:r w:rsidRPr="00F755FB">
        <w:rPr>
          <w:sz w:val="24"/>
          <w:szCs w:val="24"/>
        </w:rPr>
        <w:t xml:space="preserve"> </w:t>
      </w:r>
    </w:p>
    <w:p w:rsidR="00CF532F" w:rsidRPr="0015131A" w:rsidRDefault="00CF532F" w:rsidP="00CF532F">
      <w:pPr>
        <w:pStyle w:val="a4"/>
        <w:shd w:val="clear" w:color="auto" w:fill="auto"/>
        <w:spacing w:after="0"/>
        <w:ind w:left="20" w:right="20" w:firstLine="700"/>
        <w:jc w:val="both"/>
      </w:pPr>
      <w:r>
        <w:rPr>
          <w:sz w:val="24"/>
          <w:szCs w:val="24"/>
        </w:rPr>
        <w:t xml:space="preserve">- был подготовлен </w:t>
      </w:r>
      <w:r w:rsidRPr="0015131A">
        <w:t>проект Плана работы Союза МКСО на 2014 год</w:t>
      </w:r>
      <w:r w:rsidR="00826DDA">
        <w:t xml:space="preserve"> на основании поступивших</w:t>
      </w:r>
      <w:r w:rsidR="000119C8">
        <w:t xml:space="preserve"> в Комиссию Планов работ комиссий и представительств в федеральных округах Союза МКСО на 2014 год</w:t>
      </w:r>
      <w:r w:rsidRPr="0015131A">
        <w:t>.</w:t>
      </w:r>
    </w:p>
    <w:p w:rsidR="0015131A" w:rsidRDefault="0015131A" w:rsidP="00265B8B">
      <w:pPr>
        <w:pStyle w:val="a4"/>
        <w:shd w:val="clear" w:color="auto" w:fill="auto"/>
        <w:spacing w:after="0"/>
        <w:ind w:left="20" w:firstLine="700"/>
        <w:jc w:val="both"/>
        <w:rPr>
          <w:sz w:val="24"/>
          <w:szCs w:val="24"/>
        </w:rPr>
      </w:pPr>
    </w:p>
    <w:p w:rsidR="00265B8B" w:rsidRDefault="00D15FAB" w:rsidP="00265B8B">
      <w:pPr>
        <w:pStyle w:val="a4"/>
        <w:shd w:val="clear" w:color="auto" w:fill="auto"/>
        <w:spacing w:after="0"/>
        <w:ind w:left="20" w:firstLine="700"/>
        <w:jc w:val="both"/>
        <w:rPr>
          <w:sz w:val="24"/>
          <w:szCs w:val="24"/>
        </w:rPr>
      </w:pPr>
      <w:r>
        <w:rPr>
          <w:sz w:val="24"/>
          <w:szCs w:val="24"/>
        </w:rPr>
        <w:t>4</w:t>
      </w:r>
      <w:r w:rsidR="00265B8B" w:rsidRPr="00F755FB">
        <w:rPr>
          <w:sz w:val="24"/>
          <w:szCs w:val="24"/>
        </w:rPr>
        <w:t>.</w:t>
      </w:r>
      <w:r w:rsidR="00265B8B" w:rsidRPr="00F755FB">
        <w:rPr>
          <w:sz w:val="24"/>
          <w:szCs w:val="24"/>
        </w:rPr>
        <w:tab/>
      </w:r>
      <w:r w:rsidR="00265B8B" w:rsidRPr="00F507B6">
        <w:rPr>
          <w:b/>
          <w:sz w:val="24"/>
          <w:szCs w:val="24"/>
        </w:rPr>
        <w:t>Подготовка аналитической записки  о ходе заключения соглашений об информационном взаимодействии между  Управлениями Федерального казначейства по субъектам Российской Федерации  и контрольно-счетными органами муниципальных  образований и имеющимся проблемам.</w:t>
      </w:r>
      <w:r w:rsidR="00A1225F" w:rsidRPr="00F507B6">
        <w:rPr>
          <w:b/>
          <w:sz w:val="24"/>
          <w:szCs w:val="24"/>
        </w:rPr>
        <w:t xml:space="preserve"> </w:t>
      </w:r>
    </w:p>
    <w:p w:rsidR="00B56850" w:rsidRDefault="00B56850" w:rsidP="00322842">
      <w:pPr>
        <w:pStyle w:val="a4"/>
        <w:spacing w:after="0" w:line="240" w:lineRule="auto"/>
        <w:ind w:left="23" w:firstLine="697"/>
        <w:jc w:val="both"/>
        <w:rPr>
          <w:sz w:val="24"/>
          <w:szCs w:val="24"/>
        </w:rPr>
      </w:pPr>
    </w:p>
    <w:p w:rsidR="00322842" w:rsidRPr="00322842" w:rsidRDefault="00322842" w:rsidP="00322842">
      <w:pPr>
        <w:pStyle w:val="a4"/>
        <w:spacing w:after="0" w:line="240" w:lineRule="auto"/>
        <w:ind w:left="23" w:firstLine="697"/>
        <w:jc w:val="both"/>
        <w:rPr>
          <w:sz w:val="24"/>
          <w:szCs w:val="24"/>
        </w:rPr>
      </w:pPr>
      <w:r w:rsidRPr="00322842">
        <w:rPr>
          <w:sz w:val="24"/>
          <w:szCs w:val="24"/>
        </w:rPr>
        <w:t>В соответствии со статьей 18 Федерального закона от 07.02.2011 г. № 6-ФЗ «Об общих принципах организации и деятельности контрольно-счетных органов субъектов Российской Федерации и муниципальных образований» контрольно-счетные органы муниципальных образований при осуществлении своей деятельности вправе взаимодействовать с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Контрольно-счетные органы вправе заключать с ними соглашения о сотрудничестве и взаимодействии.</w:t>
      </w:r>
    </w:p>
    <w:p w:rsidR="00322842" w:rsidRPr="00322842" w:rsidRDefault="00322842" w:rsidP="00322842">
      <w:pPr>
        <w:pStyle w:val="a4"/>
        <w:spacing w:after="0" w:line="240" w:lineRule="auto"/>
        <w:ind w:left="23" w:firstLine="697"/>
        <w:jc w:val="both"/>
        <w:rPr>
          <w:sz w:val="24"/>
          <w:szCs w:val="24"/>
        </w:rPr>
      </w:pPr>
      <w:r w:rsidRPr="00322842">
        <w:rPr>
          <w:sz w:val="24"/>
          <w:szCs w:val="24"/>
        </w:rPr>
        <w:t>В целях подготовки аналитической запи</w:t>
      </w:r>
      <w:r w:rsidR="00FA610D">
        <w:rPr>
          <w:sz w:val="24"/>
          <w:szCs w:val="24"/>
        </w:rPr>
        <w:t>ски о ходе заключения соглашения</w:t>
      </w:r>
      <w:r w:rsidRPr="00322842">
        <w:rPr>
          <w:sz w:val="24"/>
          <w:szCs w:val="24"/>
        </w:rPr>
        <w:t xml:space="preserve"> Контрольно-счетной палатой города Улан-Удэ </w:t>
      </w:r>
      <w:r w:rsidR="00FA610D">
        <w:rPr>
          <w:sz w:val="24"/>
          <w:szCs w:val="24"/>
        </w:rPr>
        <w:t xml:space="preserve">были </w:t>
      </w:r>
      <w:r w:rsidRPr="00322842">
        <w:rPr>
          <w:sz w:val="24"/>
          <w:szCs w:val="24"/>
        </w:rPr>
        <w:t>направлен</w:t>
      </w:r>
      <w:r w:rsidR="00FA610D">
        <w:rPr>
          <w:sz w:val="24"/>
          <w:szCs w:val="24"/>
        </w:rPr>
        <w:t>ы</w:t>
      </w:r>
      <w:r w:rsidRPr="00322842">
        <w:rPr>
          <w:sz w:val="24"/>
          <w:szCs w:val="24"/>
        </w:rPr>
        <w:t xml:space="preserve"> запрос</w:t>
      </w:r>
      <w:r w:rsidR="00FA610D">
        <w:rPr>
          <w:sz w:val="24"/>
          <w:szCs w:val="24"/>
        </w:rPr>
        <w:t>ы</w:t>
      </w:r>
      <w:r w:rsidRPr="00322842">
        <w:rPr>
          <w:sz w:val="24"/>
          <w:szCs w:val="24"/>
        </w:rPr>
        <w:t xml:space="preserve"> всем членам Союза МКСО о состоянии работы в данной сфере деятельности. </w:t>
      </w:r>
    </w:p>
    <w:p w:rsidR="00322842" w:rsidRPr="00322842" w:rsidRDefault="00FA610D" w:rsidP="00322842">
      <w:pPr>
        <w:pStyle w:val="a4"/>
        <w:spacing w:after="0" w:line="240" w:lineRule="auto"/>
        <w:ind w:left="23" w:firstLine="697"/>
        <w:jc w:val="both"/>
        <w:rPr>
          <w:sz w:val="24"/>
          <w:szCs w:val="24"/>
        </w:rPr>
      </w:pPr>
      <w:r>
        <w:rPr>
          <w:sz w:val="24"/>
          <w:szCs w:val="24"/>
        </w:rPr>
        <w:t xml:space="preserve">Из них следует, что </w:t>
      </w:r>
      <w:r w:rsidR="00322842" w:rsidRPr="00322842">
        <w:rPr>
          <w:sz w:val="24"/>
          <w:szCs w:val="24"/>
        </w:rPr>
        <w:t>контрольно-счетными органами муниципальных образований</w:t>
      </w:r>
      <w:r>
        <w:rPr>
          <w:sz w:val="24"/>
          <w:szCs w:val="24"/>
        </w:rPr>
        <w:t>,</w:t>
      </w:r>
      <w:r w:rsidR="00322842" w:rsidRPr="00322842">
        <w:rPr>
          <w:sz w:val="24"/>
          <w:szCs w:val="24"/>
        </w:rPr>
        <w:t xml:space="preserve"> в основном</w:t>
      </w:r>
      <w:r>
        <w:rPr>
          <w:sz w:val="24"/>
          <w:szCs w:val="24"/>
        </w:rPr>
        <w:t>,</w:t>
      </w:r>
      <w:r w:rsidR="00322842" w:rsidRPr="00322842">
        <w:rPr>
          <w:sz w:val="24"/>
          <w:szCs w:val="24"/>
        </w:rPr>
        <w:t xml:space="preserve"> налажен информационный обмен с органами Федерального казначейства – заключены соглашения о взаимодействии.</w:t>
      </w:r>
    </w:p>
    <w:p w:rsidR="00322842" w:rsidRPr="00322842" w:rsidRDefault="00322842" w:rsidP="00322842">
      <w:pPr>
        <w:pStyle w:val="a4"/>
        <w:spacing w:after="0" w:line="240" w:lineRule="auto"/>
        <w:ind w:left="23" w:firstLine="697"/>
        <w:jc w:val="both"/>
        <w:rPr>
          <w:sz w:val="24"/>
          <w:szCs w:val="24"/>
        </w:rPr>
      </w:pPr>
      <w:r w:rsidRPr="00322842">
        <w:rPr>
          <w:sz w:val="24"/>
          <w:szCs w:val="24"/>
        </w:rPr>
        <w:t xml:space="preserve">Вместе с тем, имеется ряд проблем по эффективному и оперативному использованию полученных данных от Управлений Федерального казначейства субъектов. Так, по информации Контрольно-счетной палаты г. Новосибирска проблемой на данный момент является </w:t>
      </w:r>
      <w:r w:rsidRPr="00322842">
        <w:rPr>
          <w:sz w:val="24"/>
          <w:szCs w:val="24"/>
        </w:rPr>
        <w:lastRenderedPageBreak/>
        <w:t>отсутствие дополнительной прикладной программы, позволяющей использовать, систематизировать, фильтровать по какому-либо признаку и т.д. имеющуюся информацию.</w:t>
      </w:r>
    </w:p>
    <w:p w:rsidR="00322842" w:rsidRPr="00322842" w:rsidRDefault="00322842" w:rsidP="00322842">
      <w:pPr>
        <w:pStyle w:val="a4"/>
        <w:spacing w:after="0" w:line="240" w:lineRule="auto"/>
        <w:ind w:left="23" w:firstLine="697"/>
        <w:jc w:val="both"/>
        <w:rPr>
          <w:sz w:val="24"/>
          <w:szCs w:val="24"/>
        </w:rPr>
      </w:pPr>
      <w:r w:rsidRPr="00322842">
        <w:rPr>
          <w:sz w:val="24"/>
          <w:szCs w:val="24"/>
        </w:rPr>
        <w:t>Контрольно-счетная палата г. Воронеж отметила, что до сих пор не реализована возможность выгрузки платежных поручений из АСФК. Также отмечено, что Казначейство не располагает всеми данными, необходимыми для формирования полной картины расходов на региональном и муниципальном уровне, а именно: о расходовании субсидий, полученных автономными и бюджетными учреждениями. Указанная информация имеется только в распоряжении местного финансового органа.</w:t>
      </w:r>
    </w:p>
    <w:p w:rsidR="00322842" w:rsidRPr="00322842" w:rsidRDefault="00322842" w:rsidP="00322842">
      <w:pPr>
        <w:pStyle w:val="a4"/>
        <w:spacing w:after="0" w:line="240" w:lineRule="auto"/>
        <w:ind w:left="23" w:firstLine="697"/>
        <w:jc w:val="both"/>
        <w:rPr>
          <w:sz w:val="24"/>
          <w:szCs w:val="24"/>
        </w:rPr>
      </w:pPr>
      <w:r w:rsidRPr="00322842">
        <w:rPr>
          <w:sz w:val="24"/>
          <w:szCs w:val="24"/>
        </w:rPr>
        <w:t>Вместе с тем, используя данные, получаемые от органов Федерального казначейства, контрольно-счетные органы имеют большой массив информации, необходимый для проведения последующих контрольных мероприятий, проверки правильности расходования бюджетных средств.</w:t>
      </w:r>
    </w:p>
    <w:p w:rsidR="00322842" w:rsidRPr="00322842" w:rsidRDefault="00322842" w:rsidP="00322842">
      <w:pPr>
        <w:pStyle w:val="a4"/>
        <w:shd w:val="clear" w:color="auto" w:fill="auto"/>
        <w:spacing w:after="0" w:line="240" w:lineRule="auto"/>
        <w:ind w:left="23" w:firstLine="697"/>
        <w:jc w:val="both"/>
        <w:rPr>
          <w:sz w:val="24"/>
          <w:szCs w:val="24"/>
        </w:rPr>
      </w:pPr>
      <w:r w:rsidRPr="00322842">
        <w:rPr>
          <w:sz w:val="24"/>
          <w:szCs w:val="24"/>
        </w:rPr>
        <w:t>Учитывая, что сегодня именно органы Федерального казначейства обладают полной информацией, на какие цели используются бюджетные средства, подкрепленной заключенными договорами, контрактами и иными подтверждающими документами, считаем необходимым продолжить взаимодействие УФК и КСО, при отсутствии заключенного соглашения об информационном взаимодействии принять соответствующие меры.</w:t>
      </w:r>
    </w:p>
    <w:p w:rsidR="00CF532F" w:rsidRDefault="00CF532F" w:rsidP="00265B8B">
      <w:pPr>
        <w:pStyle w:val="a4"/>
        <w:shd w:val="clear" w:color="auto" w:fill="auto"/>
        <w:spacing w:after="0"/>
        <w:ind w:left="20" w:firstLine="700"/>
        <w:jc w:val="both"/>
        <w:rPr>
          <w:sz w:val="24"/>
          <w:szCs w:val="24"/>
        </w:rPr>
      </w:pPr>
    </w:p>
    <w:p w:rsidR="00954AE7" w:rsidRDefault="00D15FAB" w:rsidP="00265B8B">
      <w:pPr>
        <w:pStyle w:val="a4"/>
        <w:shd w:val="clear" w:color="auto" w:fill="auto"/>
        <w:spacing w:after="0"/>
        <w:ind w:left="20" w:firstLine="700"/>
        <w:jc w:val="both"/>
        <w:rPr>
          <w:b/>
          <w:sz w:val="24"/>
          <w:szCs w:val="24"/>
        </w:rPr>
      </w:pPr>
      <w:r>
        <w:rPr>
          <w:sz w:val="24"/>
          <w:szCs w:val="24"/>
        </w:rPr>
        <w:t>5</w:t>
      </w:r>
      <w:r w:rsidR="00265B8B" w:rsidRPr="00954AE7">
        <w:rPr>
          <w:b/>
          <w:sz w:val="24"/>
          <w:szCs w:val="24"/>
        </w:rPr>
        <w:t>.</w:t>
      </w:r>
      <w:r w:rsidR="00265B8B" w:rsidRPr="00954AE7">
        <w:rPr>
          <w:b/>
          <w:sz w:val="24"/>
          <w:szCs w:val="24"/>
        </w:rPr>
        <w:tab/>
        <w:t xml:space="preserve">Обобщение практики  работы Представительства Союза МКСО ЮФО и региональных  объединений КСО  по созданию МКСО в соответствии с Федеральным законом 6-ФЗ </w:t>
      </w:r>
      <w:r w:rsidR="000D448D" w:rsidRPr="00954AE7">
        <w:rPr>
          <w:b/>
          <w:sz w:val="24"/>
          <w:szCs w:val="24"/>
        </w:rPr>
        <w:t>(п.2.5)</w:t>
      </w:r>
      <w:r w:rsidR="000119C8" w:rsidRPr="00954AE7">
        <w:rPr>
          <w:b/>
          <w:sz w:val="24"/>
          <w:szCs w:val="24"/>
        </w:rPr>
        <w:t>.</w:t>
      </w:r>
      <w:r w:rsidR="00954AE7" w:rsidRPr="00954AE7">
        <w:rPr>
          <w:b/>
          <w:sz w:val="24"/>
          <w:szCs w:val="24"/>
        </w:rPr>
        <w:t xml:space="preserve"> </w:t>
      </w:r>
    </w:p>
    <w:p w:rsidR="00265B8B" w:rsidRPr="00954AE7" w:rsidRDefault="00954AE7" w:rsidP="00265B8B">
      <w:pPr>
        <w:pStyle w:val="a4"/>
        <w:shd w:val="clear" w:color="auto" w:fill="auto"/>
        <w:spacing w:after="0"/>
        <w:ind w:left="20" w:firstLine="700"/>
        <w:jc w:val="both"/>
        <w:rPr>
          <w:sz w:val="24"/>
          <w:szCs w:val="24"/>
        </w:rPr>
      </w:pPr>
      <w:r>
        <w:rPr>
          <w:sz w:val="24"/>
          <w:szCs w:val="24"/>
        </w:rPr>
        <w:t>Работа по данному пункту Плана постоянно ведется, но данный вопрос не был вынесен на рассмотрени</w:t>
      </w:r>
      <w:r w:rsidR="00690417">
        <w:rPr>
          <w:sz w:val="24"/>
          <w:szCs w:val="24"/>
        </w:rPr>
        <w:t>е</w:t>
      </w:r>
      <w:r>
        <w:rPr>
          <w:sz w:val="24"/>
          <w:szCs w:val="24"/>
        </w:rPr>
        <w:t xml:space="preserve"> Президиума Союза МКСО. </w:t>
      </w:r>
      <w:r w:rsidR="00690417">
        <w:rPr>
          <w:sz w:val="24"/>
          <w:szCs w:val="24"/>
        </w:rPr>
        <w:t>(В Южном федеральном округе объединение муниципальных контрольно-счетных органов не создано только в Ростовской области.)</w:t>
      </w:r>
    </w:p>
    <w:p w:rsidR="000119C8" w:rsidRDefault="000119C8" w:rsidP="00265B8B">
      <w:pPr>
        <w:pStyle w:val="a4"/>
        <w:shd w:val="clear" w:color="auto" w:fill="auto"/>
        <w:spacing w:after="0"/>
        <w:ind w:left="20" w:firstLine="700"/>
        <w:jc w:val="both"/>
        <w:rPr>
          <w:sz w:val="24"/>
          <w:szCs w:val="24"/>
        </w:rPr>
      </w:pPr>
    </w:p>
    <w:p w:rsidR="00457B28" w:rsidRDefault="00D15FAB" w:rsidP="00265B8B">
      <w:pPr>
        <w:pStyle w:val="a4"/>
        <w:shd w:val="clear" w:color="auto" w:fill="auto"/>
        <w:spacing w:after="0"/>
        <w:ind w:left="20" w:firstLine="700"/>
        <w:jc w:val="both"/>
        <w:rPr>
          <w:b/>
          <w:sz w:val="24"/>
          <w:szCs w:val="24"/>
        </w:rPr>
      </w:pPr>
      <w:r w:rsidRPr="00585862">
        <w:rPr>
          <w:b/>
          <w:sz w:val="24"/>
          <w:szCs w:val="24"/>
        </w:rPr>
        <w:t>6</w:t>
      </w:r>
      <w:r w:rsidR="000D448D" w:rsidRPr="00585862">
        <w:rPr>
          <w:b/>
          <w:sz w:val="24"/>
          <w:szCs w:val="24"/>
        </w:rPr>
        <w:t xml:space="preserve">. </w:t>
      </w:r>
      <w:r w:rsidR="00265B8B" w:rsidRPr="00585862">
        <w:rPr>
          <w:b/>
          <w:sz w:val="24"/>
          <w:szCs w:val="24"/>
        </w:rPr>
        <w:t>Организация и проведение конкурса  «Лучший финансовый контролер России»</w:t>
      </w:r>
      <w:r w:rsidR="000D448D" w:rsidRPr="00585862">
        <w:rPr>
          <w:b/>
          <w:sz w:val="24"/>
          <w:szCs w:val="24"/>
        </w:rPr>
        <w:t xml:space="preserve"> (п.2.6.)</w:t>
      </w:r>
      <w:r w:rsidR="00E11931" w:rsidRPr="00585862">
        <w:rPr>
          <w:b/>
          <w:sz w:val="24"/>
          <w:szCs w:val="24"/>
        </w:rPr>
        <w:t xml:space="preserve"> </w:t>
      </w:r>
      <w:r w:rsidR="00457B28">
        <w:rPr>
          <w:b/>
          <w:sz w:val="24"/>
          <w:szCs w:val="24"/>
        </w:rPr>
        <w:t>.</w:t>
      </w:r>
    </w:p>
    <w:p w:rsidR="00265B8B" w:rsidRPr="00457B28" w:rsidRDefault="00457B28" w:rsidP="00265B8B">
      <w:pPr>
        <w:pStyle w:val="a4"/>
        <w:shd w:val="clear" w:color="auto" w:fill="auto"/>
        <w:spacing w:after="0"/>
        <w:ind w:left="20" w:firstLine="700"/>
        <w:jc w:val="both"/>
        <w:rPr>
          <w:sz w:val="24"/>
          <w:szCs w:val="24"/>
        </w:rPr>
      </w:pPr>
      <w:r w:rsidRPr="00457B28">
        <w:rPr>
          <w:sz w:val="24"/>
          <w:szCs w:val="24"/>
        </w:rPr>
        <w:t>Президиум Союза МКСО не</w:t>
      </w:r>
      <w:r w:rsidR="00E11931" w:rsidRPr="00457B28">
        <w:rPr>
          <w:sz w:val="24"/>
          <w:szCs w:val="24"/>
        </w:rPr>
        <w:t xml:space="preserve"> </w:t>
      </w:r>
      <w:r w:rsidRPr="00457B28">
        <w:rPr>
          <w:sz w:val="24"/>
          <w:szCs w:val="24"/>
        </w:rPr>
        <w:t>объявлял  о</w:t>
      </w:r>
      <w:r w:rsidR="00E11931" w:rsidRPr="00457B28">
        <w:rPr>
          <w:sz w:val="24"/>
          <w:szCs w:val="24"/>
        </w:rPr>
        <w:t xml:space="preserve"> проведении конкурса в 2013 году.</w:t>
      </w:r>
    </w:p>
    <w:p w:rsidR="00960ACA" w:rsidRPr="00585862" w:rsidRDefault="00960ACA" w:rsidP="000D448D">
      <w:pPr>
        <w:pStyle w:val="a4"/>
        <w:shd w:val="clear" w:color="auto" w:fill="auto"/>
        <w:spacing w:after="0"/>
        <w:ind w:left="20" w:right="20" w:firstLine="720"/>
        <w:jc w:val="both"/>
        <w:rPr>
          <w:b/>
          <w:color w:val="FF0000"/>
          <w:sz w:val="24"/>
          <w:szCs w:val="24"/>
        </w:rPr>
      </w:pPr>
    </w:p>
    <w:p w:rsidR="00954AE7" w:rsidRDefault="00D15FAB" w:rsidP="00265B8B">
      <w:pPr>
        <w:pStyle w:val="a4"/>
        <w:shd w:val="clear" w:color="auto" w:fill="auto"/>
        <w:spacing w:after="0"/>
        <w:ind w:left="20" w:firstLine="700"/>
        <w:jc w:val="both"/>
        <w:rPr>
          <w:b/>
          <w:sz w:val="24"/>
          <w:szCs w:val="24"/>
        </w:rPr>
      </w:pPr>
      <w:r w:rsidRPr="00585862">
        <w:rPr>
          <w:b/>
          <w:sz w:val="24"/>
          <w:szCs w:val="24"/>
        </w:rPr>
        <w:t>7</w:t>
      </w:r>
      <w:r w:rsidR="000D448D" w:rsidRPr="00585862">
        <w:rPr>
          <w:b/>
          <w:sz w:val="24"/>
          <w:szCs w:val="24"/>
        </w:rPr>
        <w:t xml:space="preserve">. </w:t>
      </w:r>
      <w:r w:rsidR="00265B8B" w:rsidRPr="00585862">
        <w:rPr>
          <w:b/>
          <w:sz w:val="24"/>
          <w:szCs w:val="24"/>
        </w:rPr>
        <w:t>Организация проведения единого общероссийского контрольного мероприятия и обобщение его результатов</w:t>
      </w:r>
      <w:r w:rsidR="000D448D" w:rsidRPr="00585862">
        <w:rPr>
          <w:b/>
          <w:sz w:val="24"/>
          <w:szCs w:val="24"/>
        </w:rPr>
        <w:t xml:space="preserve"> (п.2.7.)</w:t>
      </w:r>
      <w:r w:rsidR="00954AE7">
        <w:rPr>
          <w:b/>
          <w:sz w:val="24"/>
          <w:szCs w:val="24"/>
        </w:rPr>
        <w:t>.</w:t>
      </w:r>
      <w:r w:rsidR="000D448D" w:rsidRPr="00585862">
        <w:rPr>
          <w:b/>
          <w:sz w:val="24"/>
          <w:szCs w:val="24"/>
        </w:rPr>
        <w:t xml:space="preserve"> </w:t>
      </w:r>
    </w:p>
    <w:p w:rsidR="00265B8B" w:rsidRPr="00954AE7" w:rsidRDefault="00954AE7" w:rsidP="00265B8B">
      <w:pPr>
        <w:pStyle w:val="a4"/>
        <w:shd w:val="clear" w:color="auto" w:fill="auto"/>
        <w:spacing w:after="0"/>
        <w:ind w:left="20" w:firstLine="700"/>
        <w:jc w:val="both"/>
        <w:rPr>
          <w:sz w:val="24"/>
          <w:szCs w:val="24"/>
        </w:rPr>
      </w:pPr>
      <w:r w:rsidRPr="00954AE7">
        <w:rPr>
          <w:sz w:val="24"/>
          <w:szCs w:val="24"/>
        </w:rPr>
        <w:t xml:space="preserve">Президиумом Союза МКСО </w:t>
      </w:r>
      <w:r w:rsidR="000D448D" w:rsidRPr="00954AE7">
        <w:rPr>
          <w:sz w:val="24"/>
          <w:szCs w:val="24"/>
        </w:rPr>
        <w:t>принят</w:t>
      </w:r>
      <w:r w:rsidRPr="00954AE7">
        <w:rPr>
          <w:sz w:val="24"/>
          <w:szCs w:val="24"/>
        </w:rPr>
        <w:t>о</w:t>
      </w:r>
      <w:r w:rsidR="000D448D" w:rsidRPr="00954AE7">
        <w:rPr>
          <w:sz w:val="24"/>
          <w:szCs w:val="24"/>
        </w:rPr>
        <w:t xml:space="preserve"> решени</w:t>
      </w:r>
      <w:r w:rsidRPr="00954AE7">
        <w:rPr>
          <w:sz w:val="24"/>
          <w:szCs w:val="24"/>
        </w:rPr>
        <w:t>е</w:t>
      </w:r>
      <w:r w:rsidR="000D448D" w:rsidRPr="00954AE7">
        <w:rPr>
          <w:sz w:val="24"/>
          <w:szCs w:val="24"/>
        </w:rPr>
        <w:t xml:space="preserve"> о переносе указанного мероприятия на 2014 год.</w:t>
      </w:r>
    </w:p>
    <w:p w:rsidR="000D448D" w:rsidRPr="00585862" w:rsidRDefault="000D448D" w:rsidP="00265B8B">
      <w:pPr>
        <w:pStyle w:val="a4"/>
        <w:shd w:val="clear" w:color="auto" w:fill="auto"/>
        <w:spacing w:after="0"/>
        <w:ind w:left="20" w:firstLine="700"/>
        <w:jc w:val="both"/>
        <w:rPr>
          <w:b/>
          <w:sz w:val="24"/>
          <w:szCs w:val="24"/>
        </w:rPr>
      </w:pPr>
    </w:p>
    <w:p w:rsidR="00265B8B" w:rsidRPr="00CC46F2" w:rsidRDefault="00D15FAB" w:rsidP="00265B8B">
      <w:pPr>
        <w:pStyle w:val="a4"/>
        <w:shd w:val="clear" w:color="auto" w:fill="auto"/>
        <w:spacing w:after="0"/>
        <w:ind w:left="20" w:firstLine="700"/>
        <w:jc w:val="both"/>
        <w:rPr>
          <w:b/>
          <w:sz w:val="24"/>
          <w:szCs w:val="24"/>
        </w:rPr>
      </w:pPr>
      <w:r w:rsidRPr="00FF1458">
        <w:rPr>
          <w:sz w:val="24"/>
          <w:szCs w:val="24"/>
        </w:rPr>
        <w:t>8</w:t>
      </w:r>
      <w:r w:rsidR="000D448D" w:rsidRPr="00FF1458">
        <w:rPr>
          <w:sz w:val="24"/>
          <w:szCs w:val="24"/>
        </w:rPr>
        <w:t xml:space="preserve">. </w:t>
      </w:r>
      <w:r w:rsidR="00265B8B" w:rsidRPr="00CC46F2">
        <w:rPr>
          <w:b/>
          <w:sz w:val="24"/>
          <w:szCs w:val="24"/>
        </w:rPr>
        <w:t>Организация работы по приведению в соответствие с действующим Уставом Союза МКСО членство муниципальных контрольно-счетных органов в Союзе МКСО</w:t>
      </w:r>
      <w:r w:rsidR="000D448D" w:rsidRPr="00CC46F2">
        <w:rPr>
          <w:b/>
          <w:sz w:val="24"/>
          <w:szCs w:val="24"/>
        </w:rPr>
        <w:t xml:space="preserve"> (п.2.8)</w:t>
      </w:r>
    </w:p>
    <w:p w:rsidR="002F231D" w:rsidRDefault="00FF1458" w:rsidP="00265B8B">
      <w:pPr>
        <w:pStyle w:val="a4"/>
        <w:shd w:val="clear" w:color="auto" w:fill="auto"/>
        <w:spacing w:after="0"/>
        <w:ind w:left="20" w:firstLine="700"/>
        <w:jc w:val="both"/>
        <w:rPr>
          <w:sz w:val="24"/>
          <w:szCs w:val="24"/>
        </w:rPr>
      </w:pPr>
      <w:r>
        <w:rPr>
          <w:sz w:val="24"/>
          <w:szCs w:val="24"/>
        </w:rPr>
        <w:t>В рамках выполнения данного пункта Плана проведен анализ работы Союза МКСО за отчетный период</w:t>
      </w:r>
      <w:r w:rsidR="002F231D">
        <w:rPr>
          <w:sz w:val="24"/>
          <w:szCs w:val="24"/>
        </w:rPr>
        <w:t>:</w:t>
      </w:r>
    </w:p>
    <w:p w:rsidR="00690417" w:rsidRDefault="00FF1458" w:rsidP="00265B8B">
      <w:pPr>
        <w:pStyle w:val="a4"/>
        <w:shd w:val="clear" w:color="auto" w:fill="auto"/>
        <w:spacing w:after="0"/>
        <w:ind w:left="20" w:firstLine="700"/>
        <w:jc w:val="both"/>
        <w:rPr>
          <w:sz w:val="24"/>
          <w:szCs w:val="24"/>
        </w:rPr>
      </w:pPr>
      <w:r>
        <w:rPr>
          <w:sz w:val="24"/>
          <w:szCs w:val="24"/>
        </w:rPr>
        <w:t xml:space="preserve"> </w:t>
      </w:r>
    </w:p>
    <w:p w:rsidR="000D448D" w:rsidRDefault="00690417" w:rsidP="00265B8B">
      <w:pPr>
        <w:pStyle w:val="a4"/>
        <w:shd w:val="clear" w:color="auto" w:fill="auto"/>
        <w:spacing w:after="0"/>
        <w:ind w:left="20" w:firstLine="700"/>
        <w:jc w:val="both"/>
        <w:rPr>
          <w:sz w:val="24"/>
          <w:szCs w:val="24"/>
        </w:rPr>
      </w:pPr>
      <w:r>
        <w:rPr>
          <w:sz w:val="24"/>
          <w:szCs w:val="24"/>
        </w:rPr>
        <w:t>* т</w:t>
      </w:r>
      <w:r w:rsidR="002F231D">
        <w:rPr>
          <w:sz w:val="24"/>
          <w:szCs w:val="24"/>
        </w:rPr>
        <w:t xml:space="preserve">ак, на заседаниях Президиума Союза МКСО </w:t>
      </w:r>
      <w:r w:rsidR="00954AE7">
        <w:rPr>
          <w:sz w:val="24"/>
          <w:szCs w:val="24"/>
        </w:rPr>
        <w:t>1</w:t>
      </w:r>
      <w:r>
        <w:rPr>
          <w:sz w:val="24"/>
          <w:szCs w:val="24"/>
        </w:rPr>
        <w:t>3</w:t>
      </w:r>
      <w:r w:rsidR="00954AE7">
        <w:rPr>
          <w:sz w:val="24"/>
          <w:szCs w:val="24"/>
        </w:rPr>
        <w:t xml:space="preserve"> </w:t>
      </w:r>
      <w:r w:rsidR="002F231D">
        <w:rPr>
          <w:sz w:val="24"/>
          <w:szCs w:val="24"/>
        </w:rPr>
        <w:t>контрольно-счетны</w:t>
      </w:r>
      <w:r>
        <w:rPr>
          <w:sz w:val="24"/>
          <w:szCs w:val="24"/>
        </w:rPr>
        <w:t>х</w:t>
      </w:r>
      <w:r w:rsidR="002F231D">
        <w:rPr>
          <w:sz w:val="24"/>
          <w:szCs w:val="24"/>
        </w:rPr>
        <w:t xml:space="preserve"> орган</w:t>
      </w:r>
      <w:r>
        <w:rPr>
          <w:sz w:val="24"/>
          <w:szCs w:val="24"/>
        </w:rPr>
        <w:t>ов</w:t>
      </w:r>
      <w:r w:rsidR="002F231D">
        <w:rPr>
          <w:sz w:val="24"/>
          <w:szCs w:val="24"/>
        </w:rPr>
        <w:t xml:space="preserve"> в связи с изменением организационно-правовой формы и делегированием полномочий вновь созданн</w:t>
      </w:r>
      <w:r>
        <w:rPr>
          <w:sz w:val="24"/>
          <w:szCs w:val="24"/>
        </w:rPr>
        <w:t>ы</w:t>
      </w:r>
      <w:r w:rsidR="002F231D">
        <w:rPr>
          <w:sz w:val="24"/>
          <w:szCs w:val="24"/>
        </w:rPr>
        <w:t>м орган</w:t>
      </w:r>
      <w:r>
        <w:rPr>
          <w:sz w:val="24"/>
          <w:szCs w:val="24"/>
        </w:rPr>
        <w:t>ам</w:t>
      </w:r>
      <w:r w:rsidR="002F231D">
        <w:rPr>
          <w:sz w:val="24"/>
          <w:szCs w:val="24"/>
        </w:rPr>
        <w:t>, был</w:t>
      </w:r>
      <w:r>
        <w:rPr>
          <w:sz w:val="24"/>
          <w:szCs w:val="24"/>
        </w:rPr>
        <w:t>и</w:t>
      </w:r>
      <w:r w:rsidR="002F231D">
        <w:rPr>
          <w:sz w:val="24"/>
          <w:szCs w:val="24"/>
        </w:rPr>
        <w:t xml:space="preserve"> принят</w:t>
      </w:r>
      <w:r>
        <w:rPr>
          <w:sz w:val="24"/>
          <w:szCs w:val="24"/>
        </w:rPr>
        <w:t>ы</w:t>
      </w:r>
      <w:r w:rsidR="002F231D">
        <w:rPr>
          <w:sz w:val="24"/>
          <w:szCs w:val="24"/>
        </w:rPr>
        <w:t xml:space="preserve"> в члены Союза МКСО с зачетом ранее уплаченных вступительных взносов и внесением соответствующих изменений в финансовые и учетные документы Союза МКСО:</w:t>
      </w:r>
    </w:p>
    <w:p w:rsidR="00936D6F" w:rsidRDefault="002F231D" w:rsidP="00936D6F">
      <w:pPr>
        <w:pStyle w:val="a4"/>
        <w:spacing w:after="0" w:line="240" w:lineRule="auto"/>
        <w:ind w:left="23" w:firstLine="697"/>
        <w:jc w:val="both"/>
        <w:rPr>
          <w:sz w:val="24"/>
          <w:szCs w:val="24"/>
        </w:rPr>
      </w:pPr>
      <w:r>
        <w:rPr>
          <w:sz w:val="24"/>
          <w:szCs w:val="24"/>
        </w:rPr>
        <w:t xml:space="preserve">На </w:t>
      </w:r>
      <w:r w:rsidRPr="00CC46F2">
        <w:rPr>
          <w:b/>
          <w:sz w:val="24"/>
          <w:szCs w:val="24"/>
        </w:rPr>
        <w:t>заседании 02.04.2013</w:t>
      </w:r>
      <w:r>
        <w:rPr>
          <w:sz w:val="24"/>
          <w:szCs w:val="24"/>
        </w:rPr>
        <w:t xml:space="preserve"> были приняты:</w:t>
      </w:r>
      <w:r w:rsidR="00FF1458" w:rsidRPr="00FF1458">
        <w:rPr>
          <w:sz w:val="24"/>
          <w:szCs w:val="24"/>
        </w:rPr>
        <w:t xml:space="preserve"> </w:t>
      </w:r>
    </w:p>
    <w:p w:rsidR="00936D6F" w:rsidRDefault="00936D6F" w:rsidP="00936D6F">
      <w:pPr>
        <w:pStyle w:val="a4"/>
        <w:spacing w:after="0" w:line="240" w:lineRule="auto"/>
        <w:ind w:left="23" w:firstLine="697"/>
        <w:jc w:val="both"/>
        <w:rPr>
          <w:sz w:val="24"/>
          <w:szCs w:val="24"/>
        </w:rPr>
      </w:pPr>
      <w:r>
        <w:rPr>
          <w:sz w:val="24"/>
          <w:szCs w:val="24"/>
        </w:rPr>
        <w:t xml:space="preserve">- </w:t>
      </w:r>
      <w:r w:rsidR="00FF1458" w:rsidRPr="00FF1458">
        <w:rPr>
          <w:sz w:val="24"/>
          <w:szCs w:val="24"/>
        </w:rPr>
        <w:t>Контрольно-счетн</w:t>
      </w:r>
      <w:r w:rsidR="002F231D">
        <w:rPr>
          <w:sz w:val="24"/>
          <w:szCs w:val="24"/>
        </w:rPr>
        <w:t>ая</w:t>
      </w:r>
      <w:r w:rsidR="00FF1458" w:rsidRPr="00FF1458">
        <w:rPr>
          <w:sz w:val="24"/>
          <w:szCs w:val="24"/>
        </w:rPr>
        <w:t xml:space="preserve"> палат</w:t>
      </w:r>
      <w:r w:rsidR="002F231D">
        <w:rPr>
          <w:sz w:val="24"/>
          <w:szCs w:val="24"/>
        </w:rPr>
        <w:t>а</w:t>
      </w:r>
      <w:r w:rsidR="00FF1458" w:rsidRPr="00FF1458">
        <w:rPr>
          <w:sz w:val="24"/>
          <w:szCs w:val="24"/>
        </w:rPr>
        <w:t xml:space="preserve"> </w:t>
      </w:r>
      <w:r>
        <w:rPr>
          <w:sz w:val="24"/>
          <w:szCs w:val="24"/>
        </w:rPr>
        <w:t>м</w:t>
      </w:r>
      <w:r w:rsidR="00FF1458" w:rsidRPr="00FF1458">
        <w:rPr>
          <w:sz w:val="24"/>
          <w:szCs w:val="24"/>
        </w:rPr>
        <w:t xml:space="preserve">униципального образования «Бичурский район» (Сибирский федеральный округ, Республика Бурятия), </w:t>
      </w:r>
    </w:p>
    <w:p w:rsidR="00FF1458" w:rsidRPr="00FF1458" w:rsidRDefault="00936D6F" w:rsidP="00936D6F">
      <w:pPr>
        <w:pStyle w:val="a4"/>
        <w:spacing w:after="0" w:line="240" w:lineRule="auto"/>
        <w:ind w:left="23" w:firstLine="697"/>
        <w:jc w:val="both"/>
        <w:rPr>
          <w:sz w:val="24"/>
          <w:szCs w:val="24"/>
        </w:rPr>
      </w:pPr>
      <w:r>
        <w:rPr>
          <w:sz w:val="24"/>
          <w:szCs w:val="24"/>
        </w:rPr>
        <w:t>-</w:t>
      </w:r>
      <w:r w:rsidR="00FF1458" w:rsidRPr="00FF1458">
        <w:rPr>
          <w:sz w:val="24"/>
          <w:szCs w:val="24"/>
        </w:rPr>
        <w:t xml:space="preserve"> Контрольно-счетн</w:t>
      </w:r>
      <w:r>
        <w:rPr>
          <w:sz w:val="24"/>
          <w:szCs w:val="24"/>
        </w:rPr>
        <w:t>ая</w:t>
      </w:r>
      <w:r w:rsidR="00FF1458" w:rsidRPr="00FF1458">
        <w:rPr>
          <w:sz w:val="24"/>
          <w:szCs w:val="24"/>
        </w:rPr>
        <w:t xml:space="preserve"> палат</w:t>
      </w:r>
      <w:r>
        <w:rPr>
          <w:sz w:val="24"/>
          <w:szCs w:val="24"/>
        </w:rPr>
        <w:t>а</w:t>
      </w:r>
      <w:r w:rsidR="00FF1458" w:rsidRPr="00FF1458">
        <w:rPr>
          <w:sz w:val="24"/>
          <w:szCs w:val="24"/>
        </w:rPr>
        <w:t xml:space="preserve"> города Трехгорного (Уральский федеральный округ, Челябинская область)</w:t>
      </w:r>
      <w:r>
        <w:rPr>
          <w:sz w:val="24"/>
          <w:szCs w:val="24"/>
        </w:rPr>
        <w:t>,</w:t>
      </w:r>
      <w:r w:rsidR="00FF1458" w:rsidRPr="00FF1458">
        <w:rPr>
          <w:sz w:val="24"/>
          <w:szCs w:val="24"/>
        </w:rPr>
        <w:t xml:space="preserve"> </w:t>
      </w:r>
    </w:p>
    <w:p w:rsidR="00936D6F" w:rsidRDefault="00936D6F" w:rsidP="00936D6F">
      <w:pPr>
        <w:pStyle w:val="a4"/>
        <w:spacing w:after="0" w:line="240" w:lineRule="auto"/>
        <w:ind w:left="23" w:firstLine="697"/>
        <w:jc w:val="both"/>
        <w:rPr>
          <w:sz w:val="24"/>
          <w:szCs w:val="24"/>
        </w:rPr>
      </w:pPr>
      <w:r>
        <w:rPr>
          <w:sz w:val="24"/>
          <w:szCs w:val="24"/>
        </w:rPr>
        <w:t>-</w:t>
      </w:r>
      <w:r w:rsidR="00FF1458" w:rsidRPr="00FF1458">
        <w:rPr>
          <w:sz w:val="24"/>
          <w:szCs w:val="24"/>
        </w:rPr>
        <w:t xml:space="preserve"> Совет депутатов городского округа город Шахунья Нижегородской области (Приволжский федеральный округ, Нижегородская область)</w:t>
      </w:r>
      <w:r>
        <w:rPr>
          <w:sz w:val="24"/>
          <w:szCs w:val="24"/>
        </w:rPr>
        <w:t>,</w:t>
      </w:r>
    </w:p>
    <w:p w:rsidR="00FF1458" w:rsidRPr="00FF1458" w:rsidRDefault="00936D6F" w:rsidP="00936D6F">
      <w:pPr>
        <w:pStyle w:val="a4"/>
        <w:spacing w:after="0" w:line="240" w:lineRule="auto"/>
        <w:ind w:left="23" w:firstLine="697"/>
        <w:jc w:val="both"/>
        <w:rPr>
          <w:sz w:val="24"/>
          <w:szCs w:val="24"/>
        </w:rPr>
      </w:pPr>
      <w:r>
        <w:rPr>
          <w:sz w:val="24"/>
          <w:szCs w:val="24"/>
        </w:rPr>
        <w:t xml:space="preserve">- </w:t>
      </w:r>
      <w:r w:rsidR="00FF1458" w:rsidRPr="00FF1458">
        <w:rPr>
          <w:sz w:val="24"/>
          <w:szCs w:val="24"/>
        </w:rPr>
        <w:t>Контрольно-ревизионн</w:t>
      </w:r>
      <w:r>
        <w:rPr>
          <w:sz w:val="24"/>
          <w:szCs w:val="24"/>
        </w:rPr>
        <w:t>ая</w:t>
      </w:r>
      <w:r w:rsidR="00FF1458" w:rsidRPr="00FF1458">
        <w:rPr>
          <w:sz w:val="24"/>
          <w:szCs w:val="24"/>
        </w:rPr>
        <w:t xml:space="preserve"> комисси</w:t>
      </w:r>
      <w:r>
        <w:rPr>
          <w:sz w:val="24"/>
          <w:szCs w:val="24"/>
        </w:rPr>
        <w:t>я</w:t>
      </w:r>
      <w:r w:rsidR="00FF1458" w:rsidRPr="00FF1458">
        <w:rPr>
          <w:sz w:val="24"/>
          <w:szCs w:val="24"/>
        </w:rPr>
        <w:t xml:space="preserve"> Старооскольского городского округа Белгородской области (Центральный федеральный округ, Белгородская область), </w:t>
      </w:r>
    </w:p>
    <w:p w:rsidR="00936D6F" w:rsidRDefault="00936D6F" w:rsidP="00936D6F">
      <w:pPr>
        <w:pStyle w:val="a4"/>
        <w:spacing w:after="0" w:line="240" w:lineRule="auto"/>
        <w:ind w:left="23" w:firstLine="697"/>
        <w:jc w:val="both"/>
        <w:rPr>
          <w:sz w:val="24"/>
          <w:szCs w:val="24"/>
        </w:rPr>
      </w:pPr>
      <w:r>
        <w:rPr>
          <w:sz w:val="24"/>
          <w:szCs w:val="24"/>
        </w:rPr>
        <w:lastRenderedPageBreak/>
        <w:t>-</w:t>
      </w:r>
      <w:r w:rsidR="00FF1458" w:rsidRPr="00FF1458">
        <w:rPr>
          <w:sz w:val="24"/>
          <w:szCs w:val="24"/>
        </w:rPr>
        <w:t xml:space="preserve"> Контрольно-счётн</w:t>
      </w:r>
      <w:r>
        <w:rPr>
          <w:sz w:val="24"/>
          <w:szCs w:val="24"/>
        </w:rPr>
        <w:t>ая</w:t>
      </w:r>
      <w:r w:rsidR="00FF1458" w:rsidRPr="00FF1458">
        <w:rPr>
          <w:sz w:val="24"/>
          <w:szCs w:val="24"/>
        </w:rPr>
        <w:t xml:space="preserve"> палат</w:t>
      </w:r>
      <w:r>
        <w:rPr>
          <w:sz w:val="24"/>
          <w:szCs w:val="24"/>
        </w:rPr>
        <w:t>а</w:t>
      </w:r>
      <w:r w:rsidR="00FF1458" w:rsidRPr="00FF1458">
        <w:rPr>
          <w:sz w:val="24"/>
          <w:szCs w:val="24"/>
        </w:rPr>
        <w:t xml:space="preserve"> Щёлковского муниципального района Московской области (Центральный федеральный округ, Московская область)</w:t>
      </w:r>
      <w:r>
        <w:rPr>
          <w:sz w:val="24"/>
          <w:szCs w:val="24"/>
        </w:rPr>
        <w:t>,</w:t>
      </w:r>
    </w:p>
    <w:p w:rsidR="00FF1458" w:rsidRPr="00FF1458" w:rsidRDefault="00936D6F" w:rsidP="00936D6F">
      <w:pPr>
        <w:pStyle w:val="a4"/>
        <w:spacing w:after="0" w:line="240" w:lineRule="auto"/>
        <w:ind w:left="23" w:firstLine="697"/>
        <w:jc w:val="both"/>
        <w:rPr>
          <w:sz w:val="24"/>
          <w:szCs w:val="24"/>
        </w:rPr>
      </w:pPr>
      <w:r>
        <w:rPr>
          <w:sz w:val="24"/>
          <w:szCs w:val="24"/>
        </w:rPr>
        <w:t xml:space="preserve">- </w:t>
      </w:r>
      <w:r w:rsidR="00FF1458" w:rsidRPr="00FF1458">
        <w:rPr>
          <w:sz w:val="24"/>
          <w:szCs w:val="24"/>
        </w:rPr>
        <w:t>Контрольно-счетн</w:t>
      </w:r>
      <w:r>
        <w:rPr>
          <w:sz w:val="24"/>
          <w:szCs w:val="24"/>
        </w:rPr>
        <w:t>ая</w:t>
      </w:r>
      <w:r w:rsidR="00FF1458" w:rsidRPr="00FF1458">
        <w:rPr>
          <w:sz w:val="24"/>
          <w:szCs w:val="24"/>
        </w:rPr>
        <w:t xml:space="preserve"> палат</w:t>
      </w:r>
      <w:r>
        <w:rPr>
          <w:sz w:val="24"/>
          <w:szCs w:val="24"/>
        </w:rPr>
        <w:t>а</w:t>
      </w:r>
      <w:r w:rsidR="00FF1458" w:rsidRPr="00FF1458">
        <w:rPr>
          <w:sz w:val="24"/>
          <w:szCs w:val="24"/>
        </w:rPr>
        <w:t xml:space="preserve"> Балтасинского муниципального района Республики Татарстан (Приволж</w:t>
      </w:r>
      <w:r w:rsidR="00774B00">
        <w:rPr>
          <w:sz w:val="24"/>
          <w:szCs w:val="24"/>
        </w:rPr>
        <w:t>с</w:t>
      </w:r>
      <w:r w:rsidR="00FF1458" w:rsidRPr="00FF1458">
        <w:rPr>
          <w:sz w:val="24"/>
          <w:szCs w:val="24"/>
        </w:rPr>
        <w:t xml:space="preserve">кий федеральный округ, Республика Татарстан), </w:t>
      </w:r>
    </w:p>
    <w:p w:rsidR="00936D6F" w:rsidRDefault="00936D6F" w:rsidP="00936D6F">
      <w:pPr>
        <w:pStyle w:val="a4"/>
        <w:spacing w:after="0" w:line="240" w:lineRule="auto"/>
        <w:ind w:left="23" w:firstLine="697"/>
        <w:jc w:val="both"/>
        <w:rPr>
          <w:sz w:val="24"/>
          <w:szCs w:val="24"/>
        </w:rPr>
      </w:pPr>
      <w:r>
        <w:rPr>
          <w:sz w:val="24"/>
          <w:szCs w:val="24"/>
        </w:rPr>
        <w:t xml:space="preserve">На заседании </w:t>
      </w:r>
      <w:r w:rsidRPr="00CC46F2">
        <w:rPr>
          <w:b/>
          <w:sz w:val="24"/>
          <w:szCs w:val="24"/>
        </w:rPr>
        <w:t>19.05.2013</w:t>
      </w:r>
      <w:r>
        <w:rPr>
          <w:sz w:val="24"/>
          <w:szCs w:val="24"/>
        </w:rPr>
        <w:t xml:space="preserve"> была приняты: </w:t>
      </w:r>
    </w:p>
    <w:p w:rsidR="00936D6F" w:rsidRDefault="00936D6F" w:rsidP="00936D6F">
      <w:pPr>
        <w:pStyle w:val="a4"/>
        <w:spacing w:after="0" w:line="240" w:lineRule="auto"/>
        <w:ind w:left="23" w:firstLine="697"/>
        <w:jc w:val="both"/>
        <w:rPr>
          <w:sz w:val="24"/>
          <w:szCs w:val="24"/>
        </w:rPr>
      </w:pPr>
      <w:r>
        <w:rPr>
          <w:sz w:val="24"/>
          <w:szCs w:val="24"/>
        </w:rPr>
        <w:t xml:space="preserve">- </w:t>
      </w:r>
      <w:r w:rsidR="00FF1458" w:rsidRPr="00FF1458">
        <w:rPr>
          <w:sz w:val="24"/>
          <w:szCs w:val="24"/>
        </w:rPr>
        <w:t>Контрольно-счетную палату муниципального образования «Красноярский район» (Южный федеральный округ, Астраханская область)</w:t>
      </w:r>
      <w:r>
        <w:rPr>
          <w:sz w:val="24"/>
          <w:szCs w:val="24"/>
        </w:rPr>
        <w:t>.</w:t>
      </w:r>
    </w:p>
    <w:p w:rsidR="00FF1458" w:rsidRPr="00FF1458" w:rsidRDefault="00936D6F" w:rsidP="00936D6F">
      <w:pPr>
        <w:pStyle w:val="a4"/>
        <w:spacing w:after="0" w:line="240" w:lineRule="auto"/>
        <w:ind w:left="23" w:firstLine="697"/>
        <w:jc w:val="both"/>
        <w:rPr>
          <w:sz w:val="24"/>
          <w:szCs w:val="24"/>
        </w:rPr>
      </w:pPr>
      <w:r w:rsidRPr="00936D6F">
        <w:rPr>
          <w:sz w:val="24"/>
          <w:szCs w:val="24"/>
        </w:rPr>
        <w:t xml:space="preserve">На заседании </w:t>
      </w:r>
      <w:r w:rsidRPr="00CC46F2">
        <w:rPr>
          <w:b/>
          <w:sz w:val="24"/>
          <w:szCs w:val="24"/>
        </w:rPr>
        <w:t>21.10.2013</w:t>
      </w:r>
      <w:r w:rsidRPr="00936D6F">
        <w:rPr>
          <w:sz w:val="24"/>
          <w:szCs w:val="24"/>
        </w:rPr>
        <w:t xml:space="preserve"> была приняты:</w:t>
      </w:r>
    </w:p>
    <w:p w:rsidR="00BC3E33" w:rsidRDefault="00936D6F" w:rsidP="00BC3E33">
      <w:pPr>
        <w:pStyle w:val="a4"/>
        <w:spacing w:after="0"/>
        <w:ind w:left="23" w:firstLine="697"/>
        <w:jc w:val="both"/>
        <w:rPr>
          <w:sz w:val="24"/>
          <w:szCs w:val="24"/>
        </w:rPr>
      </w:pPr>
      <w:r>
        <w:rPr>
          <w:sz w:val="24"/>
          <w:szCs w:val="24"/>
        </w:rPr>
        <w:t>-</w:t>
      </w:r>
      <w:r w:rsidR="00FF1458" w:rsidRPr="00FF1458">
        <w:rPr>
          <w:sz w:val="24"/>
          <w:szCs w:val="24"/>
        </w:rPr>
        <w:t xml:space="preserve"> Контрольно-счетн</w:t>
      </w:r>
      <w:r>
        <w:rPr>
          <w:sz w:val="24"/>
          <w:szCs w:val="24"/>
        </w:rPr>
        <w:t>ая</w:t>
      </w:r>
      <w:r w:rsidR="00FF1458" w:rsidRPr="00FF1458">
        <w:rPr>
          <w:sz w:val="24"/>
          <w:szCs w:val="24"/>
        </w:rPr>
        <w:t xml:space="preserve"> палат</w:t>
      </w:r>
      <w:r w:rsidR="00BC3E33">
        <w:rPr>
          <w:sz w:val="24"/>
          <w:szCs w:val="24"/>
        </w:rPr>
        <w:t>а</w:t>
      </w:r>
      <w:r w:rsidR="00FF1458" w:rsidRPr="00FF1458">
        <w:rPr>
          <w:sz w:val="24"/>
          <w:szCs w:val="24"/>
        </w:rPr>
        <w:t xml:space="preserve"> города Пскова (Северо-Западный федеральный округ, Псковская область), </w:t>
      </w:r>
    </w:p>
    <w:p w:rsidR="00FF1458" w:rsidRDefault="00BC3E33" w:rsidP="00BC3E33">
      <w:pPr>
        <w:pStyle w:val="a4"/>
        <w:spacing w:after="0" w:line="240" w:lineRule="auto"/>
        <w:ind w:left="23" w:firstLine="697"/>
        <w:jc w:val="both"/>
        <w:rPr>
          <w:sz w:val="24"/>
          <w:szCs w:val="24"/>
        </w:rPr>
      </w:pPr>
      <w:r>
        <w:rPr>
          <w:sz w:val="24"/>
          <w:szCs w:val="24"/>
        </w:rPr>
        <w:t xml:space="preserve">- </w:t>
      </w:r>
      <w:r w:rsidR="00FF1458" w:rsidRPr="00FF1458">
        <w:rPr>
          <w:sz w:val="24"/>
          <w:szCs w:val="24"/>
        </w:rPr>
        <w:t>Контрольно-счетн</w:t>
      </w:r>
      <w:r>
        <w:rPr>
          <w:sz w:val="24"/>
          <w:szCs w:val="24"/>
        </w:rPr>
        <w:t>ая</w:t>
      </w:r>
      <w:r w:rsidR="00FF1458" w:rsidRPr="00FF1458">
        <w:rPr>
          <w:sz w:val="24"/>
          <w:szCs w:val="24"/>
        </w:rPr>
        <w:t xml:space="preserve"> комисси</w:t>
      </w:r>
      <w:r>
        <w:rPr>
          <w:sz w:val="24"/>
          <w:szCs w:val="24"/>
        </w:rPr>
        <w:t>я</w:t>
      </w:r>
      <w:r w:rsidR="00FF1458" w:rsidRPr="00FF1458">
        <w:rPr>
          <w:sz w:val="24"/>
          <w:szCs w:val="24"/>
        </w:rPr>
        <w:t xml:space="preserve"> муниципального образования городской округ «поселок Палана» (Дальневосточный федеральный округ, Камчатский край)</w:t>
      </w:r>
      <w:r>
        <w:rPr>
          <w:sz w:val="24"/>
          <w:szCs w:val="24"/>
        </w:rPr>
        <w:t>,</w:t>
      </w:r>
    </w:p>
    <w:p w:rsidR="00FF1458" w:rsidRPr="00FF1458" w:rsidRDefault="00BC3E33" w:rsidP="00BC3E33">
      <w:pPr>
        <w:pStyle w:val="a4"/>
        <w:spacing w:after="0" w:line="240" w:lineRule="auto"/>
        <w:ind w:left="23" w:firstLine="697"/>
        <w:jc w:val="both"/>
        <w:rPr>
          <w:sz w:val="24"/>
          <w:szCs w:val="24"/>
        </w:rPr>
      </w:pPr>
      <w:r>
        <w:rPr>
          <w:sz w:val="24"/>
          <w:szCs w:val="24"/>
        </w:rPr>
        <w:t>-</w:t>
      </w:r>
      <w:r w:rsidR="00FF1458" w:rsidRPr="00FF1458">
        <w:rPr>
          <w:sz w:val="24"/>
          <w:szCs w:val="24"/>
        </w:rPr>
        <w:t xml:space="preserve"> Счетн</w:t>
      </w:r>
      <w:r>
        <w:rPr>
          <w:sz w:val="24"/>
          <w:szCs w:val="24"/>
        </w:rPr>
        <w:t>ая</w:t>
      </w:r>
      <w:r w:rsidR="00FF1458" w:rsidRPr="00FF1458">
        <w:rPr>
          <w:sz w:val="24"/>
          <w:szCs w:val="24"/>
        </w:rPr>
        <w:t xml:space="preserve"> палат</w:t>
      </w:r>
      <w:r>
        <w:rPr>
          <w:sz w:val="24"/>
          <w:szCs w:val="24"/>
        </w:rPr>
        <w:t>а</w:t>
      </w:r>
      <w:r w:rsidR="00FF1458" w:rsidRPr="00FF1458">
        <w:rPr>
          <w:sz w:val="24"/>
          <w:szCs w:val="24"/>
        </w:rPr>
        <w:t xml:space="preserve"> Колпашевского района (Сибирский федеральный округ, Томская область)</w:t>
      </w:r>
      <w:r>
        <w:rPr>
          <w:sz w:val="24"/>
          <w:szCs w:val="24"/>
        </w:rPr>
        <w:t>,</w:t>
      </w:r>
    </w:p>
    <w:p w:rsidR="00FF1458" w:rsidRPr="00FF1458" w:rsidRDefault="00BC3E33" w:rsidP="00BC3E33">
      <w:pPr>
        <w:pStyle w:val="a4"/>
        <w:spacing w:after="0" w:line="240" w:lineRule="auto"/>
        <w:ind w:left="23" w:firstLine="697"/>
        <w:jc w:val="both"/>
        <w:rPr>
          <w:sz w:val="24"/>
          <w:szCs w:val="24"/>
        </w:rPr>
      </w:pPr>
      <w:r>
        <w:rPr>
          <w:sz w:val="24"/>
          <w:szCs w:val="24"/>
        </w:rPr>
        <w:t>-</w:t>
      </w:r>
      <w:r w:rsidR="00FF1458" w:rsidRPr="00FF1458">
        <w:rPr>
          <w:sz w:val="24"/>
          <w:szCs w:val="24"/>
        </w:rPr>
        <w:t xml:space="preserve"> Контрольно-счетн</w:t>
      </w:r>
      <w:r>
        <w:rPr>
          <w:sz w:val="24"/>
          <w:szCs w:val="24"/>
        </w:rPr>
        <w:t>ая</w:t>
      </w:r>
      <w:r w:rsidR="00FF1458" w:rsidRPr="00FF1458">
        <w:rPr>
          <w:sz w:val="24"/>
          <w:szCs w:val="24"/>
        </w:rPr>
        <w:t xml:space="preserve"> палат</w:t>
      </w:r>
      <w:r>
        <w:rPr>
          <w:sz w:val="24"/>
          <w:szCs w:val="24"/>
        </w:rPr>
        <w:t>а</w:t>
      </w:r>
      <w:r w:rsidR="00FF1458" w:rsidRPr="00FF1458">
        <w:rPr>
          <w:sz w:val="24"/>
          <w:szCs w:val="24"/>
        </w:rPr>
        <w:t xml:space="preserve"> города Бердска (Сибирский федеральный округ, Новосибирская область).</w:t>
      </w:r>
    </w:p>
    <w:p w:rsidR="00FF1458" w:rsidRDefault="00BC3E33" w:rsidP="00BC3E33">
      <w:pPr>
        <w:pStyle w:val="a4"/>
        <w:shd w:val="clear" w:color="auto" w:fill="auto"/>
        <w:spacing w:after="0" w:line="240" w:lineRule="auto"/>
        <w:ind w:left="23" w:firstLine="697"/>
        <w:jc w:val="both"/>
        <w:rPr>
          <w:sz w:val="24"/>
          <w:szCs w:val="24"/>
        </w:rPr>
      </w:pPr>
      <w:r>
        <w:rPr>
          <w:sz w:val="24"/>
          <w:szCs w:val="24"/>
        </w:rPr>
        <w:t>- К</w:t>
      </w:r>
      <w:r w:rsidR="00FF1458" w:rsidRPr="00FF1458">
        <w:rPr>
          <w:sz w:val="24"/>
          <w:szCs w:val="24"/>
        </w:rPr>
        <w:t>онтрольно-счетн</w:t>
      </w:r>
      <w:r>
        <w:rPr>
          <w:sz w:val="24"/>
          <w:szCs w:val="24"/>
        </w:rPr>
        <w:t>ая</w:t>
      </w:r>
      <w:r w:rsidR="00FF1458" w:rsidRPr="00FF1458">
        <w:rPr>
          <w:sz w:val="24"/>
          <w:szCs w:val="24"/>
        </w:rPr>
        <w:t xml:space="preserve"> комисси</w:t>
      </w:r>
      <w:r>
        <w:rPr>
          <w:sz w:val="24"/>
          <w:szCs w:val="24"/>
        </w:rPr>
        <w:t>я</w:t>
      </w:r>
      <w:r w:rsidR="00FF1458" w:rsidRPr="00FF1458">
        <w:rPr>
          <w:sz w:val="24"/>
          <w:szCs w:val="24"/>
        </w:rPr>
        <w:t xml:space="preserve"> муниципального образования городского округа «Воркута» (Северо-Западный федеральный округ, Республика Коми).</w:t>
      </w:r>
    </w:p>
    <w:p w:rsidR="00BC3E33" w:rsidRDefault="00BC3E33" w:rsidP="00BC3E33">
      <w:pPr>
        <w:pStyle w:val="a4"/>
        <w:spacing w:after="0" w:line="240" w:lineRule="auto"/>
        <w:ind w:left="23" w:firstLine="697"/>
        <w:jc w:val="both"/>
        <w:rPr>
          <w:sz w:val="24"/>
          <w:szCs w:val="24"/>
        </w:rPr>
      </w:pPr>
      <w:r w:rsidRPr="00BC3E33">
        <w:rPr>
          <w:sz w:val="24"/>
          <w:szCs w:val="24"/>
        </w:rPr>
        <w:t xml:space="preserve">На заседании </w:t>
      </w:r>
      <w:r w:rsidRPr="00CC46F2">
        <w:rPr>
          <w:b/>
          <w:sz w:val="24"/>
          <w:szCs w:val="24"/>
        </w:rPr>
        <w:t>17.12.2013</w:t>
      </w:r>
      <w:r w:rsidRPr="00BC3E33">
        <w:rPr>
          <w:sz w:val="24"/>
          <w:szCs w:val="24"/>
        </w:rPr>
        <w:t xml:space="preserve"> была приняты:</w:t>
      </w:r>
    </w:p>
    <w:p w:rsidR="00FF1458" w:rsidRPr="00FF1458" w:rsidRDefault="00BC3E33" w:rsidP="00BC3E33">
      <w:pPr>
        <w:pStyle w:val="a4"/>
        <w:spacing w:after="0" w:line="240" w:lineRule="auto"/>
        <w:ind w:left="23" w:firstLine="697"/>
        <w:jc w:val="both"/>
        <w:rPr>
          <w:sz w:val="24"/>
          <w:szCs w:val="24"/>
        </w:rPr>
      </w:pPr>
      <w:r>
        <w:rPr>
          <w:sz w:val="24"/>
          <w:szCs w:val="24"/>
        </w:rPr>
        <w:t>-</w:t>
      </w:r>
      <w:r w:rsidR="00FF1458" w:rsidRPr="00FF1458">
        <w:rPr>
          <w:sz w:val="24"/>
          <w:szCs w:val="24"/>
        </w:rPr>
        <w:t xml:space="preserve"> Контрольно-счетн</w:t>
      </w:r>
      <w:r>
        <w:rPr>
          <w:sz w:val="24"/>
          <w:szCs w:val="24"/>
        </w:rPr>
        <w:t>ая</w:t>
      </w:r>
      <w:r w:rsidR="00FF1458" w:rsidRPr="00FF1458">
        <w:rPr>
          <w:sz w:val="24"/>
          <w:szCs w:val="24"/>
        </w:rPr>
        <w:t xml:space="preserve"> комисси</w:t>
      </w:r>
      <w:r>
        <w:rPr>
          <w:sz w:val="24"/>
          <w:szCs w:val="24"/>
        </w:rPr>
        <w:t>я</w:t>
      </w:r>
      <w:r w:rsidR="00FF1458" w:rsidRPr="00FF1458">
        <w:rPr>
          <w:sz w:val="24"/>
          <w:szCs w:val="24"/>
        </w:rPr>
        <w:t xml:space="preserve"> муниципального образования городской округ «город Каспийск» (Северо-Кавказский федеральный округ, Республика Дагестан)</w:t>
      </w:r>
      <w:r>
        <w:rPr>
          <w:sz w:val="24"/>
          <w:szCs w:val="24"/>
        </w:rPr>
        <w:t>.</w:t>
      </w:r>
      <w:r w:rsidR="00FF1458" w:rsidRPr="00FF1458">
        <w:rPr>
          <w:sz w:val="24"/>
          <w:szCs w:val="24"/>
        </w:rPr>
        <w:t xml:space="preserve"> </w:t>
      </w:r>
    </w:p>
    <w:p w:rsidR="00690417" w:rsidRDefault="00690417" w:rsidP="00774B00">
      <w:pPr>
        <w:pStyle w:val="a4"/>
        <w:spacing w:after="0" w:line="240" w:lineRule="auto"/>
        <w:ind w:left="20" w:firstLine="700"/>
        <w:jc w:val="both"/>
        <w:rPr>
          <w:sz w:val="24"/>
          <w:szCs w:val="24"/>
        </w:rPr>
      </w:pPr>
    </w:p>
    <w:p w:rsidR="00BC3E33" w:rsidRDefault="00690417" w:rsidP="00774B00">
      <w:pPr>
        <w:pStyle w:val="a4"/>
        <w:spacing w:after="0" w:line="240" w:lineRule="auto"/>
        <w:ind w:left="20" w:firstLine="700"/>
        <w:jc w:val="both"/>
        <w:rPr>
          <w:sz w:val="24"/>
          <w:szCs w:val="24"/>
        </w:rPr>
      </w:pPr>
      <w:r>
        <w:rPr>
          <w:sz w:val="24"/>
          <w:szCs w:val="24"/>
        </w:rPr>
        <w:t>* н</w:t>
      </w:r>
      <w:r w:rsidR="00BC3E33">
        <w:rPr>
          <w:sz w:val="24"/>
          <w:szCs w:val="24"/>
        </w:rPr>
        <w:t>а заседаниях Президиума</w:t>
      </w:r>
      <w:r>
        <w:rPr>
          <w:sz w:val="24"/>
          <w:szCs w:val="24"/>
        </w:rPr>
        <w:t xml:space="preserve"> в 2013 году</w:t>
      </w:r>
      <w:r w:rsidR="00BC3E33">
        <w:rPr>
          <w:sz w:val="24"/>
          <w:szCs w:val="24"/>
        </w:rPr>
        <w:t xml:space="preserve"> были </w:t>
      </w:r>
      <w:r w:rsidR="00BC3E33" w:rsidRPr="00690417">
        <w:rPr>
          <w:i/>
          <w:sz w:val="24"/>
          <w:szCs w:val="24"/>
        </w:rPr>
        <w:t>и</w:t>
      </w:r>
      <w:r w:rsidR="00FF1458" w:rsidRPr="00690417">
        <w:rPr>
          <w:i/>
          <w:sz w:val="24"/>
          <w:szCs w:val="24"/>
        </w:rPr>
        <w:t>сключ</w:t>
      </w:r>
      <w:r w:rsidR="00BC3E33" w:rsidRPr="00690417">
        <w:rPr>
          <w:i/>
          <w:sz w:val="24"/>
          <w:szCs w:val="24"/>
        </w:rPr>
        <w:t>ены</w:t>
      </w:r>
      <w:r w:rsidR="00FF1458" w:rsidRPr="00FF1458">
        <w:rPr>
          <w:sz w:val="24"/>
          <w:szCs w:val="24"/>
        </w:rPr>
        <w:t xml:space="preserve"> из членов Союза МКСО</w:t>
      </w:r>
      <w:r>
        <w:rPr>
          <w:sz w:val="24"/>
          <w:szCs w:val="24"/>
        </w:rPr>
        <w:t xml:space="preserve"> 8 Контрольно-счетных органов</w:t>
      </w:r>
      <w:r w:rsidR="00BC3E33">
        <w:rPr>
          <w:sz w:val="24"/>
          <w:szCs w:val="24"/>
        </w:rPr>
        <w:t>:</w:t>
      </w:r>
    </w:p>
    <w:p w:rsidR="00FF1458" w:rsidRDefault="00BC3E33" w:rsidP="00774B00">
      <w:pPr>
        <w:pStyle w:val="a4"/>
        <w:spacing w:after="0" w:line="240" w:lineRule="auto"/>
        <w:ind w:left="23" w:firstLine="697"/>
        <w:jc w:val="both"/>
        <w:rPr>
          <w:sz w:val="24"/>
          <w:szCs w:val="24"/>
        </w:rPr>
      </w:pPr>
      <w:r>
        <w:rPr>
          <w:sz w:val="24"/>
          <w:szCs w:val="24"/>
        </w:rPr>
        <w:t xml:space="preserve">- </w:t>
      </w:r>
      <w:r w:rsidR="00FF1458" w:rsidRPr="00FF1458">
        <w:rPr>
          <w:sz w:val="24"/>
          <w:szCs w:val="24"/>
        </w:rPr>
        <w:t>Контрольно-счетный орган муниципального образования Байкаловский муниципальный район (Уральский федеральн</w:t>
      </w:r>
      <w:r>
        <w:rPr>
          <w:sz w:val="24"/>
          <w:szCs w:val="24"/>
        </w:rPr>
        <w:t>ый округ, Свердловская область),</w:t>
      </w:r>
    </w:p>
    <w:p w:rsidR="00BC3E33" w:rsidRDefault="00BC3E33" w:rsidP="00774B00">
      <w:pPr>
        <w:pStyle w:val="a4"/>
        <w:shd w:val="clear" w:color="auto" w:fill="auto"/>
        <w:spacing w:after="0" w:line="240" w:lineRule="auto"/>
        <w:ind w:left="23" w:firstLine="697"/>
        <w:jc w:val="both"/>
        <w:rPr>
          <w:sz w:val="24"/>
          <w:szCs w:val="24"/>
        </w:rPr>
      </w:pPr>
      <w:r>
        <w:rPr>
          <w:sz w:val="24"/>
          <w:szCs w:val="24"/>
        </w:rPr>
        <w:t>-</w:t>
      </w:r>
      <w:r w:rsidR="00FF1458" w:rsidRPr="00FF1458">
        <w:rPr>
          <w:sz w:val="24"/>
          <w:szCs w:val="24"/>
        </w:rPr>
        <w:t xml:space="preserve"> Контрольно-счетн</w:t>
      </w:r>
      <w:r>
        <w:rPr>
          <w:sz w:val="24"/>
          <w:szCs w:val="24"/>
        </w:rPr>
        <w:t>ая</w:t>
      </w:r>
      <w:r w:rsidR="00FF1458" w:rsidRPr="00FF1458">
        <w:rPr>
          <w:sz w:val="24"/>
          <w:szCs w:val="24"/>
        </w:rPr>
        <w:t xml:space="preserve"> палат</w:t>
      </w:r>
      <w:r>
        <w:rPr>
          <w:sz w:val="24"/>
          <w:szCs w:val="24"/>
        </w:rPr>
        <w:t>а</w:t>
      </w:r>
      <w:r w:rsidR="00FF1458" w:rsidRPr="00FF1458">
        <w:rPr>
          <w:sz w:val="24"/>
          <w:szCs w:val="24"/>
        </w:rPr>
        <w:t xml:space="preserve"> Думы Угличского муниципального района Ярославской области</w:t>
      </w:r>
      <w:r>
        <w:rPr>
          <w:sz w:val="24"/>
          <w:szCs w:val="24"/>
        </w:rPr>
        <w:t xml:space="preserve"> (</w:t>
      </w:r>
      <w:r w:rsidR="00774B00">
        <w:rPr>
          <w:sz w:val="24"/>
          <w:szCs w:val="24"/>
        </w:rPr>
        <w:t xml:space="preserve">Центральный </w:t>
      </w:r>
      <w:r w:rsidR="00774B00" w:rsidRPr="00774B00">
        <w:rPr>
          <w:sz w:val="24"/>
          <w:szCs w:val="24"/>
        </w:rPr>
        <w:t>федеральный округ</w:t>
      </w:r>
      <w:r w:rsidR="00774B00">
        <w:rPr>
          <w:sz w:val="24"/>
          <w:szCs w:val="24"/>
        </w:rPr>
        <w:t xml:space="preserve">, </w:t>
      </w:r>
      <w:r w:rsidR="00774B00" w:rsidRPr="00774B00">
        <w:rPr>
          <w:sz w:val="24"/>
          <w:szCs w:val="24"/>
        </w:rPr>
        <w:t>Ярославск</w:t>
      </w:r>
      <w:r w:rsidR="00774B00">
        <w:rPr>
          <w:sz w:val="24"/>
          <w:szCs w:val="24"/>
        </w:rPr>
        <w:t>ая область</w:t>
      </w:r>
      <w:r>
        <w:rPr>
          <w:sz w:val="24"/>
          <w:szCs w:val="24"/>
        </w:rPr>
        <w:t>),</w:t>
      </w:r>
      <w:r w:rsidR="00FF1458" w:rsidRPr="00FF1458">
        <w:rPr>
          <w:sz w:val="24"/>
          <w:szCs w:val="24"/>
        </w:rPr>
        <w:t xml:space="preserve"> </w:t>
      </w:r>
    </w:p>
    <w:p w:rsidR="00FF1458" w:rsidRPr="00FF1458" w:rsidRDefault="00BC3E33" w:rsidP="00774B00">
      <w:pPr>
        <w:pStyle w:val="a4"/>
        <w:shd w:val="clear" w:color="auto" w:fill="auto"/>
        <w:spacing w:after="0" w:line="240" w:lineRule="auto"/>
        <w:ind w:left="20" w:firstLine="700"/>
        <w:jc w:val="both"/>
        <w:rPr>
          <w:sz w:val="24"/>
          <w:szCs w:val="24"/>
        </w:rPr>
      </w:pPr>
      <w:r>
        <w:rPr>
          <w:sz w:val="24"/>
          <w:szCs w:val="24"/>
        </w:rPr>
        <w:t>-</w:t>
      </w:r>
      <w:r w:rsidR="00FF1458" w:rsidRPr="00FF1458">
        <w:rPr>
          <w:sz w:val="24"/>
          <w:szCs w:val="24"/>
        </w:rPr>
        <w:t xml:space="preserve"> Контрольн</w:t>
      </w:r>
      <w:r>
        <w:rPr>
          <w:sz w:val="24"/>
          <w:szCs w:val="24"/>
        </w:rPr>
        <w:t>ая</w:t>
      </w:r>
      <w:r w:rsidR="00FF1458" w:rsidRPr="00FF1458">
        <w:rPr>
          <w:sz w:val="24"/>
          <w:szCs w:val="24"/>
        </w:rPr>
        <w:t xml:space="preserve"> палат</w:t>
      </w:r>
      <w:r>
        <w:rPr>
          <w:sz w:val="24"/>
          <w:szCs w:val="24"/>
        </w:rPr>
        <w:t>а</w:t>
      </w:r>
      <w:r w:rsidR="00FF1458" w:rsidRPr="00FF1458">
        <w:rPr>
          <w:sz w:val="24"/>
          <w:szCs w:val="24"/>
        </w:rPr>
        <w:t xml:space="preserve"> Череповецкой городской Думы </w:t>
      </w:r>
      <w:r>
        <w:rPr>
          <w:sz w:val="24"/>
          <w:szCs w:val="24"/>
        </w:rPr>
        <w:t>(</w:t>
      </w:r>
      <w:r w:rsidR="00774B00">
        <w:rPr>
          <w:sz w:val="24"/>
          <w:szCs w:val="24"/>
        </w:rPr>
        <w:t>Северо-западный федеральный округ, Вологодская область</w:t>
      </w:r>
      <w:r>
        <w:rPr>
          <w:sz w:val="24"/>
          <w:szCs w:val="24"/>
        </w:rPr>
        <w:t>)</w:t>
      </w:r>
      <w:r w:rsidR="00774B00">
        <w:rPr>
          <w:sz w:val="24"/>
          <w:szCs w:val="24"/>
        </w:rPr>
        <w:t>,</w:t>
      </w:r>
    </w:p>
    <w:p w:rsidR="00FF1458" w:rsidRPr="00FF1458" w:rsidRDefault="00BC3E33" w:rsidP="00774B00">
      <w:pPr>
        <w:pStyle w:val="a4"/>
        <w:spacing w:after="0" w:line="240" w:lineRule="auto"/>
        <w:ind w:left="20" w:firstLine="700"/>
        <w:jc w:val="both"/>
        <w:rPr>
          <w:sz w:val="24"/>
          <w:szCs w:val="24"/>
        </w:rPr>
      </w:pPr>
      <w:r>
        <w:rPr>
          <w:sz w:val="24"/>
          <w:szCs w:val="24"/>
        </w:rPr>
        <w:t xml:space="preserve">- </w:t>
      </w:r>
      <w:r w:rsidR="00FF1458" w:rsidRPr="00FF1458">
        <w:rPr>
          <w:sz w:val="24"/>
          <w:szCs w:val="24"/>
        </w:rPr>
        <w:t xml:space="preserve">Контрольно-счетное управление Совета муниципального образования город-курорт Анапа Краснодарского края </w:t>
      </w:r>
      <w:r w:rsidR="00774B00">
        <w:rPr>
          <w:sz w:val="24"/>
          <w:szCs w:val="24"/>
        </w:rPr>
        <w:t>(Южный федеральный округ, Краснодарский край),</w:t>
      </w:r>
    </w:p>
    <w:p w:rsidR="00774B00" w:rsidRDefault="00774B00" w:rsidP="00774B00">
      <w:pPr>
        <w:pStyle w:val="a4"/>
        <w:spacing w:after="0" w:line="240" w:lineRule="auto"/>
        <w:ind w:left="23" w:firstLine="697"/>
        <w:jc w:val="both"/>
        <w:rPr>
          <w:sz w:val="24"/>
          <w:szCs w:val="24"/>
        </w:rPr>
      </w:pPr>
      <w:r>
        <w:rPr>
          <w:sz w:val="24"/>
          <w:szCs w:val="24"/>
        </w:rPr>
        <w:t>-</w:t>
      </w:r>
      <w:r w:rsidR="00FF1458" w:rsidRPr="00FF1458">
        <w:rPr>
          <w:sz w:val="24"/>
          <w:szCs w:val="24"/>
        </w:rPr>
        <w:t xml:space="preserve"> Земское Собрание Чкаловского района Нижегородской области </w:t>
      </w:r>
      <w:r>
        <w:rPr>
          <w:sz w:val="24"/>
          <w:szCs w:val="24"/>
        </w:rPr>
        <w:t xml:space="preserve">(Приволжский </w:t>
      </w:r>
      <w:r w:rsidRPr="00774B00">
        <w:rPr>
          <w:sz w:val="24"/>
          <w:szCs w:val="24"/>
        </w:rPr>
        <w:t>федеральный округ</w:t>
      </w:r>
      <w:r>
        <w:rPr>
          <w:sz w:val="24"/>
          <w:szCs w:val="24"/>
        </w:rPr>
        <w:t>, Нижегородская область),</w:t>
      </w:r>
    </w:p>
    <w:p w:rsidR="00FF1458" w:rsidRPr="00FF1458" w:rsidRDefault="00774B00" w:rsidP="00774B00">
      <w:pPr>
        <w:pStyle w:val="a4"/>
        <w:spacing w:after="0" w:line="240" w:lineRule="auto"/>
        <w:ind w:left="23" w:firstLine="697"/>
        <w:jc w:val="both"/>
        <w:rPr>
          <w:sz w:val="24"/>
          <w:szCs w:val="24"/>
        </w:rPr>
      </w:pPr>
      <w:r>
        <w:rPr>
          <w:sz w:val="24"/>
          <w:szCs w:val="24"/>
        </w:rPr>
        <w:t>-</w:t>
      </w:r>
      <w:r w:rsidR="00FF1458" w:rsidRPr="00FF1458">
        <w:rPr>
          <w:sz w:val="24"/>
          <w:szCs w:val="24"/>
        </w:rPr>
        <w:t xml:space="preserve"> Контрольно-ревизионн</w:t>
      </w:r>
      <w:r>
        <w:rPr>
          <w:sz w:val="24"/>
          <w:szCs w:val="24"/>
        </w:rPr>
        <w:t>ая</w:t>
      </w:r>
      <w:r w:rsidR="00FF1458" w:rsidRPr="00FF1458">
        <w:rPr>
          <w:sz w:val="24"/>
          <w:szCs w:val="24"/>
        </w:rPr>
        <w:t xml:space="preserve"> комисси</w:t>
      </w:r>
      <w:r>
        <w:rPr>
          <w:sz w:val="24"/>
          <w:szCs w:val="24"/>
        </w:rPr>
        <w:t>я</w:t>
      </w:r>
      <w:r w:rsidR="00FF1458" w:rsidRPr="00FF1458">
        <w:rPr>
          <w:sz w:val="24"/>
          <w:szCs w:val="24"/>
        </w:rPr>
        <w:t xml:space="preserve"> Совета депутатов муниципального образования Сенгилеевский район Ульяновской области (</w:t>
      </w:r>
      <w:r w:rsidRPr="00774B00">
        <w:rPr>
          <w:sz w:val="24"/>
          <w:szCs w:val="24"/>
        </w:rPr>
        <w:t>Приволжский федеральный округ</w:t>
      </w:r>
      <w:r>
        <w:rPr>
          <w:sz w:val="24"/>
          <w:szCs w:val="24"/>
        </w:rPr>
        <w:t>,</w:t>
      </w:r>
      <w:r w:rsidRPr="00774B00">
        <w:rPr>
          <w:sz w:val="24"/>
          <w:szCs w:val="24"/>
        </w:rPr>
        <w:t xml:space="preserve"> Ульяновской области</w:t>
      </w:r>
      <w:r>
        <w:rPr>
          <w:sz w:val="24"/>
          <w:szCs w:val="24"/>
        </w:rPr>
        <w:t>),</w:t>
      </w:r>
      <w:r w:rsidRPr="00774B00">
        <w:rPr>
          <w:sz w:val="24"/>
          <w:szCs w:val="24"/>
        </w:rPr>
        <w:t xml:space="preserve"> </w:t>
      </w:r>
    </w:p>
    <w:p w:rsidR="00FF1458" w:rsidRDefault="00774B00" w:rsidP="00774B00">
      <w:pPr>
        <w:pStyle w:val="a4"/>
        <w:shd w:val="clear" w:color="auto" w:fill="auto"/>
        <w:spacing w:after="0" w:line="240" w:lineRule="auto"/>
        <w:ind w:left="20" w:firstLine="700"/>
        <w:jc w:val="both"/>
        <w:rPr>
          <w:sz w:val="24"/>
          <w:szCs w:val="24"/>
        </w:rPr>
      </w:pPr>
      <w:r>
        <w:rPr>
          <w:sz w:val="24"/>
          <w:szCs w:val="24"/>
        </w:rPr>
        <w:t>-</w:t>
      </w:r>
      <w:r w:rsidR="00FF1458" w:rsidRPr="00FF1458">
        <w:rPr>
          <w:sz w:val="24"/>
          <w:szCs w:val="24"/>
        </w:rPr>
        <w:t xml:space="preserve"> Контрольно-счетн</w:t>
      </w:r>
      <w:r>
        <w:rPr>
          <w:sz w:val="24"/>
          <w:szCs w:val="24"/>
        </w:rPr>
        <w:t>ая</w:t>
      </w:r>
      <w:r w:rsidR="00FF1458" w:rsidRPr="00FF1458">
        <w:rPr>
          <w:sz w:val="24"/>
          <w:szCs w:val="24"/>
        </w:rPr>
        <w:t xml:space="preserve"> палат</w:t>
      </w:r>
      <w:r>
        <w:rPr>
          <w:sz w:val="24"/>
          <w:szCs w:val="24"/>
        </w:rPr>
        <w:t>а</w:t>
      </w:r>
      <w:r w:rsidR="00FF1458" w:rsidRPr="00FF1458">
        <w:rPr>
          <w:sz w:val="24"/>
          <w:szCs w:val="24"/>
        </w:rPr>
        <w:t xml:space="preserve"> Думы города Покачи (</w:t>
      </w:r>
      <w:r>
        <w:rPr>
          <w:sz w:val="24"/>
          <w:szCs w:val="24"/>
        </w:rPr>
        <w:t xml:space="preserve">Уральский федеральный округ, Ханты-Мансийский автономный округ – Югра),  </w:t>
      </w:r>
    </w:p>
    <w:p w:rsidR="00FF1458" w:rsidRDefault="00774B00" w:rsidP="00774B00">
      <w:pPr>
        <w:pStyle w:val="a4"/>
        <w:shd w:val="clear" w:color="auto" w:fill="auto"/>
        <w:spacing w:after="0" w:line="240" w:lineRule="auto"/>
        <w:ind w:left="20" w:firstLine="700"/>
        <w:jc w:val="both"/>
        <w:rPr>
          <w:sz w:val="24"/>
          <w:szCs w:val="24"/>
        </w:rPr>
      </w:pPr>
      <w:r>
        <w:rPr>
          <w:sz w:val="24"/>
          <w:szCs w:val="24"/>
        </w:rPr>
        <w:t>- Муниципальная ревизионная</w:t>
      </w:r>
      <w:r w:rsidR="00FF1458" w:rsidRPr="00FF1458">
        <w:rPr>
          <w:sz w:val="24"/>
          <w:szCs w:val="24"/>
        </w:rPr>
        <w:t xml:space="preserve"> комисси</w:t>
      </w:r>
      <w:r>
        <w:rPr>
          <w:sz w:val="24"/>
          <w:szCs w:val="24"/>
        </w:rPr>
        <w:t>я</w:t>
      </w:r>
      <w:r w:rsidR="00FF1458" w:rsidRPr="00FF1458">
        <w:rPr>
          <w:sz w:val="24"/>
          <w:szCs w:val="24"/>
        </w:rPr>
        <w:t xml:space="preserve"> Мысковского городского округа (Сибирский федеральный округ, Кемеровская область).</w:t>
      </w:r>
    </w:p>
    <w:p w:rsidR="00CC46F2" w:rsidRPr="00F755FB" w:rsidRDefault="00CC46F2" w:rsidP="00774B00">
      <w:pPr>
        <w:pStyle w:val="a4"/>
        <w:shd w:val="clear" w:color="auto" w:fill="auto"/>
        <w:spacing w:after="0" w:line="240" w:lineRule="auto"/>
        <w:ind w:left="20" w:firstLine="700"/>
        <w:jc w:val="both"/>
        <w:rPr>
          <w:sz w:val="24"/>
          <w:szCs w:val="24"/>
        </w:rPr>
      </w:pPr>
    </w:p>
    <w:p w:rsidR="00265B8B" w:rsidRDefault="00D15FAB" w:rsidP="00265B8B">
      <w:pPr>
        <w:pStyle w:val="a4"/>
        <w:shd w:val="clear" w:color="auto" w:fill="auto"/>
        <w:spacing w:after="0"/>
        <w:ind w:left="20" w:firstLine="700"/>
        <w:jc w:val="both"/>
        <w:rPr>
          <w:b/>
          <w:sz w:val="24"/>
          <w:szCs w:val="24"/>
        </w:rPr>
      </w:pPr>
      <w:r w:rsidRPr="00585862">
        <w:rPr>
          <w:b/>
          <w:sz w:val="24"/>
          <w:szCs w:val="24"/>
        </w:rPr>
        <w:t>9</w:t>
      </w:r>
      <w:r w:rsidR="000D448D" w:rsidRPr="00585862">
        <w:rPr>
          <w:b/>
          <w:sz w:val="24"/>
          <w:szCs w:val="24"/>
        </w:rPr>
        <w:t xml:space="preserve">. </w:t>
      </w:r>
      <w:r w:rsidR="00265B8B" w:rsidRPr="00585862">
        <w:rPr>
          <w:b/>
          <w:sz w:val="24"/>
          <w:szCs w:val="24"/>
        </w:rPr>
        <w:t>Обобщение практики работы Сибирского ФО и Дальневосточного ФО по приведению в соответствие с действующим Уставом членство муниципальных контрольно-счетных органов в Союзе МКСО</w:t>
      </w:r>
      <w:r w:rsidR="000D448D" w:rsidRPr="00585862">
        <w:rPr>
          <w:b/>
          <w:sz w:val="24"/>
          <w:szCs w:val="24"/>
        </w:rPr>
        <w:t xml:space="preserve"> (п.2.9.)</w:t>
      </w:r>
    </w:p>
    <w:p w:rsidR="00CC46F2" w:rsidRPr="00585862" w:rsidRDefault="00CC46F2" w:rsidP="00265B8B">
      <w:pPr>
        <w:pStyle w:val="a4"/>
        <w:shd w:val="clear" w:color="auto" w:fill="auto"/>
        <w:spacing w:after="0"/>
        <w:ind w:left="20" w:firstLine="700"/>
        <w:jc w:val="both"/>
        <w:rPr>
          <w:b/>
          <w:sz w:val="24"/>
          <w:szCs w:val="24"/>
        </w:rPr>
      </w:pPr>
    </w:p>
    <w:p w:rsidR="002D006F" w:rsidRDefault="005A468B" w:rsidP="00E65258">
      <w:pPr>
        <w:pStyle w:val="a4"/>
        <w:spacing w:after="0" w:line="240" w:lineRule="auto"/>
        <w:ind w:left="23" w:firstLine="697"/>
        <w:jc w:val="both"/>
        <w:rPr>
          <w:sz w:val="24"/>
          <w:szCs w:val="24"/>
        </w:rPr>
      </w:pPr>
      <w:r w:rsidRPr="005A468B">
        <w:rPr>
          <w:sz w:val="24"/>
          <w:szCs w:val="24"/>
        </w:rPr>
        <w:t xml:space="preserve">В соответствии со сведениями, предоставленными </w:t>
      </w:r>
      <w:r w:rsidR="000C3CF1">
        <w:rPr>
          <w:sz w:val="24"/>
          <w:szCs w:val="24"/>
        </w:rPr>
        <w:t>П</w:t>
      </w:r>
      <w:r w:rsidRPr="005A468B">
        <w:rPr>
          <w:sz w:val="24"/>
          <w:szCs w:val="24"/>
        </w:rPr>
        <w:t xml:space="preserve">редставительством </w:t>
      </w:r>
      <w:r w:rsidRPr="00BC059F">
        <w:rPr>
          <w:i/>
          <w:sz w:val="24"/>
          <w:szCs w:val="24"/>
        </w:rPr>
        <w:t>Сибирского</w:t>
      </w:r>
      <w:r w:rsidR="002E2986" w:rsidRPr="005A468B">
        <w:rPr>
          <w:sz w:val="24"/>
          <w:szCs w:val="24"/>
        </w:rPr>
        <w:t xml:space="preserve"> </w:t>
      </w:r>
      <w:r w:rsidRPr="005A468B">
        <w:rPr>
          <w:sz w:val="24"/>
          <w:szCs w:val="24"/>
        </w:rPr>
        <w:t>федерального округа, в 2013 году в члены Союза МКСО</w:t>
      </w:r>
      <w:r w:rsidR="002E2986" w:rsidRPr="005A468B">
        <w:rPr>
          <w:sz w:val="24"/>
          <w:szCs w:val="24"/>
        </w:rPr>
        <w:t xml:space="preserve"> </w:t>
      </w:r>
      <w:r w:rsidRPr="00690417">
        <w:rPr>
          <w:i/>
          <w:sz w:val="24"/>
          <w:szCs w:val="24"/>
        </w:rPr>
        <w:t>п</w:t>
      </w:r>
      <w:r w:rsidR="002E2986" w:rsidRPr="00690417">
        <w:rPr>
          <w:i/>
          <w:sz w:val="24"/>
          <w:szCs w:val="24"/>
        </w:rPr>
        <w:t>риняты</w:t>
      </w:r>
      <w:r w:rsidR="002E2986" w:rsidRPr="005A468B">
        <w:rPr>
          <w:sz w:val="24"/>
          <w:szCs w:val="24"/>
        </w:rPr>
        <w:t xml:space="preserve">: </w:t>
      </w:r>
      <w:r w:rsidR="0007024B">
        <w:rPr>
          <w:sz w:val="24"/>
          <w:szCs w:val="24"/>
        </w:rPr>
        <w:t xml:space="preserve"> </w:t>
      </w:r>
    </w:p>
    <w:p w:rsidR="002D006F" w:rsidRDefault="002D006F" w:rsidP="00E65258">
      <w:pPr>
        <w:pStyle w:val="a4"/>
        <w:spacing w:after="0" w:line="240" w:lineRule="auto"/>
        <w:ind w:left="23" w:firstLine="697"/>
        <w:jc w:val="both"/>
        <w:rPr>
          <w:sz w:val="24"/>
          <w:szCs w:val="24"/>
        </w:rPr>
      </w:pPr>
      <w:r>
        <w:rPr>
          <w:sz w:val="24"/>
          <w:szCs w:val="24"/>
        </w:rPr>
        <w:t xml:space="preserve">02.04.2013 </w:t>
      </w:r>
      <w:r w:rsidR="000C3CF1">
        <w:rPr>
          <w:sz w:val="24"/>
          <w:szCs w:val="24"/>
        </w:rPr>
        <w:t xml:space="preserve"> </w:t>
      </w:r>
      <w:r w:rsidR="0007024B">
        <w:rPr>
          <w:sz w:val="24"/>
          <w:szCs w:val="24"/>
        </w:rPr>
        <w:t>Контрольно-счетная палата</w:t>
      </w:r>
      <w:r w:rsidR="0007024B" w:rsidRPr="0007024B">
        <w:t xml:space="preserve"> </w:t>
      </w:r>
      <w:r w:rsidR="0007024B">
        <w:rPr>
          <w:sz w:val="24"/>
          <w:szCs w:val="24"/>
        </w:rPr>
        <w:t xml:space="preserve">города </w:t>
      </w:r>
      <w:r w:rsidR="002E2986" w:rsidRPr="002E2986">
        <w:rPr>
          <w:sz w:val="24"/>
          <w:szCs w:val="24"/>
        </w:rPr>
        <w:t xml:space="preserve">Кемерово </w:t>
      </w:r>
      <w:r w:rsidR="000C3CF1">
        <w:rPr>
          <w:sz w:val="24"/>
          <w:szCs w:val="24"/>
        </w:rPr>
        <w:t>(</w:t>
      </w:r>
      <w:r w:rsidR="002E2986" w:rsidRPr="002E2986">
        <w:rPr>
          <w:sz w:val="24"/>
          <w:szCs w:val="24"/>
        </w:rPr>
        <w:t>админ</w:t>
      </w:r>
      <w:r w:rsidR="005A468B">
        <w:rPr>
          <w:sz w:val="24"/>
          <w:szCs w:val="24"/>
        </w:rPr>
        <w:t>истративный</w:t>
      </w:r>
      <w:r w:rsidR="002E2986" w:rsidRPr="002E2986">
        <w:rPr>
          <w:sz w:val="24"/>
          <w:szCs w:val="24"/>
        </w:rPr>
        <w:t xml:space="preserve"> центр</w:t>
      </w:r>
      <w:r w:rsidR="000C3CF1">
        <w:rPr>
          <w:sz w:val="24"/>
          <w:szCs w:val="24"/>
        </w:rPr>
        <w:t>)</w:t>
      </w:r>
      <w:r>
        <w:rPr>
          <w:sz w:val="24"/>
          <w:szCs w:val="24"/>
        </w:rPr>
        <w:t xml:space="preserve"> -</w:t>
      </w:r>
      <w:r w:rsidR="002E2986" w:rsidRPr="002E2986">
        <w:rPr>
          <w:sz w:val="24"/>
          <w:szCs w:val="24"/>
        </w:rPr>
        <w:t xml:space="preserve"> </w:t>
      </w:r>
      <w:r>
        <w:rPr>
          <w:sz w:val="24"/>
          <w:szCs w:val="24"/>
        </w:rPr>
        <w:t xml:space="preserve">Кемеровская область, </w:t>
      </w:r>
    </w:p>
    <w:p w:rsidR="002D006F" w:rsidRDefault="002D006F" w:rsidP="00E65258">
      <w:pPr>
        <w:pStyle w:val="a4"/>
        <w:spacing w:after="0" w:line="240" w:lineRule="auto"/>
        <w:ind w:left="23" w:firstLine="697"/>
        <w:jc w:val="both"/>
        <w:rPr>
          <w:sz w:val="24"/>
          <w:szCs w:val="24"/>
        </w:rPr>
      </w:pPr>
      <w:r>
        <w:rPr>
          <w:sz w:val="24"/>
          <w:szCs w:val="24"/>
        </w:rPr>
        <w:t xml:space="preserve">21.10.2013 </w:t>
      </w:r>
      <w:r w:rsidR="0007024B" w:rsidRPr="0007024B">
        <w:rPr>
          <w:sz w:val="24"/>
          <w:szCs w:val="24"/>
        </w:rPr>
        <w:t>Контрольно-счетный орган муниципального образования – Контрольно-счетная палата города Бердска</w:t>
      </w:r>
      <w:r w:rsidR="000C3CF1">
        <w:rPr>
          <w:sz w:val="24"/>
          <w:szCs w:val="24"/>
        </w:rPr>
        <w:t xml:space="preserve"> (</w:t>
      </w:r>
      <w:r w:rsidR="002E2986" w:rsidRPr="002E2986">
        <w:rPr>
          <w:sz w:val="24"/>
          <w:szCs w:val="24"/>
        </w:rPr>
        <w:t>не админ</w:t>
      </w:r>
      <w:r w:rsidR="000C3CF1">
        <w:rPr>
          <w:sz w:val="24"/>
          <w:szCs w:val="24"/>
        </w:rPr>
        <w:t>истративный</w:t>
      </w:r>
      <w:r w:rsidR="002E2986" w:rsidRPr="002E2986">
        <w:rPr>
          <w:sz w:val="24"/>
          <w:szCs w:val="24"/>
        </w:rPr>
        <w:t xml:space="preserve"> центр</w:t>
      </w:r>
      <w:r w:rsidR="000C3CF1">
        <w:rPr>
          <w:sz w:val="24"/>
          <w:szCs w:val="24"/>
        </w:rPr>
        <w:t>)</w:t>
      </w:r>
      <w:r>
        <w:rPr>
          <w:sz w:val="24"/>
          <w:szCs w:val="24"/>
        </w:rPr>
        <w:t xml:space="preserve"> -</w:t>
      </w:r>
      <w:r w:rsidR="000C3CF1">
        <w:rPr>
          <w:sz w:val="24"/>
          <w:szCs w:val="24"/>
        </w:rPr>
        <w:t xml:space="preserve"> </w:t>
      </w:r>
      <w:r w:rsidRPr="002E2986">
        <w:rPr>
          <w:sz w:val="24"/>
          <w:szCs w:val="24"/>
        </w:rPr>
        <w:t>Новосибирская область</w:t>
      </w:r>
      <w:r>
        <w:rPr>
          <w:sz w:val="24"/>
          <w:szCs w:val="24"/>
        </w:rPr>
        <w:t xml:space="preserve">, </w:t>
      </w:r>
    </w:p>
    <w:p w:rsidR="002D006F" w:rsidRDefault="002D006F" w:rsidP="00E65258">
      <w:pPr>
        <w:pStyle w:val="a4"/>
        <w:spacing w:after="0" w:line="240" w:lineRule="auto"/>
        <w:ind w:left="23" w:firstLine="697"/>
        <w:jc w:val="both"/>
        <w:rPr>
          <w:sz w:val="24"/>
          <w:szCs w:val="24"/>
        </w:rPr>
      </w:pPr>
      <w:r>
        <w:rPr>
          <w:sz w:val="24"/>
          <w:szCs w:val="24"/>
        </w:rPr>
        <w:t>21.10.2013 Счетная палата Колпашевского</w:t>
      </w:r>
      <w:r w:rsidRPr="002E2986">
        <w:rPr>
          <w:sz w:val="24"/>
          <w:szCs w:val="24"/>
        </w:rPr>
        <w:t xml:space="preserve"> район</w:t>
      </w:r>
      <w:r>
        <w:rPr>
          <w:sz w:val="24"/>
          <w:szCs w:val="24"/>
        </w:rPr>
        <w:t xml:space="preserve">а </w:t>
      </w:r>
      <w:r w:rsidR="000C3CF1">
        <w:rPr>
          <w:sz w:val="24"/>
          <w:szCs w:val="24"/>
        </w:rPr>
        <w:t>(</w:t>
      </w:r>
      <w:r w:rsidR="002E2986" w:rsidRPr="002E2986">
        <w:rPr>
          <w:sz w:val="24"/>
          <w:szCs w:val="24"/>
        </w:rPr>
        <w:t>не админ</w:t>
      </w:r>
      <w:r w:rsidR="000C3CF1">
        <w:rPr>
          <w:sz w:val="24"/>
          <w:szCs w:val="24"/>
        </w:rPr>
        <w:t>истративный</w:t>
      </w:r>
      <w:r w:rsidR="002E2986" w:rsidRPr="002E2986">
        <w:rPr>
          <w:sz w:val="24"/>
          <w:szCs w:val="24"/>
        </w:rPr>
        <w:t xml:space="preserve"> центр</w:t>
      </w:r>
      <w:r w:rsidR="000C3CF1">
        <w:rPr>
          <w:sz w:val="24"/>
          <w:szCs w:val="24"/>
        </w:rPr>
        <w:t>)</w:t>
      </w:r>
      <w:r>
        <w:rPr>
          <w:sz w:val="24"/>
          <w:szCs w:val="24"/>
        </w:rPr>
        <w:t xml:space="preserve"> -</w:t>
      </w:r>
      <w:r w:rsidR="000C3CF1">
        <w:rPr>
          <w:sz w:val="24"/>
          <w:szCs w:val="24"/>
        </w:rPr>
        <w:t xml:space="preserve"> </w:t>
      </w:r>
      <w:r>
        <w:rPr>
          <w:sz w:val="24"/>
          <w:szCs w:val="24"/>
        </w:rPr>
        <w:t>Томская область.</w:t>
      </w:r>
    </w:p>
    <w:p w:rsidR="002E2986" w:rsidRDefault="002E2986" w:rsidP="00E65258">
      <w:pPr>
        <w:pStyle w:val="a4"/>
        <w:spacing w:after="0" w:line="240" w:lineRule="auto"/>
        <w:ind w:left="23" w:firstLine="697"/>
        <w:jc w:val="both"/>
        <w:rPr>
          <w:sz w:val="24"/>
          <w:szCs w:val="24"/>
        </w:rPr>
      </w:pPr>
      <w:r w:rsidRPr="00690417">
        <w:rPr>
          <w:i/>
          <w:sz w:val="24"/>
          <w:szCs w:val="24"/>
        </w:rPr>
        <w:lastRenderedPageBreak/>
        <w:t>Ведется работа по принятию</w:t>
      </w:r>
      <w:r w:rsidR="000C3CF1">
        <w:rPr>
          <w:sz w:val="24"/>
          <w:szCs w:val="24"/>
        </w:rPr>
        <w:t xml:space="preserve"> КСП </w:t>
      </w:r>
      <w:r w:rsidR="000C3CF1" w:rsidRPr="002E2986">
        <w:rPr>
          <w:sz w:val="24"/>
          <w:szCs w:val="24"/>
        </w:rPr>
        <w:t>Горно-Алтайск</w:t>
      </w:r>
      <w:r w:rsidR="00B77142">
        <w:rPr>
          <w:sz w:val="24"/>
          <w:szCs w:val="24"/>
        </w:rPr>
        <w:t xml:space="preserve"> (административный</w:t>
      </w:r>
      <w:r w:rsidR="00B77142" w:rsidRPr="002E2986">
        <w:rPr>
          <w:sz w:val="24"/>
          <w:szCs w:val="24"/>
        </w:rPr>
        <w:t xml:space="preserve"> центр</w:t>
      </w:r>
      <w:r w:rsidR="00B77142">
        <w:rPr>
          <w:sz w:val="24"/>
          <w:szCs w:val="24"/>
        </w:rPr>
        <w:t>)</w:t>
      </w:r>
      <w:r w:rsidR="000C3CF1">
        <w:rPr>
          <w:sz w:val="24"/>
          <w:szCs w:val="24"/>
        </w:rPr>
        <w:t xml:space="preserve"> -</w:t>
      </w:r>
      <w:r w:rsidR="000C3CF1" w:rsidRPr="002E2986">
        <w:rPr>
          <w:sz w:val="24"/>
          <w:szCs w:val="24"/>
        </w:rPr>
        <w:t xml:space="preserve"> </w:t>
      </w:r>
      <w:r w:rsidRPr="002E2986">
        <w:rPr>
          <w:sz w:val="24"/>
          <w:szCs w:val="24"/>
        </w:rPr>
        <w:t>Республика Алтай</w:t>
      </w:r>
      <w:r w:rsidR="000C3CF1">
        <w:rPr>
          <w:sz w:val="24"/>
          <w:szCs w:val="24"/>
        </w:rPr>
        <w:t>.</w:t>
      </w:r>
      <w:r w:rsidR="0007024B">
        <w:rPr>
          <w:sz w:val="24"/>
          <w:szCs w:val="24"/>
        </w:rPr>
        <w:t xml:space="preserve"> </w:t>
      </w:r>
    </w:p>
    <w:p w:rsidR="00437008" w:rsidRDefault="00437008" w:rsidP="00BC059F">
      <w:pPr>
        <w:pStyle w:val="a4"/>
        <w:spacing w:after="0" w:line="240" w:lineRule="auto"/>
        <w:ind w:left="23" w:firstLine="697"/>
        <w:jc w:val="both"/>
        <w:rPr>
          <w:sz w:val="24"/>
          <w:szCs w:val="24"/>
        </w:rPr>
      </w:pPr>
      <w:r>
        <w:rPr>
          <w:sz w:val="24"/>
          <w:szCs w:val="24"/>
        </w:rPr>
        <w:t xml:space="preserve">Кроме того, на заседании Президиума Союза МКСО 02.04.2013 </w:t>
      </w:r>
      <w:r w:rsidR="00690417">
        <w:rPr>
          <w:sz w:val="24"/>
          <w:szCs w:val="24"/>
        </w:rPr>
        <w:t>приведено в соответствие с Уставом Союза МКСО</w:t>
      </w:r>
      <w:r w:rsidRPr="00437008">
        <w:rPr>
          <w:sz w:val="24"/>
          <w:szCs w:val="24"/>
        </w:rPr>
        <w:t xml:space="preserve"> член</w:t>
      </w:r>
      <w:r w:rsidR="00690417">
        <w:rPr>
          <w:sz w:val="24"/>
          <w:szCs w:val="24"/>
        </w:rPr>
        <w:t xml:space="preserve">ство </w:t>
      </w:r>
      <w:r w:rsidR="00BC059F">
        <w:rPr>
          <w:sz w:val="24"/>
          <w:szCs w:val="24"/>
        </w:rPr>
        <w:t>следующих КСО</w:t>
      </w:r>
      <w:r w:rsidR="00BC059F" w:rsidRPr="00BC059F">
        <w:rPr>
          <w:sz w:val="24"/>
          <w:szCs w:val="24"/>
        </w:rPr>
        <w:t xml:space="preserve"> </w:t>
      </w:r>
      <w:r w:rsidR="00BC059F" w:rsidRPr="00437008">
        <w:rPr>
          <w:sz w:val="24"/>
          <w:szCs w:val="24"/>
        </w:rPr>
        <w:t>Сибирск</w:t>
      </w:r>
      <w:r w:rsidR="00BC059F">
        <w:rPr>
          <w:sz w:val="24"/>
          <w:szCs w:val="24"/>
        </w:rPr>
        <w:t>ого федерального</w:t>
      </w:r>
      <w:r w:rsidR="00BC059F" w:rsidRPr="00437008">
        <w:rPr>
          <w:sz w:val="24"/>
          <w:szCs w:val="24"/>
        </w:rPr>
        <w:t xml:space="preserve"> округ</w:t>
      </w:r>
      <w:r w:rsidR="00BC059F">
        <w:rPr>
          <w:sz w:val="24"/>
          <w:szCs w:val="24"/>
        </w:rPr>
        <w:t>а:</w:t>
      </w:r>
      <w:r w:rsidRPr="00437008">
        <w:rPr>
          <w:sz w:val="24"/>
          <w:szCs w:val="24"/>
        </w:rPr>
        <w:t xml:space="preserve"> Контрольно-счетн</w:t>
      </w:r>
      <w:r>
        <w:rPr>
          <w:sz w:val="24"/>
          <w:szCs w:val="24"/>
        </w:rPr>
        <w:t>ая</w:t>
      </w:r>
      <w:r w:rsidRPr="00437008">
        <w:rPr>
          <w:sz w:val="24"/>
          <w:szCs w:val="24"/>
        </w:rPr>
        <w:t xml:space="preserve"> палат</w:t>
      </w:r>
      <w:r>
        <w:rPr>
          <w:sz w:val="24"/>
          <w:szCs w:val="24"/>
        </w:rPr>
        <w:t>а</w:t>
      </w:r>
      <w:r w:rsidRPr="00437008">
        <w:rPr>
          <w:sz w:val="24"/>
          <w:szCs w:val="24"/>
        </w:rPr>
        <w:t xml:space="preserve"> Муниципального образования «Бичурский район» (Республика Бурятия)</w:t>
      </w:r>
      <w:r w:rsidR="00BC059F">
        <w:rPr>
          <w:sz w:val="24"/>
          <w:szCs w:val="24"/>
        </w:rPr>
        <w:t>,</w:t>
      </w:r>
      <w:r w:rsidR="00BC059F" w:rsidRPr="00BC059F">
        <w:rPr>
          <w:sz w:val="24"/>
          <w:szCs w:val="24"/>
        </w:rPr>
        <w:t xml:space="preserve"> </w:t>
      </w:r>
      <w:r w:rsidR="00BC059F" w:rsidRPr="00FF1458">
        <w:rPr>
          <w:sz w:val="24"/>
          <w:szCs w:val="24"/>
        </w:rPr>
        <w:t>Счетн</w:t>
      </w:r>
      <w:r w:rsidR="00BC059F">
        <w:rPr>
          <w:sz w:val="24"/>
          <w:szCs w:val="24"/>
        </w:rPr>
        <w:t>ая</w:t>
      </w:r>
      <w:r w:rsidR="00BC059F" w:rsidRPr="00FF1458">
        <w:rPr>
          <w:sz w:val="24"/>
          <w:szCs w:val="24"/>
        </w:rPr>
        <w:t xml:space="preserve"> палат</w:t>
      </w:r>
      <w:r w:rsidR="00BC059F">
        <w:rPr>
          <w:sz w:val="24"/>
          <w:szCs w:val="24"/>
        </w:rPr>
        <w:t>а</w:t>
      </w:r>
      <w:r w:rsidR="00BC059F" w:rsidRPr="00FF1458">
        <w:rPr>
          <w:sz w:val="24"/>
          <w:szCs w:val="24"/>
        </w:rPr>
        <w:t xml:space="preserve"> Колпашевского района (Томская область)</w:t>
      </w:r>
      <w:r w:rsidR="00BC059F">
        <w:rPr>
          <w:sz w:val="24"/>
          <w:szCs w:val="24"/>
        </w:rPr>
        <w:t>,</w:t>
      </w:r>
      <w:r w:rsidR="00BC059F" w:rsidRPr="00FF1458">
        <w:rPr>
          <w:sz w:val="24"/>
          <w:szCs w:val="24"/>
        </w:rPr>
        <w:t xml:space="preserve"> Контрольно-счетн</w:t>
      </w:r>
      <w:r w:rsidR="00BC059F">
        <w:rPr>
          <w:sz w:val="24"/>
          <w:szCs w:val="24"/>
        </w:rPr>
        <w:t>ая</w:t>
      </w:r>
      <w:r w:rsidR="00BC059F" w:rsidRPr="00FF1458">
        <w:rPr>
          <w:sz w:val="24"/>
          <w:szCs w:val="24"/>
        </w:rPr>
        <w:t xml:space="preserve"> палат</w:t>
      </w:r>
      <w:r w:rsidR="00BC059F">
        <w:rPr>
          <w:sz w:val="24"/>
          <w:szCs w:val="24"/>
        </w:rPr>
        <w:t>а</w:t>
      </w:r>
      <w:r w:rsidR="00BC059F" w:rsidRPr="00FF1458">
        <w:rPr>
          <w:sz w:val="24"/>
          <w:szCs w:val="24"/>
        </w:rPr>
        <w:t xml:space="preserve"> города Бердска (Новосибирская область)</w:t>
      </w:r>
      <w:r w:rsidR="00BC059F">
        <w:rPr>
          <w:sz w:val="24"/>
          <w:szCs w:val="24"/>
        </w:rPr>
        <w:t xml:space="preserve">. </w:t>
      </w:r>
      <w:r w:rsidR="00BC059F" w:rsidRPr="00BC059F">
        <w:rPr>
          <w:sz w:val="24"/>
          <w:szCs w:val="24"/>
        </w:rPr>
        <w:t>Муниципальная ревизионная комиссия Мысковского городского округа (Сибирский федеральный округ, Кемеровская область)</w:t>
      </w:r>
      <w:r w:rsidR="00BC059F">
        <w:rPr>
          <w:sz w:val="24"/>
          <w:szCs w:val="24"/>
        </w:rPr>
        <w:t xml:space="preserve"> исключена из членов Союза МКСО.</w:t>
      </w:r>
    </w:p>
    <w:p w:rsidR="00BC059F" w:rsidRDefault="00BC059F" w:rsidP="00437008">
      <w:pPr>
        <w:pStyle w:val="a4"/>
        <w:spacing w:after="0" w:line="240" w:lineRule="auto"/>
        <w:ind w:left="23" w:firstLine="697"/>
        <w:jc w:val="both"/>
        <w:rPr>
          <w:sz w:val="24"/>
          <w:szCs w:val="24"/>
        </w:rPr>
      </w:pPr>
    </w:p>
    <w:p w:rsidR="00B77142" w:rsidRDefault="00BC059F" w:rsidP="00437008">
      <w:pPr>
        <w:pStyle w:val="a4"/>
        <w:spacing w:after="0" w:line="240" w:lineRule="auto"/>
        <w:ind w:left="23" w:firstLine="697"/>
        <w:jc w:val="both"/>
        <w:rPr>
          <w:sz w:val="24"/>
          <w:szCs w:val="24"/>
        </w:rPr>
      </w:pPr>
      <w:r>
        <w:rPr>
          <w:sz w:val="24"/>
          <w:szCs w:val="24"/>
        </w:rPr>
        <w:t xml:space="preserve">В </w:t>
      </w:r>
      <w:r w:rsidRPr="00BC059F">
        <w:rPr>
          <w:sz w:val="24"/>
          <w:szCs w:val="24"/>
        </w:rPr>
        <w:t>ходе анализа сведений Союза МКСО</w:t>
      </w:r>
      <w:r>
        <w:rPr>
          <w:sz w:val="24"/>
          <w:szCs w:val="24"/>
        </w:rPr>
        <w:t xml:space="preserve"> по </w:t>
      </w:r>
      <w:r w:rsidR="0007024B" w:rsidRPr="00BC059F">
        <w:rPr>
          <w:i/>
          <w:sz w:val="24"/>
          <w:szCs w:val="24"/>
        </w:rPr>
        <w:t>Дальневосточно</w:t>
      </w:r>
      <w:r w:rsidRPr="00BC059F">
        <w:rPr>
          <w:i/>
          <w:sz w:val="24"/>
          <w:szCs w:val="24"/>
        </w:rPr>
        <w:t>му</w:t>
      </w:r>
      <w:r w:rsidR="0007024B" w:rsidRPr="00BC059F">
        <w:rPr>
          <w:sz w:val="24"/>
          <w:szCs w:val="24"/>
        </w:rPr>
        <w:t xml:space="preserve"> федерально</w:t>
      </w:r>
      <w:r>
        <w:rPr>
          <w:sz w:val="24"/>
          <w:szCs w:val="24"/>
        </w:rPr>
        <w:t>му</w:t>
      </w:r>
      <w:r w:rsidR="0007024B" w:rsidRPr="00BC059F">
        <w:rPr>
          <w:sz w:val="24"/>
          <w:szCs w:val="24"/>
        </w:rPr>
        <w:t xml:space="preserve"> округ</w:t>
      </w:r>
      <w:r>
        <w:rPr>
          <w:sz w:val="24"/>
          <w:szCs w:val="24"/>
        </w:rPr>
        <w:t>у</w:t>
      </w:r>
      <w:r w:rsidR="0007024B" w:rsidRPr="00BC059F">
        <w:rPr>
          <w:sz w:val="24"/>
          <w:szCs w:val="24"/>
        </w:rPr>
        <w:t xml:space="preserve"> выяснено, что</w:t>
      </w:r>
      <w:r w:rsidR="0007024B">
        <w:rPr>
          <w:sz w:val="24"/>
          <w:szCs w:val="24"/>
        </w:rPr>
        <w:t xml:space="preserve"> в 2013 году в члены Союза МКСО были приняты</w:t>
      </w:r>
      <w:r w:rsidR="00B77142">
        <w:rPr>
          <w:sz w:val="24"/>
          <w:szCs w:val="24"/>
        </w:rPr>
        <w:t>:</w:t>
      </w:r>
    </w:p>
    <w:p w:rsidR="00B77142" w:rsidRDefault="0007024B" w:rsidP="00437008">
      <w:pPr>
        <w:pStyle w:val="a4"/>
        <w:spacing w:after="0" w:line="240" w:lineRule="auto"/>
        <w:ind w:left="23" w:firstLine="697"/>
        <w:jc w:val="both"/>
        <w:rPr>
          <w:sz w:val="24"/>
          <w:szCs w:val="24"/>
        </w:rPr>
      </w:pPr>
      <w:r>
        <w:rPr>
          <w:sz w:val="24"/>
          <w:szCs w:val="24"/>
        </w:rPr>
        <w:t xml:space="preserve"> </w:t>
      </w:r>
      <w:r w:rsidR="00B77142" w:rsidRPr="0007024B">
        <w:rPr>
          <w:sz w:val="24"/>
          <w:szCs w:val="24"/>
        </w:rPr>
        <w:t>02.04.2013</w:t>
      </w:r>
      <w:r w:rsidR="00B77142">
        <w:rPr>
          <w:sz w:val="24"/>
          <w:szCs w:val="24"/>
        </w:rPr>
        <w:t xml:space="preserve"> </w:t>
      </w:r>
      <w:r w:rsidRPr="0007024B">
        <w:rPr>
          <w:sz w:val="24"/>
          <w:szCs w:val="24"/>
        </w:rPr>
        <w:t>Контрольно-счетная Палата муниципального района «Сунтарский улус (район)» (не административный центр)</w:t>
      </w:r>
      <w:r w:rsidR="00B77142">
        <w:rPr>
          <w:sz w:val="24"/>
          <w:szCs w:val="24"/>
        </w:rPr>
        <w:t xml:space="preserve"> -</w:t>
      </w:r>
      <w:r w:rsidR="00B77142" w:rsidRPr="00B77142">
        <w:rPr>
          <w:sz w:val="24"/>
          <w:szCs w:val="24"/>
        </w:rPr>
        <w:t xml:space="preserve"> </w:t>
      </w:r>
      <w:r w:rsidR="00B77142" w:rsidRPr="0007024B">
        <w:rPr>
          <w:sz w:val="24"/>
          <w:szCs w:val="24"/>
        </w:rPr>
        <w:t>Республики Саха (Якутия)</w:t>
      </w:r>
      <w:r>
        <w:rPr>
          <w:sz w:val="24"/>
          <w:szCs w:val="24"/>
        </w:rPr>
        <w:t>,</w:t>
      </w:r>
    </w:p>
    <w:p w:rsidR="00B77142" w:rsidRDefault="0007024B" w:rsidP="00437008">
      <w:pPr>
        <w:pStyle w:val="a4"/>
        <w:spacing w:after="0" w:line="240" w:lineRule="auto"/>
        <w:ind w:left="23" w:firstLine="697"/>
        <w:jc w:val="both"/>
        <w:rPr>
          <w:sz w:val="24"/>
          <w:szCs w:val="24"/>
        </w:rPr>
      </w:pPr>
      <w:r>
        <w:rPr>
          <w:sz w:val="24"/>
          <w:szCs w:val="24"/>
        </w:rPr>
        <w:t xml:space="preserve"> </w:t>
      </w:r>
      <w:r w:rsidR="00B77142" w:rsidRPr="0007024B">
        <w:rPr>
          <w:sz w:val="24"/>
          <w:szCs w:val="24"/>
        </w:rPr>
        <w:t>21.10.2013</w:t>
      </w:r>
      <w:r w:rsidR="00B77142">
        <w:rPr>
          <w:sz w:val="24"/>
          <w:szCs w:val="24"/>
        </w:rPr>
        <w:t xml:space="preserve"> </w:t>
      </w:r>
      <w:r w:rsidR="00B77142" w:rsidRPr="0007024B">
        <w:rPr>
          <w:sz w:val="24"/>
          <w:szCs w:val="24"/>
        </w:rPr>
        <w:t>Контрольно-счетная комиссия муниципального образования городской округ «поселок Палана»</w:t>
      </w:r>
      <w:r w:rsidR="00B77142">
        <w:rPr>
          <w:sz w:val="24"/>
          <w:szCs w:val="24"/>
        </w:rPr>
        <w:t xml:space="preserve"> </w:t>
      </w:r>
      <w:r w:rsidR="00B77142" w:rsidRPr="0007024B">
        <w:rPr>
          <w:sz w:val="24"/>
          <w:szCs w:val="24"/>
        </w:rPr>
        <w:t>(не административный центр)</w:t>
      </w:r>
      <w:r w:rsidR="00B77142">
        <w:rPr>
          <w:sz w:val="24"/>
          <w:szCs w:val="24"/>
        </w:rPr>
        <w:t xml:space="preserve"> - </w:t>
      </w:r>
      <w:r>
        <w:rPr>
          <w:sz w:val="24"/>
          <w:szCs w:val="24"/>
        </w:rPr>
        <w:t>Камчатский край,</w:t>
      </w:r>
    </w:p>
    <w:p w:rsidR="00E65258" w:rsidRDefault="0007024B" w:rsidP="00437008">
      <w:pPr>
        <w:pStyle w:val="a4"/>
        <w:spacing w:after="0" w:line="240" w:lineRule="auto"/>
        <w:ind w:left="23" w:firstLine="697"/>
        <w:jc w:val="both"/>
        <w:rPr>
          <w:sz w:val="24"/>
          <w:szCs w:val="24"/>
        </w:rPr>
      </w:pPr>
      <w:r>
        <w:rPr>
          <w:sz w:val="24"/>
          <w:szCs w:val="24"/>
        </w:rPr>
        <w:t xml:space="preserve"> </w:t>
      </w:r>
      <w:r w:rsidR="00B77142" w:rsidRPr="0007024B">
        <w:rPr>
          <w:sz w:val="24"/>
          <w:szCs w:val="24"/>
        </w:rPr>
        <w:t>02.04.2013</w:t>
      </w:r>
      <w:r w:rsidR="00B77142">
        <w:rPr>
          <w:sz w:val="24"/>
          <w:szCs w:val="24"/>
        </w:rPr>
        <w:t xml:space="preserve"> </w:t>
      </w:r>
      <w:r w:rsidRPr="0007024B">
        <w:rPr>
          <w:sz w:val="24"/>
          <w:szCs w:val="24"/>
        </w:rPr>
        <w:t xml:space="preserve">Контрольно-счетная Палата Арсеньевского городского округа </w:t>
      </w:r>
      <w:r w:rsidR="00E65258">
        <w:rPr>
          <w:sz w:val="24"/>
          <w:szCs w:val="24"/>
        </w:rPr>
        <w:t xml:space="preserve">и </w:t>
      </w:r>
      <w:r w:rsidR="00B77142" w:rsidRPr="00E65258">
        <w:rPr>
          <w:sz w:val="24"/>
          <w:szCs w:val="24"/>
        </w:rPr>
        <w:t xml:space="preserve">17.12.2013 </w:t>
      </w:r>
      <w:r w:rsidR="00E65258" w:rsidRPr="00E65258">
        <w:rPr>
          <w:sz w:val="24"/>
          <w:szCs w:val="24"/>
        </w:rPr>
        <w:t>Дума Хасанского муниципального района (не административны</w:t>
      </w:r>
      <w:r w:rsidR="00E65258">
        <w:rPr>
          <w:sz w:val="24"/>
          <w:szCs w:val="24"/>
        </w:rPr>
        <w:t>е</w:t>
      </w:r>
      <w:r w:rsidR="00E65258" w:rsidRPr="00E65258">
        <w:rPr>
          <w:sz w:val="24"/>
          <w:szCs w:val="24"/>
        </w:rPr>
        <w:t xml:space="preserve"> центр</w:t>
      </w:r>
      <w:r w:rsidR="00E65258">
        <w:rPr>
          <w:sz w:val="24"/>
          <w:szCs w:val="24"/>
        </w:rPr>
        <w:t>ы</w:t>
      </w:r>
      <w:r w:rsidR="00E65258" w:rsidRPr="00E65258">
        <w:rPr>
          <w:sz w:val="24"/>
          <w:szCs w:val="24"/>
        </w:rPr>
        <w:t>)</w:t>
      </w:r>
      <w:r w:rsidR="00437008">
        <w:rPr>
          <w:sz w:val="24"/>
          <w:szCs w:val="24"/>
        </w:rPr>
        <w:t xml:space="preserve"> -</w:t>
      </w:r>
      <w:r w:rsidR="00437008" w:rsidRPr="00437008">
        <w:rPr>
          <w:sz w:val="24"/>
          <w:szCs w:val="24"/>
        </w:rPr>
        <w:t xml:space="preserve"> </w:t>
      </w:r>
      <w:r w:rsidR="00437008" w:rsidRPr="0007024B">
        <w:rPr>
          <w:sz w:val="24"/>
          <w:szCs w:val="24"/>
        </w:rPr>
        <w:t>П</w:t>
      </w:r>
      <w:r w:rsidR="00437008">
        <w:rPr>
          <w:sz w:val="24"/>
          <w:szCs w:val="24"/>
        </w:rPr>
        <w:t>риморский край.</w:t>
      </w:r>
    </w:p>
    <w:p w:rsidR="00E65258" w:rsidRPr="00E65258" w:rsidRDefault="00457B28" w:rsidP="00E65258">
      <w:pPr>
        <w:pStyle w:val="a4"/>
        <w:ind w:left="23" w:firstLine="697"/>
        <w:jc w:val="both"/>
        <w:rPr>
          <w:sz w:val="24"/>
          <w:szCs w:val="24"/>
        </w:rPr>
      </w:pPr>
      <w:r>
        <w:rPr>
          <w:sz w:val="24"/>
          <w:szCs w:val="24"/>
        </w:rPr>
        <w:t>В</w:t>
      </w:r>
      <w:r w:rsidR="00E65258">
        <w:rPr>
          <w:sz w:val="24"/>
          <w:szCs w:val="24"/>
        </w:rPr>
        <w:t xml:space="preserve"> Чукотском автономном округе </w:t>
      </w:r>
      <w:r w:rsidR="00BC059F">
        <w:rPr>
          <w:sz w:val="24"/>
          <w:szCs w:val="24"/>
        </w:rPr>
        <w:t xml:space="preserve"> (КСО </w:t>
      </w:r>
      <w:r w:rsidR="007E301E">
        <w:rPr>
          <w:sz w:val="24"/>
          <w:szCs w:val="24"/>
        </w:rPr>
        <w:t xml:space="preserve">г. </w:t>
      </w:r>
      <w:r w:rsidR="00BC059F">
        <w:rPr>
          <w:sz w:val="24"/>
          <w:szCs w:val="24"/>
        </w:rPr>
        <w:t xml:space="preserve">Анадырь) </w:t>
      </w:r>
      <w:r w:rsidR="00E65258">
        <w:rPr>
          <w:sz w:val="24"/>
          <w:szCs w:val="24"/>
        </w:rPr>
        <w:t xml:space="preserve">Дальневосточного федерального округа и в </w:t>
      </w:r>
      <w:r w:rsidR="00E65258" w:rsidRPr="00E65258">
        <w:rPr>
          <w:sz w:val="24"/>
          <w:szCs w:val="24"/>
        </w:rPr>
        <w:t>Р</w:t>
      </w:r>
      <w:r w:rsidR="00E65258">
        <w:rPr>
          <w:sz w:val="24"/>
          <w:szCs w:val="24"/>
        </w:rPr>
        <w:t>еспубликах</w:t>
      </w:r>
      <w:r w:rsidR="00E65258" w:rsidRPr="00E65258">
        <w:rPr>
          <w:sz w:val="24"/>
          <w:szCs w:val="24"/>
        </w:rPr>
        <w:t xml:space="preserve"> А</w:t>
      </w:r>
      <w:r w:rsidR="00E65258">
        <w:rPr>
          <w:sz w:val="24"/>
          <w:szCs w:val="24"/>
        </w:rPr>
        <w:t>лтай</w:t>
      </w:r>
      <w:r w:rsidR="00BC059F">
        <w:rPr>
          <w:sz w:val="24"/>
          <w:szCs w:val="24"/>
        </w:rPr>
        <w:t xml:space="preserve"> </w:t>
      </w:r>
      <w:r w:rsidR="00BC059F" w:rsidRPr="00BC059F">
        <w:rPr>
          <w:sz w:val="24"/>
          <w:szCs w:val="24"/>
        </w:rPr>
        <w:t>(КСО</w:t>
      </w:r>
      <w:r w:rsidR="00BC059F">
        <w:rPr>
          <w:sz w:val="24"/>
          <w:szCs w:val="24"/>
        </w:rPr>
        <w:t xml:space="preserve"> </w:t>
      </w:r>
      <w:r w:rsidR="007E301E">
        <w:rPr>
          <w:sz w:val="24"/>
          <w:szCs w:val="24"/>
        </w:rPr>
        <w:t>г. Горно-Алтайск</w:t>
      </w:r>
      <w:r w:rsidR="00BC059F" w:rsidRPr="00BC059F">
        <w:rPr>
          <w:sz w:val="24"/>
          <w:szCs w:val="24"/>
        </w:rPr>
        <w:t>)</w:t>
      </w:r>
      <w:r w:rsidR="00E65258">
        <w:rPr>
          <w:sz w:val="24"/>
          <w:szCs w:val="24"/>
        </w:rPr>
        <w:t>, Тыва</w:t>
      </w:r>
      <w:r w:rsidR="00BC059F">
        <w:rPr>
          <w:sz w:val="24"/>
          <w:szCs w:val="24"/>
        </w:rPr>
        <w:t xml:space="preserve"> </w:t>
      </w:r>
      <w:r w:rsidR="00BC059F" w:rsidRPr="00BC059F">
        <w:rPr>
          <w:sz w:val="24"/>
          <w:szCs w:val="24"/>
        </w:rPr>
        <w:t xml:space="preserve">(КСО </w:t>
      </w:r>
      <w:r w:rsidR="007E301E">
        <w:rPr>
          <w:sz w:val="24"/>
          <w:szCs w:val="24"/>
        </w:rPr>
        <w:t>г. Кызыл</w:t>
      </w:r>
      <w:r w:rsidR="00BC059F" w:rsidRPr="00BC059F">
        <w:rPr>
          <w:sz w:val="24"/>
          <w:szCs w:val="24"/>
        </w:rPr>
        <w:t>)</w:t>
      </w:r>
      <w:r w:rsidR="00E65258">
        <w:rPr>
          <w:sz w:val="24"/>
          <w:szCs w:val="24"/>
        </w:rPr>
        <w:t>, Хакасия</w:t>
      </w:r>
      <w:r w:rsidR="00BC059F">
        <w:rPr>
          <w:sz w:val="24"/>
          <w:szCs w:val="24"/>
        </w:rPr>
        <w:t xml:space="preserve"> </w:t>
      </w:r>
      <w:r w:rsidR="00BC059F" w:rsidRPr="00BC059F">
        <w:rPr>
          <w:sz w:val="24"/>
          <w:szCs w:val="24"/>
        </w:rPr>
        <w:t xml:space="preserve">(КСО </w:t>
      </w:r>
      <w:r w:rsidR="007E301E">
        <w:rPr>
          <w:sz w:val="24"/>
          <w:szCs w:val="24"/>
        </w:rPr>
        <w:br/>
        <w:t>г. Абакан</w:t>
      </w:r>
      <w:r w:rsidR="00BC059F" w:rsidRPr="00BC059F">
        <w:rPr>
          <w:sz w:val="24"/>
          <w:szCs w:val="24"/>
        </w:rPr>
        <w:t>)</w:t>
      </w:r>
      <w:r w:rsidR="00E65258">
        <w:rPr>
          <w:sz w:val="24"/>
          <w:szCs w:val="24"/>
        </w:rPr>
        <w:t>, Алтайском</w:t>
      </w:r>
      <w:r w:rsidR="00BC059F">
        <w:rPr>
          <w:sz w:val="24"/>
          <w:szCs w:val="24"/>
        </w:rPr>
        <w:t xml:space="preserve"> </w:t>
      </w:r>
      <w:r w:rsidR="00BC059F" w:rsidRPr="00BC059F">
        <w:rPr>
          <w:sz w:val="24"/>
          <w:szCs w:val="24"/>
        </w:rPr>
        <w:t>(КСО</w:t>
      </w:r>
      <w:r w:rsidR="007E301E">
        <w:rPr>
          <w:sz w:val="24"/>
          <w:szCs w:val="24"/>
        </w:rPr>
        <w:t xml:space="preserve"> г. Барнаул</w:t>
      </w:r>
      <w:r w:rsidR="00BC059F" w:rsidRPr="00BC059F">
        <w:rPr>
          <w:sz w:val="24"/>
          <w:szCs w:val="24"/>
        </w:rPr>
        <w:t xml:space="preserve">) </w:t>
      </w:r>
      <w:r w:rsidR="00E65258">
        <w:rPr>
          <w:sz w:val="24"/>
          <w:szCs w:val="24"/>
        </w:rPr>
        <w:t xml:space="preserve"> и Забайкальском </w:t>
      </w:r>
      <w:r w:rsidR="00BC059F">
        <w:rPr>
          <w:sz w:val="24"/>
          <w:szCs w:val="24"/>
        </w:rPr>
        <w:t xml:space="preserve"> </w:t>
      </w:r>
      <w:r w:rsidR="00BC059F" w:rsidRPr="00BC059F">
        <w:rPr>
          <w:sz w:val="24"/>
          <w:szCs w:val="24"/>
        </w:rPr>
        <w:t xml:space="preserve">(КСО </w:t>
      </w:r>
      <w:r w:rsidR="007E301E">
        <w:rPr>
          <w:sz w:val="24"/>
          <w:szCs w:val="24"/>
        </w:rPr>
        <w:t>г. Чита</w:t>
      </w:r>
      <w:r w:rsidR="00BC059F" w:rsidRPr="00BC059F">
        <w:rPr>
          <w:sz w:val="24"/>
          <w:szCs w:val="24"/>
        </w:rPr>
        <w:t xml:space="preserve">) </w:t>
      </w:r>
      <w:r w:rsidR="00E65258">
        <w:rPr>
          <w:sz w:val="24"/>
          <w:szCs w:val="24"/>
        </w:rPr>
        <w:t>краях</w:t>
      </w:r>
      <w:r w:rsidR="00E65258" w:rsidRPr="00E65258">
        <w:rPr>
          <w:sz w:val="24"/>
          <w:szCs w:val="24"/>
        </w:rPr>
        <w:t xml:space="preserve"> </w:t>
      </w:r>
      <w:r w:rsidR="00E65258">
        <w:rPr>
          <w:sz w:val="24"/>
          <w:szCs w:val="24"/>
        </w:rPr>
        <w:t xml:space="preserve">Сибирского федерального округа </w:t>
      </w:r>
      <w:r>
        <w:rPr>
          <w:sz w:val="24"/>
          <w:szCs w:val="24"/>
        </w:rPr>
        <w:t xml:space="preserve"> </w:t>
      </w:r>
      <w:r w:rsidR="00E65258">
        <w:rPr>
          <w:sz w:val="24"/>
          <w:szCs w:val="24"/>
        </w:rPr>
        <w:t xml:space="preserve">муниципальные контрольно-счетные органы </w:t>
      </w:r>
      <w:r w:rsidR="00774B00" w:rsidRPr="00BC059F">
        <w:rPr>
          <w:sz w:val="24"/>
          <w:szCs w:val="24"/>
        </w:rPr>
        <w:t>административных</w:t>
      </w:r>
      <w:r w:rsidR="00774B00">
        <w:rPr>
          <w:sz w:val="24"/>
          <w:szCs w:val="24"/>
        </w:rPr>
        <w:t xml:space="preserve"> центров </w:t>
      </w:r>
      <w:r w:rsidR="00E65258">
        <w:rPr>
          <w:sz w:val="24"/>
          <w:szCs w:val="24"/>
        </w:rPr>
        <w:t>не являются членами Союза МКСО.</w:t>
      </w:r>
    </w:p>
    <w:p w:rsidR="00C74645" w:rsidRDefault="00D15FAB" w:rsidP="00C74645">
      <w:pPr>
        <w:pStyle w:val="a4"/>
        <w:shd w:val="clear" w:color="auto" w:fill="auto"/>
        <w:spacing w:after="0"/>
        <w:ind w:left="20" w:firstLine="700"/>
        <w:jc w:val="both"/>
        <w:rPr>
          <w:b/>
          <w:sz w:val="24"/>
          <w:szCs w:val="24"/>
        </w:rPr>
      </w:pPr>
      <w:r w:rsidRPr="00585862">
        <w:rPr>
          <w:b/>
          <w:sz w:val="24"/>
          <w:szCs w:val="24"/>
        </w:rPr>
        <w:t>10</w:t>
      </w:r>
      <w:r w:rsidR="000D448D" w:rsidRPr="00585862">
        <w:rPr>
          <w:b/>
          <w:sz w:val="24"/>
          <w:szCs w:val="24"/>
        </w:rPr>
        <w:t xml:space="preserve">. </w:t>
      </w:r>
      <w:r w:rsidR="00265B8B" w:rsidRPr="00585862">
        <w:rPr>
          <w:b/>
          <w:sz w:val="24"/>
          <w:szCs w:val="24"/>
        </w:rPr>
        <w:t>Обобщение практики работы представительства по ЦФО по приему в состав Союза  муниципальных КСО административных центров субъектов</w:t>
      </w:r>
      <w:r w:rsidR="000D448D" w:rsidRPr="00585862">
        <w:rPr>
          <w:b/>
          <w:sz w:val="24"/>
          <w:szCs w:val="24"/>
        </w:rPr>
        <w:t xml:space="preserve"> (п.2.10)</w:t>
      </w:r>
    </w:p>
    <w:p w:rsidR="00EA0936" w:rsidRPr="00585862" w:rsidRDefault="00EA0936" w:rsidP="00C74645">
      <w:pPr>
        <w:pStyle w:val="a4"/>
        <w:shd w:val="clear" w:color="auto" w:fill="auto"/>
        <w:spacing w:after="0"/>
        <w:ind w:left="20" w:firstLine="700"/>
        <w:jc w:val="both"/>
        <w:rPr>
          <w:b/>
          <w:sz w:val="24"/>
          <w:szCs w:val="24"/>
        </w:rPr>
      </w:pPr>
    </w:p>
    <w:p w:rsidR="0015131A" w:rsidRDefault="002D006F" w:rsidP="0015131A">
      <w:pPr>
        <w:pStyle w:val="a4"/>
        <w:spacing w:after="0" w:line="240" w:lineRule="auto"/>
        <w:ind w:left="20" w:firstLine="700"/>
        <w:jc w:val="both"/>
        <w:rPr>
          <w:sz w:val="24"/>
          <w:szCs w:val="24"/>
        </w:rPr>
      </w:pPr>
      <w:r>
        <w:rPr>
          <w:sz w:val="24"/>
          <w:szCs w:val="24"/>
        </w:rPr>
        <w:t>В</w:t>
      </w:r>
      <w:r w:rsidRPr="002D006F">
        <w:rPr>
          <w:sz w:val="24"/>
          <w:szCs w:val="24"/>
        </w:rPr>
        <w:t xml:space="preserve"> ходе анализа сведений Союза МКСО, выяснено, что в</w:t>
      </w:r>
      <w:r>
        <w:rPr>
          <w:sz w:val="24"/>
          <w:szCs w:val="24"/>
        </w:rPr>
        <w:t xml:space="preserve">се муниципальные контрольно-счетные органы </w:t>
      </w:r>
      <w:r w:rsidRPr="002D006F">
        <w:rPr>
          <w:sz w:val="24"/>
          <w:szCs w:val="24"/>
        </w:rPr>
        <w:t xml:space="preserve">административных центров субъектов </w:t>
      </w:r>
      <w:r>
        <w:rPr>
          <w:sz w:val="24"/>
          <w:szCs w:val="24"/>
        </w:rPr>
        <w:t xml:space="preserve">Центрального федерального округа являются членами </w:t>
      </w:r>
      <w:r w:rsidRPr="002D006F">
        <w:rPr>
          <w:sz w:val="24"/>
          <w:szCs w:val="24"/>
        </w:rPr>
        <w:t xml:space="preserve">Союза </w:t>
      </w:r>
      <w:r>
        <w:rPr>
          <w:sz w:val="24"/>
          <w:szCs w:val="24"/>
        </w:rPr>
        <w:t>МКСО.</w:t>
      </w:r>
    </w:p>
    <w:p w:rsidR="00322842" w:rsidRDefault="00322842" w:rsidP="0015131A">
      <w:pPr>
        <w:pStyle w:val="a4"/>
        <w:spacing w:after="0" w:line="240" w:lineRule="auto"/>
        <w:ind w:left="20" w:firstLine="700"/>
        <w:jc w:val="both"/>
        <w:rPr>
          <w:sz w:val="24"/>
          <w:szCs w:val="24"/>
        </w:rPr>
      </w:pPr>
    </w:p>
    <w:p w:rsidR="00322842" w:rsidRPr="00322842" w:rsidRDefault="00322842" w:rsidP="00322842">
      <w:pPr>
        <w:pStyle w:val="a4"/>
        <w:ind w:left="20" w:firstLine="700"/>
        <w:jc w:val="both"/>
        <w:rPr>
          <w:b/>
          <w:sz w:val="24"/>
          <w:szCs w:val="24"/>
        </w:rPr>
      </w:pPr>
      <w:r w:rsidRPr="00322842">
        <w:rPr>
          <w:b/>
          <w:sz w:val="24"/>
          <w:szCs w:val="24"/>
        </w:rPr>
        <w:t xml:space="preserve">III. Информационное обеспечение деятельности Комиссии. </w:t>
      </w:r>
    </w:p>
    <w:p w:rsidR="00322842" w:rsidRPr="00322842" w:rsidRDefault="00322842" w:rsidP="00FC5AAE">
      <w:pPr>
        <w:pStyle w:val="a4"/>
        <w:spacing w:after="0" w:line="240" w:lineRule="auto"/>
        <w:ind w:left="23" w:firstLine="697"/>
        <w:jc w:val="both"/>
        <w:rPr>
          <w:sz w:val="24"/>
          <w:szCs w:val="24"/>
        </w:rPr>
      </w:pPr>
      <w:r w:rsidRPr="00322842">
        <w:rPr>
          <w:sz w:val="24"/>
          <w:szCs w:val="24"/>
        </w:rPr>
        <w:t>Подготовлен</w:t>
      </w:r>
      <w:r w:rsidR="00F24A59">
        <w:rPr>
          <w:sz w:val="24"/>
          <w:szCs w:val="24"/>
        </w:rPr>
        <w:t>а</w:t>
      </w:r>
      <w:r w:rsidRPr="00322842">
        <w:rPr>
          <w:sz w:val="24"/>
          <w:szCs w:val="24"/>
        </w:rPr>
        <w:t xml:space="preserve"> к публикации стать</w:t>
      </w:r>
      <w:r w:rsidR="00F24A59">
        <w:rPr>
          <w:sz w:val="24"/>
          <w:szCs w:val="24"/>
        </w:rPr>
        <w:t>я</w:t>
      </w:r>
      <w:r w:rsidRPr="00322842">
        <w:rPr>
          <w:sz w:val="24"/>
          <w:szCs w:val="24"/>
        </w:rPr>
        <w:t xml:space="preserve"> о деятельности Комиссии Союза МКСО в научно-практическом журнале «Вестник АКСОР»</w:t>
      </w:r>
      <w:r w:rsidR="00585862">
        <w:rPr>
          <w:sz w:val="24"/>
          <w:szCs w:val="24"/>
        </w:rPr>
        <w:t xml:space="preserve"> и опубликована</w:t>
      </w:r>
      <w:r w:rsidR="00585862" w:rsidRPr="00585862">
        <w:rPr>
          <w:sz w:val="24"/>
          <w:szCs w:val="24"/>
        </w:rPr>
        <w:t xml:space="preserve"> </w:t>
      </w:r>
      <w:r w:rsidR="00585862">
        <w:rPr>
          <w:sz w:val="24"/>
          <w:szCs w:val="24"/>
        </w:rPr>
        <w:t xml:space="preserve">в </w:t>
      </w:r>
      <w:r w:rsidR="00585862" w:rsidRPr="00322842">
        <w:rPr>
          <w:sz w:val="24"/>
          <w:szCs w:val="24"/>
        </w:rPr>
        <w:t>№1</w:t>
      </w:r>
      <w:r w:rsidR="00585862">
        <w:rPr>
          <w:sz w:val="24"/>
          <w:szCs w:val="24"/>
        </w:rPr>
        <w:t>/2013</w:t>
      </w:r>
      <w:r w:rsidR="00585862" w:rsidRPr="00322842">
        <w:rPr>
          <w:sz w:val="24"/>
          <w:szCs w:val="24"/>
        </w:rPr>
        <w:t xml:space="preserve"> (25)</w:t>
      </w:r>
      <w:r w:rsidRPr="00322842">
        <w:rPr>
          <w:sz w:val="24"/>
          <w:szCs w:val="24"/>
        </w:rPr>
        <w:t>:</w:t>
      </w:r>
    </w:p>
    <w:p w:rsidR="00F24A59" w:rsidRDefault="00F24A59" w:rsidP="00FC5AAE">
      <w:pPr>
        <w:pStyle w:val="a4"/>
        <w:spacing w:after="0" w:line="240" w:lineRule="auto"/>
        <w:ind w:left="23" w:firstLine="697"/>
        <w:jc w:val="both"/>
        <w:rPr>
          <w:sz w:val="24"/>
          <w:szCs w:val="24"/>
        </w:rPr>
      </w:pPr>
      <w:r w:rsidRPr="00322842">
        <w:rPr>
          <w:sz w:val="24"/>
          <w:szCs w:val="24"/>
        </w:rPr>
        <w:t xml:space="preserve">- </w:t>
      </w:r>
      <w:r>
        <w:rPr>
          <w:sz w:val="24"/>
          <w:szCs w:val="24"/>
        </w:rPr>
        <w:t>Единое общероссийское</w:t>
      </w:r>
      <w:r w:rsidRPr="00322842">
        <w:rPr>
          <w:sz w:val="24"/>
          <w:szCs w:val="24"/>
        </w:rPr>
        <w:t xml:space="preserve"> контрольно</w:t>
      </w:r>
      <w:r>
        <w:rPr>
          <w:sz w:val="24"/>
          <w:szCs w:val="24"/>
        </w:rPr>
        <w:t>е</w:t>
      </w:r>
      <w:r w:rsidRPr="00322842">
        <w:rPr>
          <w:sz w:val="24"/>
          <w:szCs w:val="24"/>
        </w:rPr>
        <w:t xml:space="preserve"> мероприяти</w:t>
      </w:r>
      <w:r>
        <w:rPr>
          <w:sz w:val="24"/>
          <w:szCs w:val="24"/>
        </w:rPr>
        <w:t>е</w:t>
      </w:r>
      <w:r w:rsidRPr="00322842">
        <w:rPr>
          <w:sz w:val="24"/>
          <w:szCs w:val="24"/>
        </w:rPr>
        <w:t xml:space="preserve"> в сфере ЖКХ</w:t>
      </w:r>
      <w:r>
        <w:rPr>
          <w:sz w:val="24"/>
          <w:szCs w:val="24"/>
        </w:rPr>
        <w:t>: результаты и выводы</w:t>
      </w:r>
      <w:r w:rsidR="00585862">
        <w:rPr>
          <w:sz w:val="24"/>
          <w:szCs w:val="24"/>
        </w:rPr>
        <w:t>;</w:t>
      </w:r>
      <w:r w:rsidRPr="00322842">
        <w:rPr>
          <w:sz w:val="24"/>
          <w:szCs w:val="24"/>
        </w:rPr>
        <w:t xml:space="preserve"> </w:t>
      </w:r>
    </w:p>
    <w:p w:rsidR="00322842" w:rsidRPr="00322842" w:rsidRDefault="00322842" w:rsidP="00FC5AAE">
      <w:pPr>
        <w:pStyle w:val="a4"/>
        <w:spacing w:after="0" w:line="240" w:lineRule="auto"/>
        <w:ind w:left="23" w:firstLine="697"/>
        <w:jc w:val="both"/>
        <w:rPr>
          <w:sz w:val="24"/>
          <w:szCs w:val="24"/>
        </w:rPr>
      </w:pPr>
    </w:p>
    <w:p w:rsidR="00322842" w:rsidRDefault="00322842" w:rsidP="007E301E">
      <w:pPr>
        <w:pStyle w:val="a4"/>
        <w:numPr>
          <w:ilvl w:val="0"/>
          <w:numId w:val="1"/>
        </w:numPr>
        <w:spacing w:after="0" w:line="240" w:lineRule="auto"/>
        <w:ind w:left="23" w:firstLine="697"/>
        <w:jc w:val="both"/>
        <w:rPr>
          <w:b/>
          <w:sz w:val="24"/>
          <w:szCs w:val="24"/>
        </w:rPr>
      </w:pPr>
      <w:r w:rsidRPr="005D70F4">
        <w:rPr>
          <w:b/>
          <w:sz w:val="24"/>
          <w:szCs w:val="24"/>
        </w:rPr>
        <w:t>Кроме того, Комиссией проводилась следующая работа:</w:t>
      </w:r>
    </w:p>
    <w:p w:rsidR="007E301E" w:rsidRPr="005D70F4" w:rsidRDefault="007E301E" w:rsidP="007E301E">
      <w:pPr>
        <w:pStyle w:val="a4"/>
        <w:spacing w:after="0" w:line="240" w:lineRule="auto"/>
        <w:ind w:left="720"/>
        <w:jc w:val="both"/>
        <w:rPr>
          <w:b/>
          <w:sz w:val="24"/>
          <w:szCs w:val="24"/>
        </w:rPr>
      </w:pPr>
    </w:p>
    <w:p w:rsidR="005D70F4" w:rsidRPr="007E301E" w:rsidRDefault="00230793" w:rsidP="007E301E">
      <w:pPr>
        <w:pStyle w:val="a4"/>
        <w:numPr>
          <w:ilvl w:val="0"/>
          <w:numId w:val="7"/>
        </w:numPr>
        <w:spacing w:after="0" w:line="240" w:lineRule="auto"/>
        <w:ind w:left="142" w:firstLine="426"/>
        <w:jc w:val="both"/>
        <w:rPr>
          <w:sz w:val="24"/>
          <w:szCs w:val="24"/>
        </w:rPr>
      </w:pPr>
      <w:r>
        <w:rPr>
          <w:sz w:val="24"/>
          <w:szCs w:val="24"/>
        </w:rPr>
        <w:t xml:space="preserve"> </w:t>
      </w:r>
      <w:r w:rsidR="00EA0936">
        <w:rPr>
          <w:sz w:val="24"/>
          <w:szCs w:val="24"/>
        </w:rPr>
        <w:tab/>
      </w:r>
      <w:r>
        <w:rPr>
          <w:sz w:val="24"/>
          <w:szCs w:val="24"/>
        </w:rPr>
        <w:t>Утвержден</w:t>
      </w:r>
      <w:r w:rsidR="007E301E">
        <w:rPr>
          <w:sz w:val="24"/>
          <w:szCs w:val="24"/>
        </w:rPr>
        <w:t>ы</w:t>
      </w:r>
      <w:r>
        <w:rPr>
          <w:sz w:val="24"/>
          <w:szCs w:val="24"/>
        </w:rPr>
        <w:t xml:space="preserve"> форм</w:t>
      </w:r>
      <w:r w:rsidR="007E301E">
        <w:rPr>
          <w:sz w:val="24"/>
          <w:szCs w:val="24"/>
        </w:rPr>
        <w:t>ы</w:t>
      </w:r>
      <w:r w:rsidR="005D70F4" w:rsidRPr="005D70F4">
        <w:rPr>
          <w:sz w:val="24"/>
          <w:szCs w:val="24"/>
        </w:rPr>
        <w:t xml:space="preserve"> отчета</w:t>
      </w:r>
      <w:r w:rsidR="007E301E">
        <w:rPr>
          <w:sz w:val="24"/>
          <w:szCs w:val="24"/>
        </w:rPr>
        <w:t>:</w:t>
      </w:r>
      <w:r w:rsidR="005D70F4" w:rsidRPr="005D70F4">
        <w:rPr>
          <w:sz w:val="24"/>
          <w:szCs w:val="24"/>
        </w:rPr>
        <w:t xml:space="preserve"> о деятельности членов Союза МКСО за 2013 год</w:t>
      </w:r>
      <w:r w:rsidR="007E301E">
        <w:rPr>
          <w:sz w:val="24"/>
          <w:szCs w:val="24"/>
        </w:rPr>
        <w:t xml:space="preserve">, </w:t>
      </w:r>
      <w:r w:rsidR="005D70F4" w:rsidRPr="005D70F4">
        <w:rPr>
          <w:sz w:val="24"/>
          <w:szCs w:val="24"/>
        </w:rPr>
        <w:t xml:space="preserve"> </w:t>
      </w:r>
      <w:r w:rsidR="007E301E" w:rsidRPr="007E301E">
        <w:rPr>
          <w:sz w:val="24"/>
          <w:szCs w:val="24"/>
        </w:rPr>
        <w:t xml:space="preserve">о деятельности представительств Союза МКСО в федеральных округах и комиссий Союза МКСО за 2013 г. и </w:t>
      </w:r>
      <w:r w:rsidR="005D70F4" w:rsidRPr="007E301E">
        <w:rPr>
          <w:sz w:val="24"/>
          <w:szCs w:val="24"/>
        </w:rPr>
        <w:t>порядк</w:t>
      </w:r>
      <w:r w:rsidR="007E301E">
        <w:rPr>
          <w:sz w:val="24"/>
          <w:szCs w:val="24"/>
        </w:rPr>
        <w:t>и их</w:t>
      </w:r>
      <w:r w:rsidR="005D70F4" w:rsidRPr="007E301E">
        <w:rPr>
          <w:sz w:val="24"/>
          <w:szCs w:val="24"/>
        </w:rPr>
        <w:t xml:space="preserve"> предоставления.</w:t>
      </w:r>
    </w:p>
    <w:p w:rsidR="007E301E" w:rsidRPr="00D30FE2" w:rsidRDefault="007E301E" w:rsidP="00D30FE2">
      <w:pPr>
        <w:pStyle w:val="a4"/>
        <w:numPr>
          <w:ilvl w:val="0"/>
          <w:numId w:val="7"/>
        </w:numPr>
        <w:spacing w:after="0" w:line="240" w:lineRule="auto"/>
        <w:ind w:left="0" w:firstLine="570"/>
        <w:jc w:val="both"/>
        <w:rPr>
          <w:sz w:val="24"/>
          <w:szCs w:val="24"/>
        </w:rPr>
      </w:pPr>
      <w:r>
        <w:rPr>
          <w:sz w:val="24"/>
          <w:szCs w:val="24"/>
        </w:rPr>
        <w:t xml:space="preserve"> </w:t>
      </w:r>
      <w:r w:rsidR="00EA0936">
        <w:rPr>
          <w:sz w:val="24"/>
          <w:szCs w:val="24"/>
        </w:rPr>
        <w:tab/>
      </w:r>
      <w:r>
        <w:rPr>
          <w:sz w:val="24"/>
          <w:szCs w:val="24"/>
        </w:rPr>
        <w:t>Внесены предложения по:</w:t>
      </w:r>
    </w:p>
    <w:p w:rsidR="00322842" w:rsidRPr="00322842" w:rsidRDefault="00322842" w:rsidP="00FC5AAE">
      <w:pPr>
        <w:pStyle w:val="a4"/>
        <w:spacing w:after="0" w:line="240" w:lineRule="auto"/>
        <w:ind w:left="23" w:firstLine="697"/>
        <w:jc w:val="both"/>
        <w:rPr>
          <w:sz w:val="24"/>
          <w:szCs w:val="24"/>
        </w:rPr>
      </w:pPr>
      <w:r w:rsidRPr="00322842">
        <w:rPr>
          <w:sz w:val="24"/>
          <w:szCs w:val="24"/>
        </w:rPr>
        <w:t>-</w:t>
      </w:r>
      <w:r w:rsidRPr="00322842">
        <w:rPr>
          <w:sz w:val="24"/>
          <w:szCs w:val="24"/>
        </w:rPr>
        <w:tab/>
        <w:t>вопросам и темам контрольных и экспертно-аналитических мероприятий, наиболее актуальных к проведению в 2014 году.</w:t>
      </w:r>
    </w:p>
    <w:p w:rsidR="00322842" w:rsidRPr="00230793" w:rsidRDefault="00322842" w:rsidP="00FC5AAE">
      <w:pPr>
        <w:pStyle w:val="a4"/>
        <w:spacing w:after="0" w:line="240" w:lineRule="auto"/>
        <w:ind w:left="23" w:firstLine="697"/>
        <w:jc w:val="both"/>
        <w:rPr>
          <w:sz w:val="24"/>
          <w:szCs w:val="24"/>
        </w:rPr>
      </w:pPr>
      <w:r w:rsidRPr="00322842">
        <w:rPr>
          <w:sz w:val="24"/>
          <w:szCs w:val="24"/>
        </w:rPr>
        <w:t>-</w:t>
      </w:r>
      <w:r w:rsidRPr="00322842">
        <w:rPr>
          <w:sz w:val="24"/>
          <w:szCs w:val="24"/>
        </w:rPr>
        <w:tab/>
      </w:r>
      <w:r w:rsidRPr="00230793">
        <w:rPr>
          <w:sz w:val="24"/>
          <w:szCs w:val="24"/>
        </w:rPr>
        <w:t>изменению Устава Союза МКСО;</w:t>
      </w:r>
    </w:p>
    <w:p w:rsidR="00322842" w:rsidRPr="00230793" w:rsidRDefault="00322842" w:rsidP="00FC5AAE">
      <w:pPr>
        <w:pStyle w:val="a4"/>
        <w:spacing w:after="0" w:line="240" w:lineRule="auto"/>
        <w:ind w:left="23" w:firstLine="697"/>
        <w:jc w:val="both"/>
        <w:rPr>
          <w:sz w:val="24"/>
          <w:szCs w:val="24"/>
        </w:rPr>
      </w:pPr>
      <w:r w:rsidRPr="00230793">
        <w:rPr>
          <w:sz w:val="24"/>
          <w:szCs w:val="24"/>
        </w:rPr>
        <w:t>-</w:t>
      </w:r>
      <w:r w:rsidRPr="00230793">
        <w:rPr>
          <w:sz w:val="24"/>
          <w:szCs w:val="24"/>
        </w:rPr>
        <w:tab/>
        <w:t>утверждению дат и мест проведения в 2013 году заседаний Президиума Союза МКСО;</w:t>
      </w:r>
    </w:p>
    <w:p w:rsidR="00322842" w:rsidRPr="00230793" w:rsidRDefault="00322842" w:rsidP="00FC5AAE">
      <w:pPr>
        <w:pStyle w:val="a4"/>
        <w:spacing w:after="0" w:line="240" w:lineRule="auto"/>
        <w:ind w:left="23" w:firstLine="697"/>
        <w:jc w:val="both"/>
        <w:rPr>
          <w:sz w:val="24"/>
          <w:szCs w:val="24"/>
        </w:rPr>
      </w:pPr>
      <w:r w:rsidRPr="00230793">
        <w:rPr>
          <w:sz w:val="24"/>
          <w:szCs w:val="24"/>
        </w:rPr>
        <w:t>-</w:t>
      </w:r>
      <w:r w:rsidRPr="00230793">
        <w:rPr>
          <w:sz w:val="24"/>
          <w:szCs w:val="24"/>
        </w:rPr>
        <w:tab/>
        <w:t>внесению изменений в План работы Союза МКСО на 2013 г.;</w:t>
      </w:r>
    </w:p>
    <w:p w:rsidR="00322842" w:rsidRDefault="00EA0936" w:rsidP="007E301E">
      <w:pPr>
        <w:pStyle w:val="a4"/>
        <w:numPr>
          <w:ilvl w:val="0"/>
          <w:numId w:val="8"/>
        </w:numPr>
        <w:spacing w:after="0" w:line="240" w:lineRule="auto"/>
        <w:ind w:left="0" w:firstLine="567"/>
        <w:jc w:val="both"/>
        <w:rPr>
          <w:sz w:val="24"/>
          <w:szCs w:val="24"/>
        </w:rPr>
      </w:pPr>
      <w:r>
        <w:rPr>
          <w:sz w:val="24"/>
          <w:szCs w:val="24"/>
        </w:rPr>
        <w:tab/>
      </w:r>
      <w:r w:rsidR="007E301E">
        <w:rPr>
          <w:sz w:val="24"/>
          <w:szCs w:val="24"/>
        </w:rPr>
        <w:t>В</w:t>
      </w:r>
      <w:r w:rsidR="0028593D" w:rsidRPr="00230793">
        <w:rPr>
          <w:sz w:val="24"/>
          <w:szCs w:val="24"/>
        </w:rPr>
        <w:t xml:space="preserve">елась работа </w:t>
      </w:r>
      <w:r w:rsidR="00322842" w:rsidRPr="00230793">
        <w:rPr>
          <w:sz w:val="24"/>
          <w:szCs w:val="24"/>
        </w:rPr>
        <w:t>с представительствами Союза МКСО в федеральных округах по созданию контрольно-счетных органов в тех административных центрах, городских округах и муниципальных районах субъектов Российской Федерации, где эти КСО не созданы</w:t>
      </w:r>
      <w:r w:rsidR="007E301E">
        <w:rPr>
          <w:sz w:val="24"/>
          <w:szCs w:val="24"/>
        </w:rPr>
        <w:t>,</w:t>
      </w:r>
      <w:r w:rsidR="00322842" w:rsidRPr="00230793">
        <w:rPr>
          <w:sz w:val="24"/>
          <w:szCs w:val="24"/>
        </w:rPr>
        <w:t xml:space="preserve"> и их привлечению в Союз МКСО.</w:t>
      </w:r>
    </w:p>
    <w:p w:rsidR="00322842" w:rsidRDefault="00EA0936" w:rsidP="007E301E">
      <w:pPr>
        <w:pStyle w:val="a4"/>
        <w:numPr>
          <w:ilvl w:val="0"/>
          <w:numId w:val="8"/>
        </w:numPr>
        <w:spacing w:after="0" w:line="240" w:lineRule="auto"/>
        <w:ind w:left="0" w:firstLine="567"/>
        <w:jc w:val="both"/>
        <w:rPr>
          <w:sz w:val="24"/>
          <w:szCs w:val="24"/>
        </w:rPr>
      </w:pPr>
      <w:r>
        <w:rPr>
          <w:sz w:val="24"/>
          <w:szCs w:val="24"/>
        </w:rPr>
        <w:lastRenderedPageBreak/>
        <w:tab/>
      </w:r>
      <w:r w:rsidR="007E301E">
        <w:rPr>
          <w:sz w:val="24"/>
          <w:szCs w:val="24"/>
        </w:rPr>
        <w:t>О</w:t>
      </w:r>
      <w:r w:rsidR="00322842" w:rsidRPr="007E301E">
        <w:rPr>
          <w:sz w:val="24"/>
          <w:szCs w:val="24"/>
        </w:rPr>
        <w:t>существлялась работа по исполнению поручений Президиума Союза МКСО и отдельных поручений председателя, исполнительного секретаря Союза МКСО, ответственного секретаря, а также АКСОР.</w:t>
      </w:r>
    </w:p>
    <w:p w:rsidR="007E301E" w:rsidRPr="007E301E" w:rsidRDefault="007E301E" w:rsidP="007E301E">
      <w:pPr>
        <w:pStyle w:val="a4"/>
        <w:spacing w:after="0" w:line="240" w:lineRule="auto"/>
        <w:ind w:left="567"/>
        <w:jc w:val="center"/>
        <w:rPr>
          <w:sz w:val="24"/>
          <w:szCs w:val="24"/>
        </w:rPr>
      </w:pPr>
    </w:p>
    <w:p w:rsidR="0028593D" w:rsidRDefault="00EA0936" w:rsidP="0028593D">
      <w:pPr>
        <w:pStyle w:val="a4"/>
        <w:numPr>
          <w:ilvl w:val="0"/>
          <w:numId w:val="7"/>
        </w:numPr>
        <w:spacing w:after="0" w:line="240" w:lineRule="auto"/>
        <w:ind w:left="0" w:firstLine="567"/>
        <w:jc w:val="both"/>
        <w:rPr>
          <w:sz w:val="24"/>
          <w:szCs w:val="24"/>
        </w:rPr>
      </w:pPr>
      <w:r>
        <w:rPr>
          <w:sz w:val="24"/>
          <w:szCs w:val="24"/>
        </w:rPr>
        <w:tab/>
      </w:r>
      <w:r w:rsidR="007E301E">
        <w:rPr>
          <w:sz w:val="24"/>
          <w:szCs w:val="24"/>
        </w:rPr>
        <w:t>П</w:t>
      </w:r>
      <w:r w:rsidR="00322842" w:rsidRPr="00322842">
        <w:rPr>
          <w:sz w:val="24"/>
          <w:szCs w:val="24"/>
        </w:rPr>
        <w:t xml:space="preserve">роводился анализ хода подписки КСО по федеральным округам на журнал «Вестник АКСОР» на второе полугодие 2013 года. Анализом выявлен  резерв подписки на журнал «Вестник АКСОР» исходя из необходимости подписки хотя бы одного экземпляра журнала на контрольно-счетный орган городского округа и муниципального района. </w:t>
      </w:r>
    </w:p>
    <w:p w:rsidR="00322842" w:rsidRDefault="00322842" w:rsidP="0028593D">
      <w:pPr>
        <w:pStyle w:val="a4"/>
        <w:spacing w:after="0" w:line="240" w:lineRule="auto"/>
        <w:ind w:left="23" w:firstLine="697"/>
        <w:jc w:val="both"/>
        <w:rPr>
          <w:sz w:val="24"/>
          <w:szCs w:val="24"/>
        </w:rPr>
      </w:pPr>
      <w:r w:rsidRPr="00322842">
        <w:rPr>
          <w:sz w:val="24"/>
          <w:szCs w:val="24"/>
        </w:rPr>
        <w:t>Следует отметить, что, несмотря на высокую активность подписки среди членов Союза МКСО (+178), резерв по подписке имеется в Северо-Кавказском и Приволжском федеральных округах. В целом же среди контрольно-счетных органов  городских округов и муниципальных районов резерв подписки составляет 1329 экземпляров.</w:t>
      </w:r>
    </w:p>
    <w:p w:rsidR="00AA3EAF" w:rsidRPr="00322842" w:rsidRDefault="00AA3EAF" w:rsidP="0028593D">
      <w:pPr>
        <w:pStyle w:val="a4"/>
        <w:spacing w:after="0" w:line="240" w:lineRule="auto"/>
        <w:ind w:left="23" w:firstLine="697"/>
        <w:jc w:val="both"/>
        <w:rPr>
          <w:sz w:val="24"/>
          <w:szCs w:val="24"/>
        </w:rPr>
      </w:pPr>
    </w:p>
    <w:p w:rsidR="0028593D" w:rsidRPr="0028593D" w:rsidRDefault="0028593D" w:rsidP="007E301E">
      <w:pPr>
        <w:pStyle w:val="a4"/>
        <w:numPr>
          <w:ilvl w:val="0"/>
          <w:numId w:val="7"/>
        </w:numPr>
        <w:ind w:left="20" w:firstLine="700"/>
        <w:jc w:val="both"/>
      </w:pPr>
      <w:r w:rsidRPr="00F755FB">
        <w:rPr>
          <w:sz w:val="24"/>
          <w:szCs w:val="24"/>
        </w:rPr>
        <w:t xml:space="preserve">Совместно с ответственным секретарем Союза МКСО Генераловой О.Н. подготовлена </w:t>
      </w:r>
      <w:r w:rsidRPr="007E301E">
        <w:rPr>
          <w:bCs/>
          <w:sz w:val="24"/>
          <w:szCs w:val="24"/>
        </w:rPr>
        <w:t>аналитическая справка по результатам замечаний и предложений, высказанных в ходе выступлений и анкетирования участников Общего собрания (XII Конференции) Союза МКСО 20 мая 2013 г. в г. Санкт-Петербург. По результатам ее рассмотрения на Президиуме утвержден План мероприятий по реализации замечаний и предложений высказанных в ходе выступлений и анкетирования участников Общего собрания  (XII Конференции) Союза МКСО 20 мая 2013 г. в г. Санкт- Петербурге, и установлены сроки его выполнения членами Президиума Союза МКСО, ответственными за реализацию плана.</w:t>
      </w:r>
      <w:r w:rsidR="007E301E" w:rsidRPr="007E301E">
        <w:rPr>
          <w:bCs/>
          <w:sz w:val="24"/>
          <w:szCs w:val="24"/>
        </w:rPr>
        <w:t xml:space="preserve"> </w:t>
      </w:r>
      <w:r w:rsidRPr="007E301E">
        <w:rPr>
          <w:sz w:val="24"/>
          <w:szCs w:val="24"/>
        </w:rPr>
        <w:t xml:space="preserve">По результатам рассмотрения аналитической справки на Президиуме </w:t>
      </w:r>
      <w:r w:rsidR="007E301E">
        <w:rPr>
          <w:sz w:val="24"/>
          <w:szCs w:val="24"/>
        </w:rPr>
        <w:t xml:space="preserve">были </w:t>
      </w:r>
      <w:r w:rsidRPr="007E301E">
        <w:rPr>
          <w:sz w:val="24"/>
          <w:szCs w:val="24"/>
        </w:rPr>
        <w:t>принят</w:t>
      </w:r>
      <w:r w:rsidR="007E301E">
        <w:rPr>
          <w:sz w:val="24"/>
          <w:szCs w:val="24"/>
        </w:rPr>
        <w:t>ы соответствующие решения.</w:t>
      </w:r>
      <w:r w:rsidRPr="007E301E">
        <w:rPr>
          <w:sz w:val="24"/>
          <w:szCs w:val="24"/>
        </w:rPr>
        <w:t xml:space="preserve"> </w:t>
      </w:r>
    </w:p>
    <w:p w:rsidR="0028593D" w:rsidRDefault="00EA0936" w:rsidP="0028593D">
      <w:pPr>
        <w:pStyle w:val="af"/>
        <w:numPr>
          <w:ilvl w:val="0"/>
          <w:numId w:val="7"/>
        </w:numPr>
        <w:ind w:left="0" w:firstLine="567"/>
        <w:jc w:val="both"/>
        <w:outlineLvl w:val="0"/>
        <w:rPr>
          <w:rFonts w:ascii="Times New Roman" w:hAnsi="Times New Roman" w:cs="Times New Roman"/>
          <w:color w:val="auto"/>
        </w:rPr>
      </w:pPr>
      <w:r>
        <w:rPr>
          <w:rFonts w:ascii="Times New Roman" w:hAnsi="Times New Roman" w:cs="Times New Roman"/>
        </w:rPr>
        <w:tab/>
      </w:r>
      <w:r w:rsidR="0028593D" w:rsidRPr="0028593D">
        <w:rPr>
          <w:rFonts w:ascii="Times New Roman" w:hAnsi="Times New Roman" w:cs="Times New Roman"/>
        </w:rPr>
        <w:t xml:space="preserve">Проведен сбор и обобщение информации, поступившей от Комиссий и Представительств о </w:t>
      </w:r>
      <w:r w:rsidR="0028593D" w:rsidRPr="0028593D">
        <w:rPr>
          <w:rFonts w:ascii="Times New Roman" w:hAnsi="Times New Roman" w:cs="Times New Roman"/>
          <w:color w:val="auto"/>
        </w:rPr>
        <w:t>ходе выполнения за 8 месяцев 2013 года плана работы Союза МКСО, планов работ Представительств и рабочих органов Союза МКСО, по результатам</w:t>
      </w:r>
      <w:r w:rsidR="005B3E13">
        <w:rPr>
          <w:rFonts w:ascii="Times New Roman" w:hAnsi="Times New Roman" w:cs="Times New Roman"/>
          <w:color w:val="auto"/>
        </w:rPr>
        <w:t xml:space="preserve"> которого  подготовлена справка  и приняты соответствующие решения на Президиуме Союза МКСО.</w:t>
      </w:r>
    </w:p>
    <w:p w:rsidR="005B3E13" w:rsidRPr="0028593D" w:rsidRDefault="005B3E13" w:rsidP="005B3E13">
      <w:pPr>
        <w:pStyle w:val="af"/>
        <w:ind w:left="567"/>
        <w:jc w:val="both"/>
        <w:outlineLvl w:val="0"/>
        <w:rPr>
          <w:rFonts w:ascii="Times New Roman" w:hAnsi="Times New Roman" w:cs="Times New Roman"/>
          <w:color w:val="auto"/>
        </w:rPr>
      </w:pPr>
    </w:p>
    <w:p w:rsidR="0028593D" w:rsidRPr="00827492" w:rsidRDefault="00EA0936" w:rsidP="00827492">
      <w:pPr>
        <w:pStyle w:val="af"/>
        <w:numPr>
          <w:ilvl w:val="0"/>
          <w:numId w:val="7"/>
        </w:numPr>
        <w:spacing w:line="276" w:lineRule="auto"/>
        <w:ind w:left="0" w:firstLine="567"/>
        <w:contextualSpacing/>
        <w:jc w:val="both"/>
        <w:rPr>
          <w:rFonts w:ascii="Times New Roman" w:hAnsi="Times New Roman" w:cs="Times New Roman"/>
          <w:color w:val="auto"/>
          <w:lang w:eastAsia="en-US"/>
        </w:rPr>
      </w:pPr>
      <w:r>
        <w:rPr>
          <w:rFonts w:ascii="Times New Roman" w:hAnsi="Times New Roman" w:cs="Times New Roman"/>
          <w:color w:val="auto"/>
          <w:lang w:eastAsia="en-US"/>
        </w:rPr>
        <w:tab/>
      </w:r>
      <w:r w:rsidR="0028593D" w:rsidRPr="00827492">
        <w:rPr>
          <w:rFonts w:ascii="Times New Roman" w:hAnsi="Times New Roman" w:cs="Times New Roman"/>
          <w:color w:val="auto"/>
          <w:lang w:eastAsia="en-US"/>
        </w:rPr>
        <w:t xml:space="preserve">Обобщена и подготовлена информация </w:t>
      </w:r>
      <w:r w:rsidR="00827492">
        <w:rPr>
          <w:rFonts w:ascii="Times New Roman" w:hAnsi="Times New Roman" w:cs="Times New Roman"/>
          <w:color w:val="auto"/>
          <w:lang w:eastAsia="en-US"/>
        </w:rPr>
        <w:t xml:space="preserve">на заседание Президиума Союза МКСО </w:t>
      </w:r>
      <w:r w:rsidR="0028593D" w:rsidRPr="00827492">
        <w:rPr>
          <w:rFonts w:ascii="Times New Roman" w:hAnsi="Times New Roman" w:cs="Times New Roman"/>
          <w:color w:val="auto"/>
          <w:lang w:eastAsia="en-US"/>
        </w:rPr>
        <w:t xml:space="preserve">о деятельности представительств Союза МКСО в Северо-Западном, Северо-Кавказском, Приволжском, Уральском, Сибирском и Дальневосточном федеральных округах по привлечению в Союз МКСО контрольно-счетных органов муниципальных образований </w:t>
      </w:r>
      <w:r w:rsidR="0028593D" w:rsidRPr="00585862">
        <w:rPr>
          <w:rFonts w:ascii="Times New Roman" w:hAnsi="Times New Roman" w:cs="Times New Roman"/>
          <w:i/>
          <w:color w:val="auto"/>
          <w:lang w:eastAsia="en-US"/>
        </w:rPr>
        <w:t>административных центров</w:t>
      </w:r>
      <w:r w:rsidR="0028593D" w:rsidRPr="00827492">
        <w:rPr>
          <w:rFonts w:ascii="Times New Roman" w:hAnsi="Times New Roman" w:cs="Times New Roman"/>
          <w:color w:val="auto"/>
          <w:lang w:eastAsia="en-US"/>
        </w:rPr>
        <w:t xml:space="preserve"> субъектов Российской Федерации.</w:t>
      </w:r>
    </w:p>
    <w:p w:rsidR="0028593D" w:rsidRPr="0028593D" w:rsidRDefault="0028593D" w:rsidP="0028593D">
      <w:pPr>
        <w:spacing w:line="276" w:lineRule="auto"/>
        <w:ind w:firstLine="709"/>
        <w:contextualSpacing/>
        <w:jc w:val="both"/>
        <w:rPr>
          <w:rFonts w:ascii="Times New Roman" w:hAnsi="Times New Roman" w:cs="Times New Roman"/>
          <w:color w:val="auto"/>
          <w:lang w:eastAsia="en-US"/>
        </w:rPr>
      </w:pPr>
    </w:p>
    <w:p w:rsidR="0028593D" w:rsidRPr="00827492" w:rsidRDefault="005E794D" w:rsidP="00E53968">
      <w:pPr>
        <w:pStyle w:val="af"/>
        <w:numPr>
          <w:ilvl w:val="0"/>
          <w:numId w:val="7"/>
        </w:numPr>
        <w:ind w:left="0" w:firstLine="567"/>
        <w:contextualSpacing/>
        <w:jc w:val="both"/>
        <w:rPr>
          <w:rFonts w:ascii="Times New Roman" w:hAnsi="Times New Roman" w:cs="Times New Roman"/>
          <w:color w:val="auto"/>
          <w:lang w:eastAsia="en-US"/>
        </w:rPr>
      </w:pPr>
      <w:r>
        <w:rPr>
          <w:rFonts w:ascii="Times New Roman" w:hAnsi="Times New Roman" w:cs="Times New Roman"/>
          <w:color w:val="auto"/>
          <w:lang w:eastAsia="en-US"/>
        </w:rPr>
        <w:t xml:space="preserve"> </w:t>
      </w:r>
      <w:r w:rsidR="00EA0936">
        <w:rPr>
          <w:rFonts w:ascii="Times New Roman" w:hAnsi="Times New Roman" w:cs="Times New Roman"/>
          <w:color w:val="auto"/>
          <w:lang w:eastAsia="en-US"/>
        </w:rPr>
        <w:tab/>
      </w:r>
      <w:r w:rsidR="00230793">
        <w:rPr>
          <w:rFonts w:ascii="Times New Roman" w:hAnsi="Times New Roman" w:cs="Times New Roman"/>
          <w:color w:val="auto"/>
          <w:lang w:eastAsia="en-US"/>
        </w:rPr>
        <w:t>Подготовлена справка «</w:t>
      </w:r>
      <w:r w:rsidR="0028593D" w:rsidRPr="00827492">
        <w:rPr>
          <w:rFonts w:ascii="Times New Roman" w:hAnsi="Times New Roman" w:cs="Times New Roman"/>
          <w:color w:val="auto"/>
          <w:lang w:eastAsia="en-US"/>
        </w:rPr>
        <w:t>О ходе выполнения в Северо-Кавказском, Уральском и Сибирском федеральных округах Федерального закона Российской Федерации от 07.02.2011 №6–ФЗ «Об общих принципах организации и деятельности контрольно-счетных органов субъектов Российской Федерации и муниципальных образований» в части изменения состояния муниципальных контрольно-счетных органов за 1 полугодие 2013 года</w:t>
      </w:r>
      <w:r w:rsidR="00230793">
        <w:rPr>
          <w:rFonts w:ascii="Times New Roman" w:hAnsi="Times New Roman" w:cs="Times New Roman"/>
          <w:color w:val="auto"/>
          <w:lang w:eastAsia="en-US"/>
        </w:rPr>
        <w:t>»</w:t>
      </w:r>
      <w:r w:rsidR="0028593D" w:rsidRPr="00827492">
        <w:rPr>
          <w:rFonts w:ascii="Times New Roman" w:hAnsi="Times New Roman" w:cs="Times New Roman"/>
          <w:color w:val="auto"/>
          <w:lang w:eastAsia="en-US"/>
        </w:rPr>
        <w:t>.</w:t>
      </w:r>
    </w:p>
    <w:p w:rsidR="0028593D" w:rsidRPr="0028593D" w:rsidRDefault="0028593D" w:rsidP="0028593D">
      <w:pPr>
        <w:spacing w:line="274" w:lineRule="exact"/>
        <w:ind w:left="20" w:firstLine="700"/>
        <w:jc w:val="both"/>
        <w:rPr>
          <w:rFonts w:ascii="Times New Roman" w:hAnsi="Times New Roman" w:cs="Times New Roman"/>
          <w:color w:val="auto"/>
          <w:sz w:val="23"/>
          <w:szCs w:val="23"/>
        </w:rPr>
      </w:pPr>
    </w:p>
    <w:p w:rsidR="00243911" w:rsidRPr="00230793" w:rsidRDefault="00EA0936" w:rsidP="005B3E13">
      <w:pPr>
        <w:pStyle w:val="af"/>
        <w:numPr>
          <w:ilvl w:val="0"/>
          <w:numId w:val="7"/>
        </w:numPr>
        <w:ind w:left="0" w:firstLine="567"/>
        <w:jc w:val="both"/>
        <w:outlineLvl w:val="0"/>
        <w:rPr>
          <w:rFonts w:ascii="Times New Roman" w:hAnsi="Times New Roman" w:cs="Times New Roman"/>
          <w:i/>
          <w:color w:val="auto"/>
        </w:rPr>
      </w:pPr>
      <w:r>
        <w:rPr>
          <w:rFonts w:ascii="Times New Roman" w:hAnsi="Times New Roman" w:cs="Times New Roman"/>
          <w:color w:val="auto"/>
        </w:rPr>
        <w:tab/>
      </w:r>
      <w:r w:rsidR="005B3E13">
        <w:rPr>
          <w:rFonts w:ascii="Times New Roman" w:hAnsi="Times New Roman" w:cs="Times New Roman"/>
          <w:color w:val="auto"/>
        </w:rPr>
        <w:t xml:space="preserve">Совместно с </w:t>
      </w:r>
      <w:r w:rsidR="005B3E13" w:rsidRPr="00230793">
        <w:rPr>
          <w:rFonts w:ascii="Times New Roman" w:hAnsi="Times New Roman" w:cs="Times New Roman"/>
          <w:bCs/>
          <w:color w:val="auto"/>
        </w:rPr>
        <w:t>председател</w:t>
      </w:r>
      <w:r w:rsidR="005B3E13">
        <w:rPr>
          <w:rFonts w:ascii="Times New Roman" w:hAnsi="Times New Roman" w:cs="Times New Roman"/>
          <w:bCs/>
          <w:color w:val="auto"/>
        </w:rPr>
        <w:t>ем</w:t>
      </w:r>
      <w:r w:rsidR="005B3E13" w:rsidRPr="00230793">
        <w:rPr>
          <w:rFonts w:ascii="Times New Roman" w:hAnsi="Times New Roman" w:cs="Times New Roman"/>
          <w:bCs/>
          <w:color w:val="auto"/>
        </w:rPr>
        <w:t xml:space="preserve"> Комиссии Союза МКСО по правовому обеспечению деятельности муниципальных контрольно-счетных органов, председател</w:t>
      </w:r>
      <w:r w:rsidR="005B3E13">
        <w:rPr>
          <w:rFonts w:ascii="Times New Roman" w:hAnsi="Times New Roman" w:cs="Times New Roman"/>
          <w:bCs/>
          <w:color w:val="auto"/>
        </w:rPr>
        <w:t>ем</w:t>
      </w:r>
      <w:r w:rsidR="005B3E13" w:rsidRPr="00230793">
        <w:rPr>
          <w:rFonts w:ascii="Times New Roman" w:hAnsi="Times New Roman" w:cs="Times New Roman"/>
          <w:bCs/>
          <w:color w:val="auto"/>
        </w:rPr>
        <w:t xml:space="preserve"> Счетной палаты Тюменского муниципального района А.В.Шайманов</w:t>
      </w:r>
      <w:r w:rsidR="005B3E13">
        <w:rPr>
          <w:rFonts w:ascii="Times New Roman" w:hAnsi="Times New Roman" w:cs="Times New Roman"/>
          <w:bCs/>
          <w:color w:val="auto"/>
        </w:rPr>
        <w:t>ым</w:t>
      </w:r>
      <w:r w:rsidR="005B3E13" w:rsidRPr="00230793">
        <w:rPr>
          <w:rFonts w:ascii="Times New Roman" w:hAnsi="Times New Roman" w:cs="Times New Roman"/>
          <w:bCs/>
          <w:color w:val="auto"/>
        </w:rPr>
        <w:t xml:space="preserve"> </w:t>
      </w:r>
      <w:r w:rsidR="005B3E13">
        <w:rPr>
          <w:rFonts w:ascii="Times New Roman" w:hAnsi="Times New Roman" w:cs="Times New Roman"/>
          <w:bCs/>
          <w:color w:val="auto"/>
        </w:rPr>
        <w:t>п</w:t>
      </w:r>
      <w:r w:rsidR="005B3E13">
        <w:rPr>
          <w:rFonts w:ascii="Times New Roman" w:hAnsi="Times New Roman" w:cs="Times New Roman"/>
          <w:color w:val="auto"/>
        </w:rPr>
        <w:t>одготовлена информация по вопросу п</w:t>
      </w:r>
      <w:r w:rsidR="00243911" w:rsidRPr="00243911">
        <w:rPr>
          <w:rFonts w:ascii="Times New Roman" w:hAnsi="Times New Roman" w:cs="Times New Roman"/>
          <w:color w:val="auto"/>
        </w:rPr>
        <w:t>равово</w:t>
      </w:r>
      <w:r w:rsidR="005B3E13">
        <w:rPr>
          <w:rFonts w:ascii="Times New Roman" w:hAnsi="Times New Roman" w:cs="Times New Roman"/>
          <w:color w:val="auto"/>
        </w:rPr>
        <w:t>го</w:t>
      </w:r>
      <w:r w:rsidR="00243911" w:rsidRPr="00243911">
        <w:rPr>
          <w:rFonts w:ascii="Times New Roman" w:hAnsi="Times New Roman" w:cs="Times New Roman"/>
          <w:color w:val="auto"/>
        </w:rPr>
        <w:t xml:space="preserve"> регулировани</w:t>
      </w:r>
      <w:r w:rsidR="005B3E13">
        <w:rPr>
          <w:rFonts w:ascii="Times New Roman" w:hAnsi="Times New Roman" w:cs="Times New Roman"/>
          <w:color w:val="auto"/>
        </w:rPr>
        <w:t>я</w:t>
      </w:r>
      <w:r w:rsidR="00243911" w:rsidRPr="00243911">
        <w:rPr>
          <w:rFonts w:ascii="Times New Roman" w:hAnsi="Times New Roman" w:cs="Times New Roman"/>
          <w:color w:val="auto"/>
        </w:rPr>
        <w:t xml:space="preserve"> муниципального контроля в связи с внесением изменений в Бюджетный кодекс Российской Федерации</w:t>
      </w:r>
      <w:r w:rsidR="005B3E13">
        <w:rPr>
          <w:rFonts w:ascii="Times New Roman" w:hAnsi="Times New Roman" w:cs="Times New Roman"/>
          <w:color w:val="auto"/>
        </w:rPr>
        <w:t>.</w:t>
      </w:r>
      <w:r w:rsidR="005B3E13" w:rsidRPr="00230793">
        <w:rPr>
          <w:rFonts w:ascii="Times New Roman" w:hAnsi="Times New Roman" w:cs="Times New Roman"/>
          <w:i/>
          <w:color w:val="auto"/>
        </w:rPr>
        <w:t xml:space="preserve"> </w:t>
      </w:r>
    </w:p>
    <w:p w:rsidR="00243911" w:rsidRPr="0028593D" w:rsidRDefault="00A41C14" w:rsidP="00A41C14">
      <w:pPr>
        <w:ind w:firstLine="709"/>
        <w:jc w:val="both"/>
        <w:rPr>
          <w:rFonts w:ascii="Times New Roman" w:hAnsi="Times New Roman" w:cs="Times New Roman"/>
          <w:color w:val="FF0000"/>
        </w:rPr>
      </w:pPr>
      <w:r>
        <w:rPr>
          <w:rFonts w:ascii="Times New Roman" w:hAnsi="Times New Roman" w:cs="Times New Roman"/>
          <w:color w:val="auto"/>
        </w:rPr>
        <w:t>Подготовлен и направлен</w:t>
      </w:r>
      <w:r w:rsidR="00243911" w:rsidRPr="00A41C14">
        <w:rPr>
          <w:rFonts w:ascii="Times New Roman" w:hAnsi="Times New Roman" w:cs="Times New Roman"/>
          <w:color w:val="auto"/>
        </w:rPr>
        <w:t xml:space="preserve"> в срок до 01.11.2013 г. в адрес Председателя Союза МКСО, аудитора Счетной палаты Российской Федерации В.С.Катренко проект обращения к Председателю АКСОР, Председателю Счетной палаты Российской Федерации Т.А.Голиковой по вопросу подготовки необходимых изменений в законодательство Российской Федерации, обеспечивающих устранение имеющихся пробелов по производству об административных правонарушениях по материалам контрольно-счетных органов муниципальных образований</w:t>
      </w:r>
      <w:r w:rsidR="005B3E13">
        <w:rPr>
          <w:rFonts w:ascii="Times New Roman" w:hAnsi="Times New Roman" w:cs="Times New Roman"/>
          <w:color w:val="auto"/>
        </w:rPr>
        <w:t>.</w:t>
      </w:r>
      <w:r w:rsidR="00243911" w:rsidRPr="00A41C14">
        <w:rPr>
          <w:rFonts w:ascii="Times New Roman" w:hAnsi="Times New Roman" w:cs="Times New Roman"/>
          <w:color w:val="auto"/>
        </w:rPr>
        <w:t xml:space="preserve"> </w:t>
      </w:r>
    </w:p>
    <w:p w:rsidR="00243911" w:rsidRPr="0028593D" w:rsidRDefault="00243911" w:rsidP="00243911">
      <w:pPr>
        <w:ind w:firstLine="709"/>
        <w:jc w:val="both"/>
        <w:rPr>
          <w:rFonts w:ascii="Times New Roman" w:hAnsi="Times New Roman" w:cs="Times New Roman"/>
          <w:color w:val="FF0000"/>
        </w:rPr>
      </w:pPr>
    </w:p>
    <w:p w:rsidR="00243911" w:rsidRPr="00243911" w:rsidRDefault="00EA0936" w:rsidP="00243911">
      <w:pPr>
        <w:pStyle w:val="af"/>
        <w:numPr>
          <w:ilvl w:val="0"/>
          <w:numId w:val="7"/>
        </w:numPr>
        <w:ind w:left="0" w:firstLine="567"/>
        <w:jc w:val="both"/>
        <w:rPr>
          <w:rFonts w:ascii="Times New Roman" w:hAnsi="Times New Roman" w:cs="Times New Roman"/>
          <w:color w:val="auto"/>
        </w:rPr>
      </w:pPr>
      <w:r>
        <w:rPr>
          <w:rFonts w:ascii="Times New Roman" w:hAnsi="Times New Roman" w:cs="Times New Roman"/>
          <w:color w:val="auto"/>
        </w:rPr>
        <w:lastRenderedPageBreak/>
        <w:tab/>
      </w:r>
      <w:r w:rsidR="005B3E13" w:rsidRPr="005B3E13">
        <w:rPr>
          <w:rFonts w:ascii="Times New Roman" w:hAnsi="Times New Roman" w:cs="Times New Roman"/>
          <w:color w:val="auto"/>
        </w:rPr>
        <w:t>И</w:t>
      </w:r>
      <w:r w:rsidR="005B3E13">
        <w:rPr>
          <w:rFonts w:ascii="Times New Roman" w:hAnsi="Times New Roman" w:cs="Times New Roman"/>
          <w:color w:val="auto"/>
        </w:rPr>
        <w:t>нформация</w:t>
      </w:r>
      <w:r w:rsidR="005B3E13" w:rsidRPr="00243911">
        <w:rPr>
          <w:rFonts w:ascii="Times New Roman" w:hAnsi="Times New Roman" w:cs="Times New Roman"/>
          <w:bCs/>
          <w:color w:val="auto"/>
        </w:rPr>
        <w:t xml:space="preserve"> </w:t>
      </w:r>
      <w:r w:rsidR="005B3E13">
        <w:rPr>
          <w:rFonts w:ascii="Times New Roman" w:hAnsi="Times New Roman" w:cs="Times New Roman"/>
          <w:bCs/>
          <w:color w:val="auto"/>
        </w:rPr>
        <w:t>о</w:t>
      </w:r>
      <w:r w:rsidR="00243911" w:rsidRPr="00243911">
        <w:rPr>
          <w:rFonts w:ascii="Times New Roman" w:hAnsi="Times New Roman" w:cs="Times New Roman"/>
          <w:bCs/>
          <w:color w:val="auto"/>
        </w:rPr>
        <w:t xml:space="preserve"> проекте Стратегии развития муниципального контрольно-счетного органа до 2023 года (в краткосрочной, среднесрочной и долгосрочной перспективе) </w:t>
      </w:r>
      <w:r w:rsidR="005B3E13">
        <w:rPr>
          <w:rFonts w:ascii="Times New Roman" w:hAnsi="Times New Roman" w:cs="Times New Roman"/>
          <w:bCs/>
          <w:color w:val="auto"/>
        </w:rPr>
        <w:t xml:space="preserve">подготовлена </w:t>
      </w:r>
      <w:r w:rsidR="00243911" w:rsidRPr="00243911">
        <w:rPr>
          <w:rFonts w:ascii="Times New Roman" w:hAnsi="Times New Roman" w:cs="Times New Roman"/>
          <w:bCs/>
          <w:color w:val="auto"/>
        </w:rPr>
        <w:t>О.Н.Генераловой</w:t>
      </w:r>
      <w:r w:rsidR="005B3E13">
        <w:rPr>
          <w:rFonts w:ascii="Times New Roman" w:hAnsi="Times New Roman" w:cs="Times New Roman"/>
          <w:bCs/>
          <w:color w:val="auto"/>
        </w:rPr>
        <w:t xml:space="preserve"> и принята к сведению на Президиуме Союза МКСО.</w:t>
      </w:r>
    </w:p>
    <w:p w:rsidR="00243911" w:rsidRPr="0028593D" w:rsidRDefault="00243911" w:rsidP="00243911">
      <w:pPr>
        <w:ind w:firstLine="709"/>
        <w:jc w:val="both"/>
        <w:outlineLvl w:val="0"/>
        <w:rPr>
          <w:rFonts w:ascii="Times New Roman" w:hAnsi="Times New Roman" w:cs="Times New Roman"/>
          <w:b/>
          <w:color w:val="auto"/>
          <w:u w:val="single"/>
        </w:rPr>
      </w:pPr>
    </w:p>
    <w:p w:rsidR="005D70F4" w:rsidRPr="005B3E13" w:rsidRDefault="005B3E13" w:rsidP="005D70F4">
      <w:pPr>
        <w:pStyle w:val="af"/>
        <w:numPr>
          <w:ilvl w:val="0"/>
          <w:numId w:val="7"/>
        </w:numPr>
        <w:ind w:left="0" w:firstLine="567"/>
        <w:jc w:val="both"/>
        <w:outlineLvl w:val="0"/>
        <w:rPr>
          <w:rFonts w:ascii="Times New Roman" w:hAnsi="Times New Roman" w:cs="Times New Roman"/>
        </w:rPr>
      </w:pPr>
      <w:r w:rsidRPr="005B3E13">
        <w:rPr>
          <w:rFonts w:ascii="Times New Roman" w:hAnsi="Times New Roman" w:cs="Times New Roman"/>
        </w:rPr>
        <w:tab/>
        <w:t xml:space="preserve">Совместно с председателем </w:t>
      </w:r>
      <w:r w:rsidRPr="005B3E13">
        <w:rPr>
          <w:rFonts w:ascii="Times New Roman" w:hAnsi="Times New Roman" w:cs="Times New Roman"/>
          <w:bCs/>
        </w:rPr>
        <w:t>Комиссии Союза МКСО по осуществлению контрольной и экспертно-аналитической деятельности, председателя Контрольно-счетной палаты города Владивостока Приморского края А.В.Волковой подготовлена информация о</w:t>
      </w:r>
      <w:r w:rsidR="005D70F4" w:rsidRPr="005B3E13">
        <w:rPr>
          <w:rFonts w:ascii="Times New Roman" w:hAnsi="Times New Roman" w:cs="Times New Roman"/>
        </w:rPr>
        <w:t xml:space="preserve"> подготовке контрольно-счетных органов муниципальных образований к выполнению полномочий по аудиту эффективности в части реализации положений Федерального закона от 05.04.2013 г. № 44-ФЗ «О контрактной системе в сфере закупок товаров, работ, услуг для обеспечения государственных и муниципальных нужд».</w:t>
      </w:r>
      <w:r w:rsidRPr="005B3E13">
        <w:rPr>
          <w:rFonts w:ascii="Times New Roman" w:hAnsi="Times New Roman" w:cs="Times New Roman"/>
        </w:rPr>
        <w:t xml:space="preserve"> На Президиуме принято решение </w:t>
      </w:r>
      <w:r w:rsidR="005D70F4" w:rsidRPr="005B3E13">
        <w:rPr>
          <w:rFonts w:ascii="Times New Roman" w:hAnsi="Times New Roman" w:cs="Times New Roman"/>
          <w:bCs/>
        </w:rPr>
        <w:t xml:space="preserve"> включить тему «О реализации контрольно-счетными органами муниципальных образований полномочий по проведению аудита эффективности в части реализации положений Федерального закона от 05.04.2013 г. № 44-ФЗ «О контрактной системе в сфере закупок товаров, работ, услуг для обеспечения государственных и муниципальных нужд» для изучения на курсах повышения квалификации сотрудников муниципальных контрольно-счетных органов.</w:t>
      </w:r>
      <w:r>
        <w:rPr>
          <w:rFonts w:ascii="Times New Roman" w:hAnsi="Times New Roman" w:cs="Times New Roman"/>
          <w:bCs/>
        </w:rPr>
        <w:t xml:space="preserve"> </w:t>
      </w:r>
      <w:r w:rsidR="00A41C14" w:rsidRPr="005B3E13">
        <w:rPr>
          <w:rFonts w:ascii="Times New Roman" w:hAnsi="Times New Roman" w:cs="Times New Roman"/>
        </w:rPr>
        <w:t>Поручено</w:t>
      </w:r>
      <w:r w:rsidR="005D70F4" w:rsidRPr="005B3E13">
        <w:rPr>
          <w:rFonts w:ascii="Times New Roman" w:hAnsi="Times New Roman" w:cs="Times New Roman"/>
        </w:rPr>
        <w:t xml:space="preserve"> Научно-методической комиссии Союза МКСО (председатель А.В.Соловьев) в первом полугодии </w:t>
      </w:r>
      <w:smartTag w:uri="urn:schemas-microsoft-com:office:smarttags" w:element="metricconverter">
        <w:smartTagPr>
          <w:attr w:name="ProductID" w:val="2014 г"/>
        </w:smartTagPr>
        <w:r w:rsidR="005D70F4" w:rsidRPr="005B3E13">
          <w:rPr>
            <w:rFonts w:ascii="Times New Roman" w:hAnsi="Times New Roman" w:cs="Times New Roman"/>
          </w:rPr>
          <w:t>2014 г</w:t>
        </w:r>
      </w:smartTag>
      <w:r w:rsidR="005D70F4" w:rsidRPr="005B3E13">
        <w:rPr>
          <w:rFonts w:ascii="Times New Roman" w:hAnsi="Times New Roman" w:cs="Times New Roman"/>
        </w:rPr>
        <w:t>. внести на рассмотрение Президиума Союза МКСО перечень необходимых типовых стандартов и методик проведения аудита закупок, осуществляемых в виде как контрольных, так и экспертно-аналитических мероприятий, которые необходимо будет разработать и утвердить в 2014 году.</w:t>
      </w:r>
    </w:p>
    <w:p w:rsidR="00CC1AEE" w:rsidRPr="0028593D" w:rsidRDefault="00CC1AEE" w:rsidP="005D70F4">
      <w:pPr>
        <w:pStyle w:val="af"/>
        <w:ind w:left="928"/>
        <w:jc w:val="both"/>
      </w:pPr>
    </w:p>
    <w:p w:rsidR="00A41C14" w:rsidRPr="00322842" w:rsidRDefault="00A41C14" w:rsidP="00322842">
      <w:pPr>
        <w:pStyle w:val="a4"/>
        <w:ind w:left="20" w:firstLine="700"/>
        <w:jc w:val="both"/>
        <w:rPr>
          <w:sz w:val="24"/>
          <w:szCs w:val="24"/>
        </w:rPr>
      </w:pPr>
    </w:p>
    <w:p w:rsidR="0028593D" w:rsidRDefault="00322842" w:rsidP="0028593D">
      <w:pPr>
        <w:pStyle w:val="a4"/>
        <w:spacing w:after="0" w:line="240" w:lineRule="auto"/>
        <w:ind w:left="23" w:hanging="20"/>
        <w:jc w:val="both"/>
        <w:rPr>
          <w:sz w:val="24"/>
          <w:szCs w:val="24"/>
        </w:rPr>
      </w:pPr>
      <w:r w:rsidRPr="00322842">
        <w:rPr>
          <w:sz w:val="24"/>
          <w:szCs w:val="24"/>
        </w:rPr>
        <w:t xml:space="preserve">Председатель Комиссии Союза МКСО </w:t>
      </w:r>
    </w:p>
    <w:p w:rsidR="0028593D" w:rsidRDefault="00322842" w:rsidP="0028593D">
      <w:pPr>
        <w:pStyle w:val="a4"/>
        <w:spacing w:after="0" w:line="240" w:lineRule="auto"/>
        <w:ind w:left="23" w:hanging="20"/>
        <w:jc w:val="both"/>
        <w:rPr>
          <w:sz w:val="24"/>
          <w:szCs w:val="24"/>
        </w:rPr>
      </w:pPr>
      <w:r w:rsidRPr="00322842">
        <w:rPr>
          <w:sz w:val="24"/>
          <w:szCs w:val="24"/>
        </w:rPr>
        <w:t xml:space="preserve">по перспективному планированию деятельности </w:t>
      </w:r>
    </w:p>
    <w:p w:rsidR="00322842" w:rsidRPr="00322842" w:rsidRDefault="00322842" w:rsidP="0028593D">
      <w:pPr>
        <w:pStyle w:val="a4"/>
        <w:spacing w:after="0" w:line="240" w:lineRule="auto"/>
        <w:ind w:left="23" w:hanging="20"/>
        <w:jc w:val="both"/>
        <w:rPr>
          <w:sz w:val="24"/>
          <w:szCs w:val="24"/>
        </w:rPr>
      </w:pPr>
      <w:r w:rsidRPr="00322842">
        <w:rPr>
          <w:sz w:val="24"/>
          <w:szCs w:val="24"/>
        </w:rPr>
        <w:t>и формированию муниципальных</w:t>
      </w:r>
    </w:p>
    <w:p w:rsidR="00322842" w:rsidRDefault="00322842" w:rsidP="0028593D">
      <w:pPr>
        <w:pStyle w:val="a4"/>
        <w:spacing w:after="0" w:line="240" w:lineRule="auto"/>
        <w:ind w:left="23" w:hanging="20"/>
        <w:jc w:val="both"/>
        <w:rPr>
          <w:sz w:val="24"/>
          <w:szCs w:val="24"/>
        </w:rPr>
      </w:pPr>
      <w:r w:rsidRPr="00322842">
        <w:rPr>
          <w:sz w:val="24"/>
          <w:szCs w:val="24"/>
        </w:rPr>
        <w:t>контрольно-счетных органов</w:t>
      </w:r>
      <w:r w:rsidRPr="00322842">
        <w:rPr>
          <w:sz w:val="24"/>
          <w:szCs w:val="24"/>
        </w:rPr>
        <w:tab/>
        <w:t xml:space="preserve">   </w:t>
      </w:r>
      <w:r w:rsidR="0028593D">
        <w:rPr>
          <w:sz w:val="24"/>
          <w:szCs w:val="24"/>
        </w:rPr>
        <w:t xml:space="preserve">                                                                   </w:t>
      </w:r>
      <w:r w:rsidRPr="00322842">
        <w:rPr>
          <w:sz w:val="24"/>
          <w:szCs w:val="24"/>
        </w:rPr>
        <w:t xml:space="preserve">  Л.И.Балашева</w:t>
      </w:r>
    </w:p>
    <w:p w:rsidR="002D006F" w:rsidRDefault="002D006F" w:rsidP="0028593D">
      <w:pPr>
        <w:pStyle w:val="a4"/>
        <w:spacing w:after="0" w:line="240" w:lineRule="auto"/>
        <w:ind w:left="23" w:firstLine="700"/>
        <w:jc w:val="both"/>
        <w:rPr>
          <w:sz w:val="24"/>
          <w:szCs w:val="24"/>
        </w:rPr>
      </w:pPr>
    </w:p>
    <w:p w:rsidR="00322842" w:rsidRDefault="00322842" w:rsidP="00CF532F">
      <w:pPr>
        <w:pStyle w:val="a4"/>
        <w:shd w:val="clear" w:color="auto" w:fill="auto"/>
        <w:spacing w:after="0"/>
        <w:ind w:left="20" w:firstLine="700"/>
        <w:jc w:val="both"/>
        <w:rPr>
          <w:sz w:val="24"/>
          <w:szCs w:val="24"/>
        </w:rPr>
      </w:pPr>
    </w:p>
    <w:p w:rsidR="00322842" w:rsidRDefault="00322842" w:rsidP="00CF532F">
      <w:pPr>
        <w:pStyle w:val="a4"/>
        <w:shd w:val="clear" w:color="auto" w:fill="auto"/>
        <w:spacing w:after="0"/>
        <w:ind w:left="20" w:firstLine="700"/>
        <w:jc w:val="both"/>
        <w:rPr>
          <w:sz w:val="24"/>
          <w:szCs w:val="24"/>
        </w:rPr>
      </w:pPr>
    </w:p>
    <w:bookmarkEnd w:id="7"/>
    <w:p w:rsidR="00322842" w:rsidRDefault="00322842" w:rsidP="00CF532F">
      <w:pPr>
        <w:pStyle w:val="a4"/>
        <w:shd w:val="clear" w:color="auto" w:fill="auto"/>
        <w:spacing w:after="0"/>
        <w:ind w:left="20" w:firstLine="700"/>
        <w:jc w:val="both"/>
        <w:rPr>
          <w:sz w:val="24"/>
          <w:szCs w:val="24"/>
        </w:rPr>
      </w:pPr>
    </w:p>
    <w:sectPr w:rsidR="00322842" w:rsidSect="0028593D">
      <w:headerReference w:type="default" r:id="rId7"/>
      <w:type w:val="continuous"/>
      <w:pgSz w:w="11906" w:h="16838" w:code="9"/>
      <w:pgMar w:top="1134" w:right="567" w:bottom="567" w:left="1418" w:header="22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7CB" w:rsidRDefault="008137CB">
      <w:r>
        <w:separator/>
      </w:r>
    </w:p>
  </w:endnote>
  <w:endnote w:type="continuationSeparator" w:id="0">
    <w:p w:rsidR="008137CB" w:rsidRDefault="00813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7CB" w:rsidRDefault="008137CB">
      <w:r>
        <w:separator/>
      </w:r>
    </w:p>
  </w:footnote>
  <w:footnote w:type="continuationSeparator" w:id="0">
    <w:p w:rsidR="008137CB" w:rsidRDefault="00813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3D" w:rsidRDefault="0028593D">
    <w:pPr>
      <w:pStyle w:val="a7"/>
      <w:framePr w:h="216" w:wrap="none" w:vAnchor="text" w:hAnchor="page" w:x="6077" w:y="737"/>
      <w:shd w:val="clear" w:color="auto" w:fill="auto"/>
      <w:jc w:val="both"/>
    </w:pPr>
    <w:r>
      <w:fldChar w:fldCharType="begin"/>
    </w:r>
    <w:r>
      <w:instrText xml:space="preserve"> PAGE \* MERGEFORMAT </w:instrText>
    </w:r>
    <w:r>
      <w:fldChar w:fldCharType="separate"/>
    </w:r>
    <w:r w:rsidR="00DD519E" w:rsidRPr="00DD519E">
      <w:rPr>
        <w:rStyle w:val="111"/>
      </w:rPr>
      <w:t>8</w:t>
    </w:r>
    <w:r>
      <w:fldChar w:fldCharType="end"/>
    </w:r>
  </w:p>
  <w:p w:rsidR="0028593D" w:rsidRDefault="0028593D">
    <w:pPr>
      <w:rPr>
        <w:color w:val="auto"/>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2"/>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2"/>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2"/>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2"/>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2"/>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2"/>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2"/>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2"/>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2"/>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1"/>
      <w:numFmt w:val="bullet"/>
      <w:lvlText w:val="-"/>
      <w:lvlJc w:val="left"/>
      <w:rPr>
        <w:rFonts w:ascii="Times New Roman" w:hAnsi="Times New Roman"/>
        <w:b/>
        <w:i w:val="0"/>
        <w:smallCaps w:val="0"/>
        <w:strike w:val="0"/>
        <w:color w:val="000000"/>
        <w:spacing w:val="0"/>
        <w:w w:val="100"/>
        <w:position w:val="0"/>
        <w:sz w:val="23"/>
        <w:u w:val="none"/>
      </w:rPr>
    </w:lvl>
    <w:lvl w:ilvl="1">
      <w:start w:val="4"/>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4"/>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4"/>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4"/>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4"/>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4"/>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4"/>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4"/>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3">
    <w:nsid w:val="00000007"/>
    <w:multiLevelType w:val="multilevel"/>
    <w:tmpl w:val="00000006"/>
    <w:lvl w:ilvl="0">
      <w:start w:val="6"/>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201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01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01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01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01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01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01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01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33475820"/>
    <w:multiLevelType w:val="hybridMultilevel"/>
    <w:tmpl w:val="1B785478"/>
    <w:lvl w:ilvl="0" w:tplc="E3FE3802">
      <w:start w:val="1"/>
      <w:numFmt w:val="decimal"/>
      <w:lvlText w:val="%1."/>
      <w:lvlJc w:val="left"/>
      <w:pPr>
        <w:ind w:left="1211" w:hanging="360"/>
      </w:pPr>
      <w:rPr>
        <w:rFonts w:cs="Times New Roman" w:hint="default"/>
        <w:b/>
        <w:i/>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5">
    <w:nsid w:val="3EB72996"/>
    <w:multiLevelType w:val="hybridMultilevel"/>
    <w:tmpl w:val="6F30089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4BF595D"/>
    <w:multiLevelType w:val="hybridMultilevel"/>
    <w:tmpl w:val="566CDE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A802CD6"/>
    <w:multiLevelType w:val="hybridMultilevel"/>
    <w:tmpl w:val="E1A63A54"/>
    <w:lvl w:ilvl="0" w:tplc="A34C1494">
      <w:start w:val="1"/>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oNotTrackMoves/>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331"/>
    <w:rsid w:val="000119C8"/>
    <w:rsid w:val="0007024B"/>
    <w:rsid w:val="000C3CF1"/>
    <w:rsid w:val="000D1BB8"/>
    <w:rsid w:val="000D448D"/>
    <w:rsid w:val="00135825"/>
    <w:rsid w:val="0015131A"/>
    <w:rsid w:val="001760D6"/>
    <w:rsid w:val="001D1EEC"/>
    <w:rsid w:val="001D2C0D"/>
    <w:rsid w:val="00215CAC"/>
    <w:rsid w:val="00230793"/>
    <w:rsid w:val="00240A1D"/>
    <w:rsid w:val="00243911"/>
    <w:rsid w:val="00265B8B"/>
    <w:rsid w:val="0028593D"/>
    <w:rsid w:val="00297331"/>
    <w:rsid w:val="002D006F"/>
    <w:rsid w:val="002D2574"/>
    <w:rsid w:val="002E2986"/>
    <w:rsid w:val="002E587F"/>
    <w:rsid w:val="002F231D"/>
    <w:rsid w:val="00312ECC"/>
    <w:rsid w:val="00322842"/>
    <w:rsid w:val="00331966"/>
    <w:rsid w:val="00391ADA"/>
    <w:rsid w:val="003D09A6"/>
    <w:rsid w:val="00437008"/>
    <w:rsid w:val="00457B28"/>
    <w:rsid w:val="00460A8D"/>
    <w:rsid w:val="00471B18"/>
    <w:rsid w:val="004B2333"/>
    <w:rsid w:val="004C09DE"/>
    <w:rsid w:val="0052594B"/>
    <w:rsid w:val="00585862"/>
    <w:rsid w:val="00595DF8"/>
    <w:rsid w:val="005A468B"/>
    <w:rsid w:val="005B3E13"/>
    <w:rsid w:val="005C5620"/>
    <w:rsid w:val="005D70F4"/>
    <w:rsid w:val="005E5362"/>
    <w:rsid w:val="005E794D"/>
    <w:rsid w:val="0060341C"/>
    <w:rsid w:val="00615B66"/>
    <w:rsid w:val="006451A3"/>
    <w:rsid w:val="00690417"/>
    <w:rsid w:val="006C5629"/>
    <w:rsid w:val="0071331E"/>
    <w:rsid w:val="00714596"/>
    <w:rsid w:val="00731004"/>
    <w:rsid w:val="00774B00"/>
    <w:rsid w:val="007979E1"/>
    <w:rsid w:val="007A60E1"/>
    <w:rsid w:val="007C6F53"/>
    <w:rsid w:val="007D4057"/>
    <w:rsid w:val="007E301E"/>
    <w:rsid w:val="007F394E"/>
    <w:rsid w:val="008137CB"/>
    <w:rsid w:val="00826DDA"/>
    <w:rsid w:val="00827492"/>
    <w:rsid w:val="00936D6F"/>
    <w:rsid w:val="00945952"/>
    <w:rsid w:val="00953713"/>
    <w:rsid w:val="00954AE7"/>
    <w:rsid w:val="00960ACA"/>
    <w:rsid w:val="009964E1"/>
    <w:rsid w:val="009A3883"/>
    <w:rsid w:val="009B45C8"/>
    <w:rsid w:val="009C6254"/>
    <w:rsid w:val="00A1225F"/>
    <w:rsid w:val="00A1630D"/>
    <w:rsid w:val="00A41C14"/>
    <w:rsid w:val="00A8664E"/>
    <w:rsid w:val="00AA3EAF"/>
    <w:rsid w:val="00AC3858"/>
    <w:rsid w:val="00AF7AE0"/>
    <w:rsid w:val="00B4712B"/>
    <w:rsid w:val="00B56850"/>
    <w:rsid w:val="00B73DD3"/>
    <w:rsid w:val="00B77142"/>
    <w:rsid w:val="00BC059F"/>
    <w:rsid w:val="00BC3E33"/>
    <w:rsid w:val="00BF3267"/>
    <w:rsid w:val="00BF38BB"/>
    <w:rsid w:val="00C079C6"/>
    <w:rsid w:val="00C53F0E"/>
    <w:rsid w:val="00C71F53"/>
    <w:rsid w:val="00C74645"/>
    <w:rsid w:val="00C81B3A"/>
    <w:rsid w:val="00C955B6"/>
    <w:rsid w:val="00CC1AEE"/>
    <w:rsid w:val="00CC46F2"/>
    <w:rsid w:val="00CC79CE"/>
    <w:rsid w:val="00CD1E10"/>
    <w:rsid w:val="00CF532F"/>
    <w:rsid w:val="00D15FAB"/>
    <w:rsid w:val="00D30FE2"/>
    <w:rsid w:val="00D72C93"/>
    <w:rsid w:val="00DC7CDC"/>
    <w:rsid w:val="00DD519E"/>
    <w:rsid w:val="00DE0A81"/>
    <w:rsid w:val="00E11931"/>
    <w:rsid w:val="00E20453"/>
    <w:rsid w:val="00E20890"/>
    <w:rsid w:val="00E45988"/>
    <w:rsid w:val="00E53968"/>
    <w:rsid w:val="00E65258"/>
    <w:rsid w:val="00EA0936"/>
    <w:rsid w:val="00EE3520"/>
    <w:rsid w:val="00F028D6"/>
    <w:rsid w:val="00F24A59"/>
    <w:rsid w:val="00F507B6"/>
    <w:rsid w:val="00F755FB"/>
    <w:rsid w:val="00FA610D"/>
    <w:rsid w:val="00FC5AAE"/>
    <w:rsid w:val="00FF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Times New Roman" w:hAnsi="Microsoft Sans Serif" w:cs="Microsoft Sans Serif"/>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645"/>
    <w:rPr>
      <w:color w:val="00000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80"/>
      <w:u w:val="single"/>
    </w:rPr>
  </w:style>
  <w:style w:type="character" w:customStyle="1" w:styleId="1">
    <w:name w:val="Заголовок №1_"/>
    <w:link w:val="10"/>
    <w:uiPriority w:val="99"/>
    <w:locked/>
    <w:rPr>
      <w:rFonts w:ascii="Times New Roman" w:hAnsi="Times New Roman" w:cs="Times New Roman"/>
      <w:b/>
      <w:bCs/>
      <w:spacing w:val="0"/>
      <w:sz w:val="23"/>
      <w:szCs w:val="23"/>
    </w:rPr>
  </w:style>
  <w:style w:type="paragraph" w:customStyle="1" w:styleId="10">
    <w:name w:val="Заголовок №1"/>
    <w:basedOn w:val="a"/>
    <w:link w:val="1"/>
    <w:uiPriority w:val="99"/>
    <w:pPr>
      <w:shd w:val="clear" w:color="auto" w:fill="FFFFFF"/>
      <w:spacing w:line="274" w:lineRule="exact"/>
      <w:outlineLvl w:val="0"/>
    </w:pPr>
    <w:rPr>
      <w:rFonts w:ascii="Times New Roman" w:hAnsi="Times New Roman" w:cs="Times New Roman"/>
      <w:b/>
      <w:bCs/>
      <w:color w:val="auto"/>
      <w:sz w:val="23"/>
      <w:szCs w:val="23"/>
    </w:rPr>
  </w:style>
  <w:style w:type="character" w:customStyle="1" w:styleId="11">
    <w:name w:val="Основной текст Знак1"/>
    <w:link w:val="a4"/>
    <w:uiPriority w:val="99"/>
    <w:locked/>
    <w:rPr>
      <w:rFonts w:ascii="Times New Roman" w:hAnsi="Times New Roman" w:cs="Times New Roman"/>
      <w:spacing w:val="0"/>
      <w:sz w:val="23"/>
      <w:szCs w:val="23"/>
    </w:rPr>
  </w:style>
  <w:style w:type="paragraph" w:styleId="a4">
    <w:name w:val="Body Text"/>
    <w:basedOn w:val="a"/>
    <w:link w:val="11"/>
    <w:uiPriority w:val="99"/>
    <w:pPr>
      <w:shd w:val="clear" w:color="auto" w:fill="FFFFFF"/>
      <w:spacing w:after="240" w:line="274" w:lineRule="exact"/>
    </w:pPr>
    <w:rPr>
      <w:rFonts w:ascii="Times New Roman" w:hAnsi="Times New Roman" w:cs="Times New Roman"/>
      <w:color w:val="auto"/>
      <w:sz w:val="23"/>
      <w:szCs w:val="23"/>
    </w:rPr>
  </w:style>
  <w:style w:type="character" w:customStyle="1" w:styleId="a5">
    <w:name w:val="Основной текст Знак"/>
    <w:uiPriority w:val="99"/>
    <w:semiHidden/>
    <w:rPr>
      <w:color w:val="000000"/>
    </w:rPr>
  </w:style>
  <w:style w:type="character" w:customStyle="1" w:styleId="14">
    <w:name w:val="Основной текст Знак14"/>
    <w:uiPriority w:val="99"/>
    <w:semiHidden/>
    <w:rPr>
      <w:rFonts w:cs="Times New Roman"/>
      <w:color w:val="000000"/>
    </w:rPr>
  </w:style>
  <w:style w:type="character" w:customStyle="1" w:styleId="13">
    <w:name w:val="Основной текст Знак13"/>
    <w:uiPriority w:val="99"/>
    <w:semiHidden/>
    <w:rPr>
      <w:rFonts w:cs="Times New Roman"/>
      <w:color w:val="000000"/>
    </w:rPr>
  </w:style>
  <w:style w:type="character" w:customStyle="1" w:styleId="12">
    <w:name w:val="Основной текст Знак12"/>
    <w:uiPriority w:val="99"/>
    <w:semiHidden/>
    <w:rPr>
      <w:rFonts w:cs="Times New Roman"/>
      <w:color w:val="000000"/>
    </w:rPr>
  </w:style>
  <w:style w:type="character" w:customStyle="1" w:styleId="110">
    <w:name w:val="Основной текст Знак11"/>
    <w:uiPriority w:val="99"/>
    <w:semiHidden/>
    <w:rPr>
      <w:rFonts w:cs="Times New Roman"/>
      <w:color w:val="000000"/>
    </w:rPr>
  </w:style>
  <w:style w:type="character" w:customStyle="1" w:styleId="100">
    <w:name w:val="Основной текст Знак10"/>
    <w:uiPriority w:val="99"/>
    <w:semiHidden/>
    <w:rPr>
      <w:rFonts w:cs="Times New Roman"/>
      <w:color w:val="000000"/>
    </w:rPr>
  </w:style>
  <w:style w:type="character" w:customStyle="1" w:styleId="9">
    <w:name w:val="Основной текст Знак9"/>
    <w:uiPriority w:val="99"/>
    <w:semiHidden/>
    <w:rPr>
      <w:rFonts w:cs="Times New Roman"/>
      <w:color w:val="000000"/>
    </w:rPr>
  </w:style>
  <w:style w:type="character" w:customStyle="1" w:styleId="8">
    <w:name w:val="Основной текст Знак8"/>
    <w:uiPriority w:val="99"/>
    <w:semiHidden/>
    <w:rPr>
      <w:rFonts w:cs="Times New Roman"/>
      <w:color w:val="000000"/>
    </w:rPr>
  </w:style>
  <w:style w:type="character" w:customStyle="1" w:styleId="7">
    <w:name w:val="Основной текст Знак7"/>
    <w:uiPriority w:val="99"/>
    <w:semiHidden/>
    <w:rPr>
      <w:rFonts w:cs="Times New Roman"/>
      <w:color w:val="000000"/>
    </w:rPr>
  </w:style>
  <w:style w:type="character" w:customStyle="1" w:styleId="a6">
    <w:name w:val="Колонтитул_"/>
    <w:link w:val="a7"/>
    <w:uiPriority w:val="99"/>
    <w:locked/>
    <w:rPr>
      <w:rFonts w:ascii="Times New Roman" w:hAnsi="Times New Roman" w:cs="Times New Roman"/>
      <w:noProof/>
      <w:sz w:val="20"/>
      <w:szCs w:val="20"/>
    </w:rPr>
  </w:style>
  <w:style w:type="paragraph" w:customStyle="1" w:styleId="a7">
    <w:name w:val="Колонтитул"/>
    <w:basedOn w:val="a"/>
    <w:link w:val="a6"/>
    <w:uiPriority w:val="99"/>
    <w:pPr>
      <w:shd w:val="clear" w:color="auto" w:fill="FFFFFF"/>
    </w:pPr>
    <w:rPr>
      <w:rFonts w:ascii="Times New Roman" w:hAnsi="Times New Roman" w:cs="Times New Roman"/>
      <w:noProof/>
      <w:color w:val="auto"/>
      <w:sz w:val="20"/>
      <w:szCs w:val="20"/>
    </w:rPr>
  </w:style>
  <w:style w:type="character" w:customStyle="1" w:styleId="111">
    <w:name w:val="Колонтитул + 11"/>
    <w:aliases w:val="5 pt"/>
    <w:uiPriority w:val="99"/>
    <w:rPr>
      <w:rFonts w:ascii="Times New Roman" w:hAnsi="Times New Roman" w:cs="Times New Roman"/>
      <w:noProof/>
      <w:sz w:val="23"/>
      <w:szCs w:val="23"/>
    </w:rPr>
  </w:style>
  <w:style w:type="character" w:customStyle="1" w:styleId="15">
    <w:name w:val="Заголовок №1 + Не полужирный"/>
    <w:uiPriority w:val="99"/>
    <w:rPr>
      <w:rFonts w:ascii="Times New Roman" w:hAnsi="Times New Roman" w:cs="Times New Roman"/>
      <w:b w:val="0"/>
      <w:bCs w:val="0"/>
      <w:spacing w:val="0"/>
      <w:sz w:val="23"/>
      <w:szCs w:val="23"/>
    </w:rPr>
  </w:style>
  <w:style w:type="character" w:customStyle="1" w:styleId="a8">
    <w:name w:val="Основной текст + Полужирный"/>
    <w:uiPriority w:val="99"/>
    <w:rPr>
      <w:rFonts w:ascii="Times New Roman" w:hAnsi="Times New Roman" w:cs="Times New Roman"/>
      <w:b/>
      <w:bCs/>
      <w:spacing w:val="0"/>
      <w:sz w:val="23"/>
      <w:szCs w:val="23"/>
    </w:rPr>
  </w:style>
  <w:style w:type="character" w:customStyle="1" w:styleId="6">
    <w:name w:val="Основной текст Знак6"/>
    <w:uiPriority w:val="99"/>
    <w:semiHidden/>
    <w:rPr>
      <w:rFonts w:cs="Times New Roman"/>
      <w:color w:val="000000"/>
    </w:rPr>
  </w:style>
  <w:style w:type="character" w:customStyle="1" w:styleId="5">
    <w:name w:val="Основной текст Знак5"/>
    <w:uiPriority w:val="99"/>
    <w:semiHidden/>
    <w:rPr>
      <w:rFonts w:cs="Times New Roman"/>
      <w:color w:val="000000"/>
    </w:rPr>
  </w:style>
  <w:style w:type="character" w:customStyle="1" w:styleId="4">
    <w:name w:val="Основной текст Знак4"/>
    <w:uiPriority w:val="99"/>
    <w:semiHidden/>
    <w:rPr>
      <w:rFonts w:cs="Times New Roman"/>
      <w:color w:val="000000"/>
    </w:rPr>
  </w:style>
  <w:style w:type="character" w:customStyle="1" w:styleId="3">
    <w:name w:val="Основной текст Знак3"/>
    <w:uiPriority w:val="99"/>
    <w:semiHidden/>
    <w:rPr>
      <w:rFonts w:cs="Times New Roman"/>
      <w:color w:val="000000"/>
    </w:rPr>
  </w:style>
  <w:style w:type="character" w:customStyle="1" w:styleId="2">
    <w:name w:val="Основной текст Знак2"/>
    <w:uiPriority w:val="99"/>
    <w:semiHidden/>
    <w:rPr>
      <w:rFonts w:cs="Microsoft Sans Serif"/>
      <w:color w:val="000000"/>
    </w:rPr>
  </w:style>
  <w:style w:type="table" w:styleId="a9">
    <w:name w:val="Table Grid"/>
    <w:basedOn w:val="a1"/>
    <w:uiPriority w:val="59"/>
    <w:rsid w:val="00CC79CE"/>
    <w:rPr>
      <w:rFonts w:ascii="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next w:val="a9"/>
    <w:uiPriority w:val="59"/>
    <w:rsid w:val="00240A1D"/>
    <w:rPr>
      <w:rFonts w:ascii="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1"/>
    <w:basedOn w:val="a"/>
    <w:rsid w:val="00BF38BB"/>
    <w:pPr>
      <w:spacing w:before="100" w:beforeAutospacing="1" w:after="100" w:afterAutospacing="1"/>
    </w:pPr>
    <w:rPr>
      <w:rFonts w:ascii="Tahoma" w:hAnsi="Tahoma" w:cs="Times New Roman"/>
      <w:color w:val="auto"/>
      <w:sz w:val="20"/>
      <w:szCs w:val="20"/>
      <w:lang w:val="en-US" w:eastAsia="en-US"/>
    </w:rPr>
  </w:style>
  <w:style w:type="paragraph" w:styleId="aa">
    <w:name w:val="footer"/>
    <w:basedOn w:val="a"/>
    <w:link w:val="ab"/>
    <w:uiPriority w:val="99"/>
    <w:rsid w:val="00C81B3A"/>
    <w:pPr>
      <w:tabs>
        <w:tab w:val="center" w:pos="4677"/>
        <w:tab w:val="right" w:pos="9355"/>
      </w:tabs>
    </w:pPr>
    <w:rPr>
      <w:rFonts w:ascii="Times New Roman" w:hAnsi="Times New Roman" w:cs="Times New Roman"/>
      <w:color w:val="auto"/>
    </w:rPr>
  </w:style>
  <w:style w:type="character" w:customStyle="1" w:styleId="ab">
    <w:name w:val="Нижний колонтитул Знак"/>
    <w:link w:val="aa"/>
    <w:uiPriority w:val="99"/>
    <w:locked/>
    <w:rsid w:val="00C81B3A"/>
    <w:rPr>
      <w:rFonts w:ascii="Times New Roman" w:hAnsi="Times New Roman" w:cs="Times New Roman"/>
    </w:rPr>
  </w:style>
  <w:style w:type="character" w:styleId="ac">
    <w:name w:val="page number"/>
    <w:uiPriority w:val="99"/>
    <w:rsid w:val="00C81B3A"/>
    <w:rPr>
      <w:rFonts w:cs="Times New Roman"/>
    </w:rPr>
  </w:style>
  <w:style w:type="paragraph" w:styleId="ad">
    <w:name w:val="header"/>
    <w:basedOn w:val="a"/>
    <w:link w:val="ae"/>
    <w:uiPriority w:val="99"/>
    <w:rsid w:val="00C81B3A"/>
    <w:pPr>
      <w:tabs>
        <w:tab w:val="center" w:pos="4677"/>
        <w:tab w:val="right" w:pos="9355"/>
      </w:tabs>
    </w:pPr>
    <w:rPr>
      <w:rFonts w:ascii="Times New Roman" w:hAnsi="Times New Roman" w:cs="Times New Roman"/>
      <w:color w:val="auto"/>
    </w:rPr>
  </w:style>
  <w:style w:type="character" w:customStyle="1" w:styleId="ae">
    <w:name w:val="Верхний колонтитул Знак"/>
    <w:link w:val="ad"/>
    <w:uiPriority w:val="99"/>
    <w:locked/>
    <w:rsid w:val="00C81B3A"/>
    <w:rPr>
      <w:rFonts w:ascii="Times New Roman" w:hAnsi="Times New Roman" w:cs="Times New Roman"/>
    </w:rPr>
  </w:style>
  <w:style w:type="table" w:customStyle="1" w:styleId="20">
    <w:name w:val="Сетка таблицы2"/>
    <w:basedOn w:val="a1"/>
    <w:next w:val="a9"/>
    <w:uiPriority w:val="59"/>
    <w:rsid w:val="002E2986"/>
    <w:rPr>
      <w:rFonts w:ascii="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AC3858"/>
    <w:pPr>
      <w:ind w:left="708"/>
    </w:pPr>
  </w:style>
  <w:style w:type="paragraph" w:styleId="af0">
    <w:name w:val="Normal (Web)"/>
    <w:basedOn w:val="a"/>
    <w:uiPriority w:val="99"/>
    <w:semiHidden/>
    <w:unhideWhenUsed/>
    <w:rsid w:val="000D1BB8"/>
    <w:pPr>
      <w:spacing w:before="100" w:beforeAutospacing="1" w:after="100" w:afterAutospacing="1"/>
    </w:pPr>
    <w:rPr>
      <w:rFonts w:ascii="Times New Roman" w:hAnsi="Times New Roman" w:cs="Times New Roman"/>
      <w:color w:val="auto"/>
    </w:rPr>
  </w:style>
  <w:style w:type="paragraph" w:styleId="af1">
    <w:name w:val="No Spacing"/>
    <w:uiPriority w:val="1"/>
    <w:qFormat/>
    <w:rsid w:val="00B56850"/>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3335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3707</Words>
  <Characters>21131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49mer1</dc:creator>
  <cp:lastModifiedBy>Лаптева Татьяна Владимировна</cp:lastModifiedBy>
  <cp:revision>2</cp:revision>
  <dcterms:created xsi:type="dcterms:W3CDTF">2015-09-16T14:18:00Z</dcterms:created>
  <dcterms:modified xsi:type="dcterms:W3CDTF">2015-09-16T14:18:00Z</dcterms:modified>
</cp:coreProperties>
</file>