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4A5" w:rsidRDefault="00F844A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844A5" w:rsidRDefault="00F844A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844A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844A5" w:rsidRDefault="00F844A5">
            <w:pPr>
              <w:pStyle w:val="ConsPlusNormal"/>
              <w:outlineLvl w:val="0"/>
            </w:pPr>
            <w:r>
              <w:t>28 декабря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844A5" w:rsidRDefault="00F844A5">
            <w:pPr>
              <w:pStyle w:val="ConsPlusNormal"/>
              <w:jc w:val="right"/>
              <w:outlineLvl w:val="0"/>
            </w:pPr>
            <w:r>
              <w:t>N 2418-КЗ</w:t>
            </w:r>
          </w:p>
        </w:tc>
      </w:tr>
    </w:tbl>
    <w:p w:rsidR="00F844A5" w:rsidRDefault="00F844A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44A5" w:rsidRDefault="00F844A5">
      <w:pPr>
        <w:pStyle w:val="ConsPlusNormal"/>
        <w:jc w:val="both"/>
      </w:pPr>
    </w:p>
    <w:p w:rsidR="00F844A5" w:rsidRDefault="00F844A5">
      <w:pPr>
        <w:pStyle w:val="ConsPlusTitle"/>
        <w:jc w:val="center"/>
      </w:pPr>
      <w:r>
        <w:t>ЗАКОН</w:t>
      </w:r>
    </w:p>
    <w:p w:rsidR="00F844A5" w:rsidRDefault="00F844A5">
      <w:pPr>
        <w:pStyle w:val="ConsPlusTitle"/>
        <w:jc w:val="center"/>
      </w:pPr>
    </w:p>
    <w:p w:rsidR="00F844A5" w:rsidRDefault="00F844A5">
      <w:pPr>
        <w:pStyle w:val="ConsPlusTitle"/>
        <w:jc w:val="center"/>
      </w:pPr>
      <w:r>
        <w:t>КРАСНОДАРСКОГО КРАЯ</w:t>
      </w:r>
    </w:p>
    <w:p w:rsidR="00F844A5" w:rsidRDefault="00F844A5">
      <w:pPr>
        <w:pStyle w:val="ConsPlusTitle"/>
        <w:jc w:val="center"/>
      </w:pPr>
    </w:p>
    <w:p w:rsidR="00F844A5" w:rsidRDefault="00F844A5">
      <w:pPr>
        <w:pStyle w:val="ConsPlusTitle"/>
        <w:jc w:val="center"/>
      </w:pPr>
      <w:r>
        <w:t>О РЕГУЛИРОВАНИИ ОТДЕЛЬНЫХ ВОПРОСОВ</w:t>
      </w:r>
    </w:p>
    <w:p w:rsidR="00F844A5" w:rsidRDefault="00F844A5">
      <w:pPr>
        <w:pStyle w:val="ConsPlusTitle"/>
        <w:jc w:val="center"/>
      </w:pPr>
      <w:r>
        <w:t>ОРГАНИЗАЦИИ И ДЕЯТЕЛЬНОСТИ КОНТРОЛЬНО-СЧЕТНЫХ ОРГАНОВ</w:t>
      </w:r>
    </w:p>
    <w:p w:rsidR="00F844A5" w:rsidRDefault="00F844A5">
      <w:pPr>
        <w:pStyle w:val="ConsPlusTitle"/>
        <w:jc w:val="center"/>
      </w:pPr>
      <w:r>
        <w:t>МУНИЦИПАЛЬНЫХ ОБРАЗОВАНИЙ В КРАСНОДАРСКОМ КРАЕ</w:t>
      </w:r>
    </w:p>
    <w:p w:rsidR="00F844A5" w:rsidRDefault="00F844A5">
      <w:pPr>
        <w:pStyle w:val="ConsPlusNormal"/>
        <w:jc w:val="both"/>
      </w:pPr>
    </w:p>
    <w:p w:rsidR="00F844A5" w:rsidRDefault="00F844A5">
      <w:pPr>
        <w:pStyle w:val="ConsPlusNormal"/>
        <w:jc w:val="right"/>
      </w:pPr>
      <w:r>
        <w:t>Принят</w:t>
      </w:r>
    </w:p>
    <w:p w:rsidR="00F844A5" w:rsidRDefault="00F844A5">
      <w:pPr>
        <w:pStyle w:val="ConsPlusNormal"/>
        <w:jc w:val="right"/>
      </w:pPr>
      <w:r>
        <w:t>Законодательным Собранием Краснодарского края</w:t>
      </w:r>
    </w:p>
    <w:p w:rsidR="00F844A5" w:rsidRDefault="00F844A5">
      <w:pPr>
        <w:pStyle w:val="ConsPlusNormal"/>
        <w:jc w:val="right"/>
      </w:pPr>
      <w:r>
        <w:t>28 декабря 2011 года</w:t>
      </w:r>
    </w:p>
    <w:p w:rsidR="00F844A5" w:rsidRDefault="00F844A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844A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4A5" w:rsidRDefault="00F844A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4A5" w:rsidRDefault="00F844A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44A5" w:rsidRDefault="00F844A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44A5" w:rsidRDefault="00F844A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Краснодарского края от 23.06.2017 </w:t>
            </w:r>
            <w:hyperlink r:id="rId5">
              <w:r>
                <w:rPr>
                  <w:color w:val="0000FF"/>
                </w:rPr>
                <w:t>N 3645-КЗ</w:t>
              </w:r>
            </w:hyperlink>
            <w:r>
              <w:rPr>
                <w:color w:val="392C69"/>
              </w:rPr>
              <w:t>,</w:t>
            </w:r>
          </w:p>
          <w:p w:rsidR="00F844A5" w:rsidRDefault="00F844A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11.02.2019 </w:t>
            </w:r>
            <w:hyperlink r:id="rId6">
              <w:r>
                <w:rPr>
                  <w:color w:val="0000FF"/>
                </w:rPr>
                <w:t>N 3967-КЗ</w:t>
              </w:r>
            </w:hyperlink>
            <w:r>
              <w:rPr>
                <w:color w:val="392C69"/>
              </w:rPr>
              <w:t xml:space="preserve">, от 09.12.2019 </w:t>
            </w:r>
            <w:hyperlink r:id="rId7">
              <w:r>
                <w:rPr>
                  <w:color w:val="0000FF"/>
                </w:rPr>
                <w:t>N 4180-КЗ</w:t>
              </w:r>
            </w:hyperlink>
            <w:r>
              <w:rPr>
                <w:color w:val="392C69"/>
              </w:rPr>
              <w:t xml:space="preserve">, от 13.07.2021 </w:t>
            </w:r>
            <w:hyperlink r:id="rId8">
              <w:r>
                <w:rPr>
                  <w:color w:val="0000FF"/>
                </w:rPr>
                <w:t>N 4484-КЗ</w:t>
              </w:r>
            </w:hyperlink>
            <w:r>
              <w:rPr>
                <w:color w:val="392C69"/>
              </w:rPr>
              <w:t>,</w:t>
            </w:r>
          </w:p>
          <w:p w:rsidR="00F844A5" w:rsidRDefault="00F844A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03.11.2021 </w:t>
            </w:r>
            <w:hyperlink r:id="rId9">
              <w:r>
                <w:rPr>
                  <w:color w:val="0000FF"/>
                </w:rPr>
                <w:t>N 4578-КЗ</w:t>
              </w:r>
            </w:hyperlink>
            <w:r>
              <w:rPr>
                <w:color w:val="392C69"/>
              </w:rPr>
              <w:t xml:space="preserve">, от 07.12.2022 </w:t>
            </w:r>
            <w:hyperlink r:id="rId10">
              <w:r>
                <w:rPr>
                  <w:color w:val="0000FF"/>
                </w:rPr>
                <w:t>N 4797-КЗ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4A5" w:rsidRDefault="00F844A5">
            <w:pPr>
              <w:pStyle w:val="ConsPlusNormal"/>
            </w:pPr>
          </w:p>
        </w:tc>
      </w:tr>
    </w:tbl>
    <w:p w:rsidR="00F844A5" w:rsidRDefault="00F844A5">
      <w:pPr>
        <w:pStyle w:val="ConsPlusNormal"/>
        <w:jc w:val="both"/>
      </w:pPr>
    </w:p>
    <w:p w:rsidR="00F844A5" w:rsidRDefault="00F844A5">
      <w:pPr>
        <w:pStyle w:val="ConsPlusTitle"/>
        <w:ind w:firstLine="540"/>
        <w:jc w:val="both"/>
        <w:outlineLvl w:val="1"/>
      </w:pPr>
      <w:r>
        <w:t>Статья 1. Отношения, регулируемые настоящим Законом</w:t>
      </w:r>
    </w:p>
    <w:p w:rsidR="00F844A5" w:rsidRDefault="00F844A5">
      <w:pPr>
        <w:pStyle w:val="ConsPlusNormal"/>
        <w:jc w:val="both"/>
      </w:pPr>
    </w:p>
    <w:p w:rsidR="00F844A5" w:rsidRDefault="00F844A5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"Об общих принципах организации и деятельности контрольно-счетных органов субъектов Российской Федерации и муниципальных образований" регулирует отдельные вопросы организации и деятельности контрольно-счетных органов муниципальных образований в Краснодарском крае (далее - контрольно-счетный орган).</w:t>
      </w:r>
    </w:p>
    <w:p w:rsidR="00F844A5" w:rsidRDefault="00F844A5">
      <w:pPr>
        <w:pStyle w:val="ConsPlusNormal"/>
        <w:jc w:val="both"/>
      </w:pPr>
    </w:p>
    <w:p w:rsidR="00F844A5" w:rsidRDefault="00F844A5">
      <w:pPr>
        <w:pStyle w:val="ConsPlusTitle"/>
        <w:ind w:firstLine="540"/>
        <w:jc w:val="both"/>
        <w:outlineLvl w:val="1"/>
      </w:pPr>
      <w:r>
        <w:t>Статья 1(1). Требования к кандидатурам на должности председателя, заместителя председателя и аудиторов контрольно-счетных органов</w:t>
      </w:r>
    </w:p>
    <w:p w:rsidR="00F844A5" w:rsidRDefault="00F844A5">
      <w:pPr>
        <w:pStyle w:val="ConsPlusNormal"/>
        <w:ind w:firstLine="540"/>
        <w:jc w:val="both"/>
      </w:pPr>
      <w:r>
        <w:t xml:space="preserve">(введена </w:t>
      </w:r>
      <w:hyperlink r:id="rId12">
        <w:r>
          <w:rPr>
            <w:color w:val="0000FF"/>
          </w:rPr>
          <w:t>Законом</w:t>
        </w:r>
      </w:hyperlink>
      <w:r>
        <w:t xml:space="preserve"> Краснодарского края от 23.06.2017 N 3645-КЗ)</w:t>
      </w:r>
    </w:p>
    <w:p w:rsidR="00F844A5" w:rsidRDefault="00F844A5">
      <w:pPr>
        <w:pStyle w:val="ConsPlusNormal"/>
        <w:jc w:val="both"/>
      </w:pPr>
    </w:p>
    <w:p w:rsidR="00F844A5" w:rsidRDefault="00F844A5">
      <w:pPr>
        <w:pStyle w:val="ConsPlusNormal"/>
        <w:ind w:firstLine="540"/>
        <w:jc w:val="both"/>
      </w:pPr>
      <w:r>
        <w:t>1. На должность председателя, заместителя председателя и аудиторов контрольно-счетного органа назначаются граждане Российской Федерации, соответствующие следующим квалификационным требованиям:</w:t>
      </w:r>
    </w:p>
    <w:p w:rsidR="00F844A5" w:rsidRDefault="00F844A5">
      <w:pPr>
        <w:pStyle w:val="ConsPlusNormal"/>
        <w:spacing w:before="220"/>
        <w:ind w:firstLine="540"/>
        <w:jc w:val="both"/>
      </w:pPr>
      <w:r>
        <w:t>1) наличие высшего образования;</w:t>
      </w:r>
    </w:p>
    <w:p w:rsidR="00F844A5" w:rsidRDefault="00F844A5">
      <w:pPr>
        <w:pStyle w:val="ConsPlusNormal"/>
        <w:spacing w:before="220"/>
        <w:ind w:firstLine="540"/>
        <w:jc w:val="both"/>
      </w:pPr>
      <w: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F844A5" w:rsidRDefault="00F844A5">
      <w:pPr>
        <w:pStyle w:val="ConsPlusNormal"/>
        <w:spacing w:before="220"/>
        <w:ind w:firstLine="540"/>
        <w:jc w:val="both"/>
      </w:pPr>
      <w:r>
        <w:t xml:space="preserve">3) знание </w:t>
      </w:r>
      <w:hyperlink r:id="rId13">
        <w:r>
          <w:rPr>
            <w:color w:val="0000FF"/>
          </w:rPr>
          <w:t>Конституции</w:t>
        </w:r>
      </w:hyperlink>
      <w: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</w:t>
      </w:r>
      <w:hyperlink r:id="rId14">
        <w:r>
          <w:rPr>
            <w:color w:val="0000FF"/>
          </w:rPr>
          <w:t>Устава</w:t>
        </w:r>
      </w:hyperlink>
      <w:r>
        <w:t xml:space="preserve"> Краснодарского края, законов Краснодарского края и иных нормативных правовых актов Краснодарского края, устава соответствующего муниципального образования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F844A5" w:rsidRDefault="00F844A5">
      <w:pPr>
        <w:pStyle w:val="ConsPlusNormal"/>
        <w:jc w:val="both"/>
      </w:pPr>
      <w:r>
        <w:t xml:space="preserve">(часть 1 в ред. </w:t>
      </w:r>
      <w:hyperlink r:id="rId15">
        <w:r>
          <w:rPr>
            <w:color w:val="0000FF"/>
          </w:rPr>
          <w:t>Закона</w:t>
        </w:r>
      </w:hyperlink>
      <w:r>
        <w:t xml:space="preserve"> Краснодарского края от 03.11.2021 N 4578-КЗ)</w:t>
      </w:r>
    </w:p>
    <w:p w:rsidR="00F844A5" w:rsidRDefault="00F844A5">
      <w:pPr>
        <w:pStyle w:val="ConsPlusNormal"/>
        <w:spacing w:before="220"/>
        <w:ind w:firstLine="540"/>
        <w:jc w:val="both"/>
      </w:pPr>
      <w:r>
        <w:lastRenderedPageBreak/>
        <w:t>1(1). Представительный орган муниципального образования Краснодарского края вправе обратиться в Контрольно-счетную палату Краснодарского края за заключением о соответствии кандидатур на должность председателя контрольно-счетного органа квалификационным требованиям, установленным законодательством Российской Федерации.</w:t>
      </w:r>
    </w:p>
    <w:p w:rsidR="00F844A5" w:rsidRDefault="00F844A5">
      <w:pPr>
        <w:pStyle w:val="ConsPlusNormal"/>
        <w:jc w:val="both"/>
      </w:pPr>
      <w:r>
        <w:t xml:space="preserve">(часть 1(1) введена </w:t>
      </w:r>
      <w:hyperlink r:id="rId16">
        <w:r>
          <w:rPr>
            <w:color w:val="0000FF"/>
          </w:rPr>
          <w:t>Законом</w:t>
        </w:r>
      </w:hyperlink>
      <w:r>
        <w:t xml:space="preserve"> Краснодарского края от 03.11.2021 N 4578-КЗ)</w:t>
      </w:r>
    </w:p>
    <w:p w:rsidR="00F844A5" w:rsidRDefault="00F844A5">
      <w:pPr>
        <w:pStyle w:val="ConsPlusNormal"/>
        <w:spacing w:before="220"/>
        <w:ind w:firstLine="540"/>
        <w:jc w:val="both"/>
      </w:pPr>
      <w:r>
        <w:t>2. Гражданин Российской Федерации не может быть назначен на должность председателя, заместителя председателя или аудитора контрольно-счетного органа в случае:</w:t>
      </w:r>
    </w:p>
    <w:p w:rsidR="00F844A5" w:rsidRDefault="00F844A5">
      <w:pPr>
        <w:pStyle w:val="ConsPlusNormal"/>
        <w:spacing w:before="220"/>
        <w:ind w:firstLine="540"/>
        <w:jc w:val="both"/>
      </w:pPr>
      <w:r>
        <w:t>1) наличия у него неснятой или непогашенной судимости;</w:t>
      </w:r>
    </w:p>
    <w:p w:rsidR="00F844A5" w:rsidRDefault="00F844A5">
      <w:pPr>
        <w:pStyle w:val="ConsPlusNormal"/>
        <w:spacing w:before="220"/>
        <w:ind w:firstLine="540"/>
        <w:jc w:val="both"/>
      </w:pPr>
      <w:r>
        <w:t>2) признания его недееспособным или ограниченно дееспособным решением суда, вступившим в законную силу;</w:t>
      </w:r>
    </w:p>
    <w:p w:rsidR="00F844A5" w:rsidRDefault="00F844A5">
      <w:pPr>
        <w:pStyle w:val="ConsPlusNormal"/>
        <w:spacing w:before="220"/>
        <w:ind w:firstLine="540"/>
        <w:jc w:val="both"/>
      </w:pPr>
      <w: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F844A5" w:rsidRDefault="00F844A5">
      <w:pPr>
        <w:pStyle w:val="ConsPlusNormal"/>
        <w:spacing w:before="220"/>
        <w:ind w:firstLine="540"/>
        <w:jc w:val="both"/>
      </w:pPr>
      <w: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F844A5" w:rsidRDefault="00F844A5">
      <w:pPr>
        <w:pStyle w:val="ConsPlusNormal"/>
        <w:jc w:val="both"/>
      </w:pPr>
      <w:r>
        <w:t xml:space="preserve">(п. 4 в ред. </w:t>
      </w:r>
      <w:hyperlink r:id="rId17">
        <w:r>
          <w:rPr>
            <w:color w:val="0000FF"/>
          </w:rPr>
          <w:t>Закона</w:t>
        </w:r>
      </w:hyperlink>
      <w:r>
        <w:t xml:space="preserve"> Краснодарского края от 13.07.2021 N 4484-КЗ)</w:t>
      </w:r>
    </w:p>
    <w:p w:rsidR="00F844A5" w:rsidRDefault="00F844A5">
      <w:pPr>
        <w:pStyle w:val="ConsPlusNormal"/>
        <w:spacing w:before="220"/>
        <w:ind w:firstLine="540"/>
        <w:jc w:val="both"/>
      </w:pPr>
      <w:r>
        <w:t>5) наличия оснований, предусмотренных частью 3 настоящей статьи.</w:t>
      </w:r>
    </w:p>
    <w:p w:rsidR="00F844A5" w:rsidRDefault="00F844A5">
      <w:pPr>
        <w:pStyle w:val="ConsPlusNormal"/>
        <w:jc w:val="both"/>
      </w:pPr>
      <w:r>
        <w:t xml:space="preserve">(п. 5 введен </w:t>
      </w:r>
      <w:hyperlink r:id="rId18">
        <w:r>
          <w:rPr>
            <w:color w:val="0000FF"/>
          </w:rPr>
          <w:t>Законом</w:t>
        </w:r>
      </w:hyperlink>
      <w:r>
        <w:t xml:space="preserve"> Краснодарского края от 11.02.2019 N 3967-КЗ)</w:t>
      </w:r>
    </w:p>
    <w:p w:rsidR="00F844A5" w:rsidRDefault="00F844A5">
      <w:pPr>
        <w:pStyle w:val="ConsPlusNormal"/>
        <w:spacing w:before="220"/>
        <w:ind w:firstLine="540"/>
        <w:jc w:val="both"/>
      </w:pPr>
      <w:r>
        <w:t>3. Граждане, замещающие должности председателя, заместителя председателя и аудиторов контрольно-счетного органа,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образования.</w:t>
      </w:r>
    </w:p>
    <w:p w:rsidR="00F844A5" w:rsidRDefault="00F844A5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Краснодарского края от 11.02.2019 N 3967-КЗ)</w:t>
      </w:r>
    </w:p>
    <w:p w:rsidR="00F844A5" w:rsidRDefault="00F844A5">
      <w:pPr>
        <w:pStyle w:val="ConsPlusNormal"/>
        <w:spacing w:before="220"/>
        <w:ind w:firstLine="540"/>
        <w:jc w:val="both"/>
      </w:pPr>
      <w:r>
        <w:t>4. Председатели, заместители председателя и аудиторы контрольно-счетных органов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F844A5" w:rsidRDefault="00F844A5">
      <w:pPr>
        <w:pStyle w:val="ConsPlusNormal"/>
        <w:spacing w:before="220"/>
        <w:ind w:firstLine="540"/>
        <w:jc w:val="both"/>
      </w:pPr>
      <w:bookmarkStart w:id="0" w:name="P45"/>
      <w:bookmarkEnd w:id="0"/>
      <w:r>
        <w:t>5. Если иное не установлено федеральным законом, председатели, заместители председателя и аудиторы контрольно-счетных органов, а также лица, претендующие на замещение указанных должностей,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Губернатору Краснодарского края в порядке, установленном законом Краснодарского края.</w:t>
      </w:r>
    </w:p>
    <w:p w:rsidR="00F844A5" w:rsidRDefault="00F844A5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Краснодарского края от 07.12.2022 N 4797-КЗ)</w:t>
      </w:r>
    </w:p>
    <w:p w:rsidR="00F844A5" w:rsidRDefault="00F844A5">
      <w:pPr>
        <w:pStyle w:val="ConsPlusNormal"/>
        <w:spacing w:before="220"/>
        <w:ind w:firstLine="540"/>
        <w:jc w:val="both"/>
      </w:pPr>
      <w:r>
        <w:t xml:space="preserve">6. Сведения о доходах, расходах, об имуществе и обязательствах имущественного характера, представленные лицами, замещающими муниципальные должности, указанные в </w:t>
      </w:r>
      <w:hyperlink w:anchor="P45">
        <w:r>
          <w:rPr>
            <w:color w:val="0000FF"/>
          </w:rPr>
          <w:t>части 5</w:t>
        </w:r>
      </w:hyperlink>
      <w:r>
        <w:t xml:space="preserve"> настоящей статьи, размещаются в информационно-телекоммуникационной сети "Интернет" на официальных сайтах контрольно-счетных органов и (или) предоставляются для опубликования </w:t>
      </w:r>
      <w:r>
        <w:lastRenderedPageBreak/>
        <w:t>средствам массовой информации в порядке, определяемом муниципальными правовыми актами.</w:t>
      </w:r>
    </w:p>
    <w:p w:rsidR="00F844A5" w:rsidRDefault="00F844A5">
      <w:pPr>
        <w:pStyle w:val="ConsPlusNormal"/>
        <w:spacing w:before="220"/>
        <w:ind w:firstLine="540"/>
        <w:jc w:val="both"/>
      </w:pPr>
      <w:bookmarkStart w:id="1" w:name="P48"/>
      <w:bookmarkEnd w:id="1"/>
      <w:r>
        <w:t xml:space="preserve">7.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w:anchor="P45">
        <w:r>
          <w:rPr>
            <w:color w:val="0000FF"/>
          </w:rPr>
          <w:t>частью 5</w:t>
        </w:r>
      </w:hyperlink>
      <w:r>
        <w:t xml:space="preserve"> настоящей статьи, осуществляется по решению Губернатора Краснодарского края в порядке, установленном законом Краснодарского края.</w:t>
      </w:r>
    </w:p>
    <w:p w:rsidR="00F844A5" w:rsidRDefault="00F844A5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Закона</w:t>
        </w:r>
      </w:hyperlink>
      <w:r>
        <w:t xml:space="preserve"> Краснодарского края от 07.12.2022 N 4797-КЗ)</w:t>
      </w:r>
    </w:p>
    <w:p w:rsidR="00F844A5" w:rsidRDefault="00F844A5">
      <w:pPr>
        <w:pStyle w:val="ConsPlusNormal"/>
        <w:spacing w:before="220"/>
        <w:ind w:firstLine="540"/>
        <w:jc w:val="both"/>
      </w:pPr>
      <w:r>
        <w:t xml:space="preserve">8. При выявлении в результате проверки, осуществленной в соответствии с </w:t>
      </w:r>
      <w:hyperlink w:anchor="P48">
        <w:r>
          <w:rPr>
            <w:color w:val="0000FF"/>
          </w:rPr>
          <w:t>частью 7</w:t>
        </w:r>
      </w:hyperlink>
      <w:r>
        <w:t xml:space="preserve"> настоящей статьи, фактов несоблюдения лицом, замещающим муниципальную должность, указанную в </w:t>
      </w:r>
      <w:hyperlink w:anchor="P45">
        <w:r>
          <w:rPr>
            <w:color w:val="0000FF"/>
          </w:rPr>
          <w:t>части 5</w:t>
        </w:r>
      </w:hyperlink>
      <w:r>
        <w:t xml:space="preserve"> настоящей статьи, ограничений, запретов, неисполнения обязанностей, которые установлены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Губернатор Краснодарского края обращается с заявлением о досрочном прекращении полномочий лица, замещающего муниципальную должность, указанную в </w:t>
      </w:r>
      <w:hyperlink w:anchor="P45">
        <w:r>
          <w:rPr>
            <w:color w:val="0000FF"/>
          </w:rPr>
          <w:t>части 5</w:t>
        </w:r>
      </w:hyperlink>
      <w:r>
        <w:t xml:space="preserve"> настоящей статьи, в орган местного самоуправления муниципального образования Краснодарского края, уполномоченный принимать соответствующее решение, или в суд.</w:t>
      </w:r>
    </w:p>
    <w:p w:rsidR="00F844A5" w:rsidRDefault="00F844A5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Закона</w:t>
        </w:r>
      </w:hyperlink>
      <w:r>
        <w:t xml:space="preserve"> Краснодарского края от 07.12.2022 N 4797-КЗ)</w:t>
      </w:r>
    </w:p>
    <w:p w:rsidR="00F844A5" w:rsidRDefault="00F844A5">
      <w:pPr>
        <w:pStyle w:val="ConsPlusNormal"/>
        <w:jc w:val="both"/>
      </w:pPr>
    </w:p>
    <w:p w:rsidR="00F844A5" w:rsidRDefault="00F844A5">
      <w:pPr>
        <w:pStyle w:val="ConsPlusTitle"/>
        <w:ind w:firstLine="540"/>
        <w:jc w:val="both"/>
        <w:outlineLvl w:val="1"/>
      </w:pPr>
      <w:r>
        <w:t>Статья 1(2). Меры по материальному и социальному обеспечению должностных лиц контрольно-счетных органов</w:t>
      </w:r>
    </w:p>
    <w:p w:rsidR="00F844A5" w:rsidRDefault="00F844A5">
      <w:pPr>
        <w:pStyle w:val="ConsPlusNormal"/>
        <w:ind w:firstLine="540"/>
        <w:jc w:val="both"/>
      </w:pPr>
      <w:r>
        <w:t xml:space="preserve">(введена </w:t>
      </w:r>
      <w:hyperlink r:id="rId26">
        <w:r>
          <w:rPr>
            <w:color w:val="0000FF"/>
          </w:rPr>
          <w:t>Законом</w:t>
        </w:r>
      </w:hyperlink>
      <w:r>
        <w:t xml:space="preserve"> Краснодарского края от 03.11.2021 N 4578-КЗ)</w:t>
      </w:r>
    </w:p>
    <w:p w:rsidR="00F844A5" w:rsidRDefault="00F844A5">
      <w:pPr>
        <w:pStyle w:val="ConsPlusNormal"/>
        <w:jc w:val="both"/>
      </w:pPr>
    </w:p>
    <w:p w:rsidR="00F844A5" w:rsidRDefault="00F844A5">
      <w:pPr>
        <w:pStyle w:val="ConsPlusNormal"/>
        <w:ind w:firstLine="540"/>
        <w:jc w:val="both"/>
      </w:pPr>
      <w:r>
        <w:t xml:space="preserve">Меры по материальному и социальному обеспечению должностных лиц контрольно-счетных органов, замещающих муниципальные должности и должности муниципальной службы, предусмотренные </w:t>
      </w:r>
      <w:hyperlink r:id="rId27">
        <w:r>
          <w:rPr>
            <w:color w:val="0000FF"/>
          </w:rPr>
          <w:t>Законом</w:t>
        </w:r>
      </w:hyperlink>
      <w:r>
        <w:t xml:space="preserve"> Краснодарского края от 8 июня 2007 года N 1243-КЗ "О Реестре муниципальных должностей и реестре должностей муниципальной службы в Краснодарском крае", устанавливаются муниципальными правовыми актами представительных органов муниципальных образований Краснодарского края.</w:t>
      </w:r>
    </w:p>
    <w:p w:rsidR="00F844A5" w:rsidRDefault="00F844A5">
      <w:pPr>
        <w:pStyle w:val="ConsPlusNormal"/>
        <w:jc w:val="both"/>
      </w:pPr>
    </w:p>
    <w:p w:rsidR="00F844A5" w:rsidRDefault="00F844A5">
      <w:pPr>
        <w:pStyle w:val="ConsPlusTitle"/>
        <w:ind w:firstLine="540"/>
        <w:jc w:val="both"/>
        <w:outlineLvl w:val="1"/>
      </w:pPr>
      <w:r>
        <w:t>Статья 2. Порядок и форма уведомления должностными лицами контрольно-счетного органа председателя контрольно-счетного органа в случаях опечатывания служебных помещений или изъятия документов</w:t>
      </w:r>
    </w:p>
    <w:p w:rsidR="00F844A5" w:rsidRDefault="00F844A5">
      <w:pPr>
        <w:pStyle w:val="ConsPlusNormal"/>
        <w:jc w:val="both"/>
      </w:pPr>
    </w:p>
    <w:p w:rsidR="00F844A5" w:rsidRDefault="00F844A5">
      <w:pPr>
        <w:pStyle w:val="ConsPlusNormal"/>
        <w:ind w:firstLine="540"/>
        <w:jc w:val="both"/>
      </w:pPr>
      <w:r>
        <w:t xml:space="preserve">1. Должностные лица контрольно-счетного органа при осуществлении возложенных на них полномочий, предусмотренных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"Об общих принципах организации и деятельности контрольно-счетных органов субъектов Российской Федерации и муниципальных образований", в случае опечатывания касс, кассовых и служебных помещений, складов и архивов, изъятия документов и материалов должны незамедлительно (в течение 24 часов) в письменной форме (на бумажном носителе или по электронной почте, либо факсимильной связью) направить председателю контрольно-счетного органа уведомление с приложением копий актов опечатывания касс, кассовых и служебных помещений, складов и архивов, изъятия документов и материалов.</w:t>
      </w:r>
    </w:p>
    <w:p w:rsidR="00F844A5" w:rsidRDefault="00F844A5">
      <w:pPr>
        <w:pStyle w:val="ConsPlusNormal"/>
        <w:spacing w:before="220"/>
        <w:ind w:firstLine="540"/>
        <w:jc w:val="both"/>
      </w:pPr>
      <w:bookmarkStart w:id="2" w:name="P61"/>
      <w:bookmarkEnd w:id="2"/>
      <w:r>
        <w:t xml:space="preserve">2. </w:t>
      </w:r>
      <w:hyperlink w:anchor="P107">
        <w:r>
          <w:rPr>
            <w:color w:val="0000FF"/>
          </w:rPr>
          <w:t>Уведомление</w:t>
        </w:r>
      </w:hyperlink>
      <w:r>
        <w:t xml:space="preserve"> составляется по форме согласно приложению к настоящему Закону.</w:t>
      </w:r>
    </w:p>
    <w:p w:rsidR="00F844A5" w:rsidRDefault="00F844A5">
      <w:pPr>
        <w:pStyle w:val="ConsPlusNormal"/>
        <w:jc w:val="both"/>
      </w:pPr>
    </w:p>
    <w:p w:rsidR="00F844A5" w:rsidRDefault="00F844A5">
      <w:pPr>
        <w:pStyle w:val="ConsPlusTitle"/>
        <w:ind w:firstLine="540"/>
        <w:jc w:val="both"/>
        <w:outlineLvl w:val="1"/>
      </w:pPr>
      <w:r>
        <w:t>Статья 3. Представление информации контрольно-счетным органам</w:t>
      </w:r>
    </w:p>
    <w:p w:rsidR="00F844A5" w:rsidRDefault="00F844A5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Закона</w:t>
        </w:r>
      </w:hyperlink>
      <w:r>
        <w:t xml:space="preserve"> Краснодарского края от 03.11.2021 N 4578-КЗ)</w:t>
      </w:r>
    </w:p>
    <w:p w:rsidR="00F844A5" w:rsidRDefault="00F844A5">
      <w:pPr>
        <w:pStyle w:val="ConsPlusNormal"/>
        <w:jc w:val="both"/>
      </w:pPr>
    </w:p>
    <w:p w:rsidR="00F844A5" w:rsidRDefault="00F844A5">
      <w:pPr>
        <w:pStyle w:val="ConsPlusNormal"/>
        <w:ind w:firstLine="540"/>
        <w:jc w:val="both"/>
      </w:pPr>
      <w:r>
        <w:t xml:space="preserve">Органы местного самоуправления и муниципальные органы, организации, в отношении </w:t>
      </w:r>
      <w:r>
        <w:lastRenderedPageBreak/>
        <w:t>которых контрольно-счетный орган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лица, а также органы государственной власти и государственные органы Краснодарского края, органы управления государственными внебюджетными фондами, территориальные органы федеральных органов исполнительной власти и их структурные подразделения в течение 10 дней со дня получения ими запроса контрольно-счетного органа обязаны представлять контрольно-счетному органу информацию, документы и материалы, необходимые для проведения контрольных и экспертно-аналитических мероприятий.</w:t>
      </w:r>
    </w:p>
    <w:p w:rsidR="00F844A5" w:rsidRDefault="00F844A5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Закона</w:t>
        </w:r>
      </w:hyperlink>
      <w:r>
        <w:t xml:space="preserve"> Краснодарского края от 03.11.2021 N 4578-КЗ)</w:t>
      </w:r>
    </w:p>
    <w:p w:rsidR="00F844A5" w:rsidRDefault="00F844A5">
      <w:pPr>
        <w:pStyle w:val="ConsPlusNormal"/>
        <w:jc w:val="both"/>
      </w:pPr>
    </w:p>
    <w:p w:rsidR="00F844A5" w:rsidRDefault="00F844A5">
      <w:pPr>
        <w:pStyle w:val="ConsPlusTitle"/>
        <w:ind w:firstLine="540"/>
        <w:jc w:val="both"/>
        <w:outlineLvl w:val="1"/>
      </w:pPr>
      <w:r>
        <w:t>Статья 4. Срок представления пояснений и замечаний руководителей проверяемых органов местного самоуправления и муниципальных органов, организаций</w:t>
      </w:r>
    </w:p>
    <w:p w:rsidR="00F844A5" w:rsidRDefault="00F844A5">
      <w:pPr>
        <w:pStyle w:val="ConsPlusNormal"/>
        <w:jc w:val="both"/>
      </w:pPr>
    </w:p>
    <w:p w:rsidR="00F844A5" w:rsidRDefault="00F844A5">
      <w:pPr>
        <w:pStyle w:val="ConsPlusNormal"/>
        <w:ind w:firstLine="540"/>
        <w:jc w:val="both"/>
      </w:pPr>
      <w:r>
        <w:t>Пояснения и замечания руководителей проверяемых органов местного самоуправления и муниципальных органов, организаций к акту (актам), составленному(ым) контрольно-счетным органом, представляются в контрольно-счетный орган в течение пяти рабочих дней со дня доведения до их сведения акта (актов).</w:t>
      </w:r>
    </w:p>
    <w:p w:rsidR="00F844A5" w:rsidRDefault="00F844A5">
      <w:pPr>
        <w:pStyle w:val="ConsPlusNormal"/>
        <w:jc w:val="both"/>
      </w:pPr>
    </w:p>
    <w:p w:rsidR="00F844A5" w:rsidRDefault="00F844A5">
      <w:pPr>
        <w:pStyle w:val="ConsPlusTitle"/>
        <w:ind w:firstLine="540"/>
        <w:jc w:val="both"/>
        <w:outlineLvl w:val="1"/>
      </w:pPr>
      <w:r>
        <w:t>Статья 4(1). Соглашение о передаче полномочий по осуществлению внешнего муниципального финансового контроля</w:t>
      </w:r>
    </w:p>
    <w:p w:rsidR="00F844A5" w:rsidRDefault="00F844A5">
      <w:pPr>
        <w:pStyle w:val="ConsPlusNormal"/>
        <w:ind w:firstLine="540"/>
        <w:jc w:val="both"/>
      </w:pPr>
      <w:r>
        <w:t xml:space="preserve">(введена </w:t>
      </w:r>
      <w:hyperlink r:id="rId31">
        <w:r>
          <w:rPr>
            <w:color w:val="0000FF"/>
          </w:rPr>
          <w:t>Законом</w:t>
        </w:r>
      </w:hyperlink>
      <w:r>
        <w:t xml:space="preserve"> Краснодарского края от 09.12.2019 N 4180-КЗ)</w:t>
      </w:r>
    </w:p>
    <w:p w:rsidR="00F844A5" w:rsidRDefault="00F844A5">
      <w:pPr>
        <w:pStyle w:val="ConsPlusNormal"/>
        <w:jc w:val="both"/>
      </w:pPr>
    </w:p>
    <w:p w:rsidR="00F844A5" w:rsidRDefault="00F844A5">
      <w:pPr>
        <w:pStyle w:val="ConsPlusNormal"/>
        <w:ind w:firstLine="540"/>
        <w:jc w:val="both"/>
      </w:pPr>
      <w:r>
        <w:t xml:space="preserve">Представительный орган муниципального образования Краснодарского края вправе заключить соглашение с Контрольно-счетной палатой Краснодарского края о передаче ей полномочий по осуществлению внешнего муниципального финансового контроля в порядке, определенном </w:t>
      </w:r>
      <w:hyperlink r:id="rId32">
        <w:r>
          <w:rPr>
            <w:color w:val="0000FF"/>
          </w:rPr>
          <w:t>Законом</w:t>
        </w:r>
      </w:hyperlink>
      <w:r>
        <w:t xml:space="preserve"> Краснодарского края от 4 октября 2011 года N 2321-КЗ "О Контрольно-счетной палате Краснодарского края".</w:t>
      </w:r>
    </w:p>
    <w:p w:rsidR="00F844A5" w:rsidRDefault="00F844A5">
      <w:pPr>
        <w:pStyle w:val="ConsPlusNormal"/>
        <w:jc w:val="both"/>
      </w:pPr>
    </w:p>
    <w:p w:rsidR="00F844A5" w:rsidRDefault="00F844A5">
      <w:pPr>
        <w:pStyle w:val="ConsPlusTitle"/>
        <w:ind w:firstLine="540"/>
        <w:jc w:val="both"/>
        <w:outlineLvl w:val="1"/>
      </w:pPr>
      <w:r>
        <w:t>Статья 5. Вступление в силу настоящего Закона</w:t>
      </w:r>
    </w:p>
    <w:p w:rsidR="00F844A5" w:rsidRDefault="00F844A5">
      <w:pPr>
        <w:pStyle w:val="ConsPlusNormal"/>
        <w:jc w:val="both"/>
      </w:pPr>
    </w:p>
    <w:p w:rsidR="00F844A5" w:rsidRDefault="00F844A5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F844A5" w:rsidRDefault="00F844A5">
      <w:pPr>
        <w:pStyle w:val="ConsPlusNormal"/>
        <w:jc w:val="both"/>
      </w:pPr>
    </w:p>
    <w:p w:rsidR="00F844A5" w:rsidRDefault="00F844A5">
      <w:pPr>
        <w:pStyle w:val="ConsPlusNormal"/>
        <w:jc w:val="right"/>
      </w:pPr>
      <w:r>
        <w:t>Глава администрации (губернатор)</w:t>
      </w:r>
    </w:p>
    <w:p w:rsidR="00F844A5" w:rsidRDefault="00F844A5">
      <w:pPr>
        <w:pStyle w:val="ConsPlusNormal"/>
        <w:jc w:val="right"/>
      </w:pPr>
      <w:r>
        <w:t>Краснодарского края</w:t>
      </w:r>
    </w:p>
    <w:p w:rsidR="00F844A5" w:rsidRDefault="00F844A5">
      <w:pPr>
        <w:pStyle w:val="ConsPlusNormal"/>
        <w:jc w:val="right"/>
      </w:pPr>
      <w:r>
        <w:t>А.Н.ТКАЧЕВ</w:t>
      </w:r>
    </w:p>
    <w:p w:rsidR="00F844A5" w:rsidRDefault="00F844A5">
      <w:pPr>
        <w:pStyle w:val="ConsPlusNormal"/>
      </w:pPr>
      <w:r>
        <w:t>г. Краснодар</w:t>
      </w:r>
    </w:p>
    <w:p w:rsidR="00F844A5" w:rsidRDefault="00F844A5">
      <w:pPr>
        <w:pStyle w:val="ConsPlusNormal"/>
        <w:spacing w:before="220"/>
      </w:pPr>
      <w:r>
        <w:t>28 декабря 2011 года</w:t>
      </w:r>
    </w:p>
    <w:p w:rsidR="00F844A5" w:rsidRDefault="00F844A5">
      <w:pPr>
        <w:pStyle w:val="ConsPlusNormal"/>
        <w:spacing w:before="220"/>
      </w:pPr>
      <w:r>
        <w:t>N 2418-КЗ</w:t>
      </w:r>
    </w:p>
    <w:p w:rsidR="00F844A5" w:rsidRDefault="00F844A5">
      <w:pPr>
        <w:pStyle w:val="ConsPlusNormal"/>
        <w:jc w:val="both"/>
      </w:pPr>
    </w:p>
    <w:p w:rsidR="00F844A5" w:rsidRDefault="00F844A5">
      <w:pPr>
        <w:pStyle w:val="ConsPlusNormal"/>
        <w:jc w:val="both"/>
      </w:pPr>
    </w:p>
    <w:p w:rsidR="00F844A5" w:rsidRDefault="00F844A5">
      <w:pPr>
        <w:pStyle w:val="ConsPlusNormal"/>
        <w:jc w:val="both"/>
      </w:pPr>
    </w:p>
    <w:p w:rsidR="00F844A5" w:rsidRDefault="00F844A5">
      <w:pPr>
        <w:pStyle w:val="ConsPlusNormal"/>
        <w:jc w:val="both"/>
      </w:pPr>
    </w:p>
    <w:p w:rsidR="00F844A5" w:rsidRDefault="00F844A5">
      <w:pPr>
        <w:pStyle w:val="ConsPlusNormal"/>
        <w:jc w:val="both"/>
      </w:pPr>
    </w:p>
    <w:p w:rsidR="00F844A5" w:rsidRDefault="00F844A5">
      <w:pPr>
        <w:pStyle w:val="ConsPlusNormal"/>
        <w:jc w:val="right"/>
        <w:outlineLvl w:val="0"/>
      </w:pPr>
      <w:r>
        <w:t>Приложение</w:t>
      </w:r>
    </w:p>
    <w:p w:rsidR="00F844A5" w:rsidRDefault="00F844A5">
      <w:pPr>
        <w:pStyle w:val="ConsPlusNormal"/>
        <w:jc w:val="right"/>
      </w:pPr>
      <w:r>
        <w:t>к Закону Краснодарского края</w:t>
      </w:r>
    </w:p>
    <w:p w:rsidR="00F844A5" w:rsidRDefault="00F844A5">
      <w:pPr>
        <w:pStyle w:val="ConsPlusNormal"/>
        <w:jc w:val="right"/>
      </w:pPr>
      <w:r>
        <w:t>"О регулировании отдельных вопросов</w:t>
      </w:r>
    </w:p>
    <w:p w:rsidR="00F844A5" w:rsidRDefault="00F844A5">
      <w:pPr>
        <w:pStyle w:val="ConsPlusNormal"/>
        <w:jc w:val="right"/>
      </w:pPr>
      <w:r>
        <w:t>организации и деятельности</w:t>
      </w:r>
    </w:p>
    <w:p w:rsidR="00F844A5" w:rsidRDefault="00F844A5">
      <w:pPr>
        <w:pStyle w:val="ConsPlusNormal"/>
        <w:jc w:val="right"/>
      </w:pPr>
      <w:r>
        <w:t>контрольно-счетных органов</w:t>
      </w:r>
    </w:p>
    <w:p w:rsidR="00F844A5" w:rsidRDefault="00F844A5">
      <w:pPr>
        <w:pStyle w:val="ConsPlusNormal"/>
        <w:jc w:val="right"/>
      </w:pPr>
      <w:r>
        <w:t>муниципальных образований</w:t>
      </w:r>
    </w:p>
    <w:p w:rsidR="00F844A5" w:rsidRDefault="00F844A5">
      <w:pPr>
        <w:pStyle w:val="ConsPlusNormal"/>
        <w:jc w:val="right"/>
      </w:pPr>
      <w:r>
        <w:t>в Краснодарском крае"</w:t>
      </w:r>
    </w:p>
    <w:p w:rsidR="00F844A5" w:rsidRDefault="00F844A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844A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4A5" w:rsidRDefault="00F844A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4A5" w:rsidRDefault="00F844A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44A5" w:rsidRDefault="00F844A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44A5" w:rsidRDefault="00F844A5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3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Краснодарского края от 03.11.2021 N 4578-КЗ)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4A5" w:rsidRDefault="00F844A5">
            <w:pPr>
              <w:pStyle w:val="ConsPlusNormal"/>
            </w:pPr>
          </w:p>
        </w:tc>
      </w:tr>
    </w:tbl>
    <w:p w:rsidR="00F844A5" w:rsidRDefault="00F844A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61"/>
        <w:gridCol w:w="2128"/>
        <w:gridCol w:w="255"/>
        <w:gridCol w:w="255"/>
        <w:gridCol w:w="3515"/>
      </w:tblGrid>
      <w:tr w:rsidR="00F844A5">
        <w:tc>
          <w:tcPr>
            <w:tcW w:w="498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44A5" w:rsidRDefault="00F844A5">
            <w:pPr>
              <w:pStyle w:val="ConsPlusNormal"/>
            </w:pPr>
          </w:p>
        </w:tc>
        <w:tc>
          <w:tcPr>
            <w:tcW w:w="40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44A5" w:rsidRDefault="00F844A5">
            <w:pPr>
              <w:pStyle w:val="ConsPlusNormal"/>
            </w:pPr>
            <w:r>
              <w:t>Председателю</w:t>
            </w:r>
          </w:p>
          <w:p w:rsidR="00F844A5" w:rsidRDefault="00F844A5">
            <w:pPr>
              <w:pStyle w:val="ConsPlusNormal"/>
            </w:pPr>
            <w:r>
              <w:t>контрольно-счетной палаты муниципального образования</w:t>
            </w:r>
          </w:p>
        </w:tc>
      </w:tr>
      <w:tr w:rsidR="00F844A5">
        <w:tc>
          <w:tcPr>
            <w:tcW w:w="498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44A5" w:rsidRDefault="00F844A5">
            <w:pPr>
              <w:pStyle w:val="ConsPlusNormal"/>
            </w:pPr>
          </w:p>
        </w:tc>
        <w:tc>
          <w:tcPr>
            <w:tcW w:w="40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44A5" w:rsidRDefault="00F844A5">
            <w:pPr>
              <w:pStyle w:val="ConsPlusNormal"/>
            </w:pPr>
            <w:r>
              <w:t>__________________________</w:t>
            </w:r>
          </w:p>
        </w:tc>
      </w:tr>
      <w:tr w:rsidR="00F844A5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44A5" w:rsidRDefault="00F844A5">
            <w:pPr>
              <w:pStyle w:val="ConsPlusNormal"/>
              <w:jc w:val="center"/>
            </w:pPr>
            <w:bookmarkStart w:id="3" w:name="P107"/>
            <w:bookmarkEnd w:id="3"/>
            <w:r>
              <w:rPr>
                <w:b/>
              </w:rPr>
              <w:t>УВЕДОМЛЕНИЕ</w:t>
            </w:r>
          </w:p>
        </w:tc>
      </w:tr>
      <w:tr w:rsidR="00F844A5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44A5" w:rsidRDefault="00F844A5">
            <w:pPr>
              <w:pStyle w:val="ConsPlusNormal"/>
              <w:ind w:firstLine="283"/>
              <w:jc w:val="both"/>
            </w:pPr>
            <w:r>
              <w:t xml:space="preserve">В соответствии с Федеральным </w:t>
            </w:r>
            <w:hyperlink r:id="rId34">
              <w:r>
                <w:rPr>
                  <w:color w:val="0000FF"/>
                </w:rPr>
                <w:t>законом</w:t>
              </w:r>
            </w:hyperlink>
            <w:r>
              <w:t xml:space="preserve">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 и на основании распоряжения председателя контрольно-счетной палаты муниципального образования от "____"_____________ 20__ года N ___ проводится</w:t>
            </w:r>
          </w:p>
        </w:tc>
      </w:tr>
      <w:tr w:rsidR="00F844A5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44A5" w:rsidRDefault="00F844A5">
            <w:pPr>
              <w:pStyle w:val="ConsPlusNormal"/>
            </w:pPr>
            <w:r>
              <w:t>___________________________________________________________________.</w:t>
            </w:r>
          </w:p>
        </w:tc>
      </w:tr>
      <w:tr w:rsidR="00F844A5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44A5" w:rsidRDefault="00F844A5">
            <w:pPr>
              <w:pStyle w:val="ConsPlusNormal"/>
              <w:jc w:val="center"/>
            </w:pPr>
            <w:r>
              <w:t>(форма и наименование контрольного мероприятия)</w:t>
            </w:r>
          </w:p>
        </w:tc>
      </w:tr>
      <w:tr w:rsidR="00F844A5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44A5" w:rsidRDefault="00F844A5">
            <w:pPr>
              <w:pStyle w:val="ConsPlusNormal"/>
              <w:ind w:firstLine="283"/>
              <w:jc w:val="both"/>
            </w:pPr>
            <w:r>
              <w:t>В ходе контрольного мероприятия установлено (обнаружено):</w:t>
            </w:r>
          </w:p>
        </w:tc>
      </w:tr>
      <w:tr w:rsidR="00F844A5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44A5" w:rsidRDefault="00F844A5">
            <w:pPr>
              <w:pStyle w:val="ConsPlusNormal"/>
            </w:pPr>
            <w:r>
              <w:t>___________________________________________________________________.</w:t>
            </w:r>
          </w:p>
        </w:tc>
      </w:tr>
      <w:tr w:rsidR="00F844A5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44A5" w:rsidRDefault="00F844A5">
            <w:pPr>
              <w:pStyle w:val="ConsPlusNormal"/>
              <w:jc w:val="center"/>
            </w:pPr>
            <w:r>
              <w:t>(противоправные действия - подделки, подлоги, хищения, злоупотребления,</w:t>
            </w:r>
          </w:p>
          <w:p w:rsidR="00F844A5" w:rsidRDefault="00F844A5">
            <w:pPr>
              <w:pStyle w:val="ConsPlusNormal"/>
              <w:jc w:val="center"/>
            </w:pPr>
            <w:r>
              <w:t>требующие пресечения)</w:t>
            </w:r>
          </w:p>
        </w:tc>
      </w:tr>
      <w:tr w:rsidR="00F844A5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44A5" w:rsidRDefault="00F844A5">
            <w:pPr>
              <w:pStyle w:val="ConsPlusNormal"/>
              <w:ind w:firstLine="283"/>
              <w:jc w:val="both"/>
            </w:pPr>
            <w:r>
              <w:t xml:space="preserve">На основании </w:t>
            </w:r>
            <w:hyperlink r:id="rId35">
              <w:r>
                <w:rPr>
                  <w:color w:val="0000FF"/>
                </w:rPr>
                <w:t>пункта 2 части 1</w:t>
              </w:r>
            </w:hyperlink>
            <w:r>
              <w:t xml:space="preserve"> и </w:t>
            </w:r>
            <w:hyperlink r:id="rId36">
              <w:r>
                <w:rPr>
                  <w:color w:val="0000FF"/>
                </w:rPr>
                <w:t>части 2 статьи 14</w:t>
              </w:r>
            </w:hyperlink>
            <w:r>
              <w:t xml:space="preserve"> Федерального закона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образований", </w:t>
            </w:r>
            <w:hyperlink w:anchor="P61">
              <w:r>
                <w:rPr>
                  <w:color w:val="0000FF"/>
                </w:rPr>
                <w:t>части 2 статьи 2</w:t>
              </w:r>
            </w:hyperlink>
            <w:r>
              <w:t xml:space="preserve"> Закона Краснодарского края от 28 декабря 2011 года N 2418-КЗ "О регулировании отдельных вопросов организации и деятельности контрольно-счетных органов муниципальных образований в Краснодарском крае" уведомляю о том, что мною, ___________________________________________</w:t>
            </w:r>
          </w:p>
        </w:tc>
      </w:tr>
      <w:tr w:rsidR="00F844A5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44A5" w:rsidRDefault="00F844A5">
            <w:pPr>
              <w:pStyle w:val="ConsPlusNormal"/>
            </w:pPr>
            <w:r>
              <w:t>___________________________________________________________________,</w:t>
            </w:r>
          </w:p>
        </w:tc>
      </w:tr>
      <w:tr w:rsidR="00F844A5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44A5" w:rsidRDefault="00F844A5">
            <w:pPr>
              <w:pStyle w:val="ConsPlusNormal"/>
              <w:jc w:val="center"/>
            </w:pPr>
            <w:r>
              <w:t>(Ф.И.О. и занимаемая должность)</w:t>
            </w:r>
          </w:p>
        </w:tc>
      </w:tr>
      <w:tr w:rsidR="00F844A5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44A5" w:rsidRDefault="00F844A5">
            <w:pPr>
              <w:pStyle w:val="ConsPlusNormal"/>
            </w:pPr>
            <w:r>
              <w:t>с участием __________________________________________________________</w:t>
            </w:r>
          </w:p>
        </w:tc>
      </w:tr>
      <w:tr w:rsidR="00F844A5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44A5" w:rsidRDefault="00F844A5">
            <w:pPr>
              <w:pStyle w:val="ConsPlusNormal"/>
              <w:jc w:val="center"/>
            </w:pPr>
            <w:r>
              <w:t>(Ф.И.О. и должности должностных лиц, представителя проверяемого субъекта)</w:t>
            </w:r>
          </w:p>
        </w:tc>
      </w:tr>
      <w:tr w:rsidR="00F844A5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44A5" w:rsidRDefault="00F844A5">
            <w:pPr>
              <w:pStyle w:val="ConsPlusNormal"/>
            </w:pPr>
            <w:r>
              <w:t>"____"_____________ 20__ года в "____" часов произведено ________________</w:t>
            </w:r>
          </w:p>
        </w:tc>
      </w:tr>
      <w:tr w:rsidR="00F844A5"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44A5" w:rsidRDefault="00F844A5">
            <w:pPr>
              <w:pStyle w:val="ConsPlusNormal"/>
            </w:pPr>
          </w:p>
        </w:tc>
        <w:tc>
          <w:tcPr>
            <w:tcW w:w="3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4A5" w:rsidRDefault="00F844A5">
            <w:pPr>
              <w:pStyle w:val="ConsPlusNormal"/>
              <w:jc w:val="center"/>
            </w:pPr>
            <w:r>
              <w:t>(опечатывание и (или) изъятие)</w:t>
            </w:r>
          </w:p>
        </w:tc>
      </w:tr>
      <w:tr w:rsidR="00F844A5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44A5" w:rsidRDefault="00F844A5">
            <w:pPr>
              <w:pStyle w:val="ConsPlusNormal"/>
            </w:pPr>
            <w:r>
              <w:t>___________________________________________________________________,</w:t>
            </w:r>
          </w:p>
        </w:tc>
      </w:tr>
      <w:tr w:rsidR="00F844A5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44A5" w:rsidRDefault="00F844A5">
            <w:pPr>
              <w:pStyle w:val="ConsPlusNormal"/>
              <w:jc w:val="center"/>
            </w:pPr>
            <w:r>
              <w:t>(наименования и номера помещений, документов, материалов, их количество, объем)</w:t>
            </w:r>
          </w:p>
        </w:tc>
      </w:tr>
      <w:tr w:rsidR="00F844A5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44A5" w:rsidRDefault="00F844A5">
            <w:pPr>
              <w:pStyle w:val="ConsPlusNormal"/>
            </w:pPr>
            <w:r>
              <w:t>находящихся по адресу: _______________________________________________,</w:t>
            </w:r>
          </w:p>
        </w:tc>
      </w:tr>
      <w:tr w:rsidR="00F844A5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44A5" w:rsidRDefault="00F844A5">
            <w:pPr>
              <w:pStyle w:val="ConsPlusNormal"/>
              <w:jc w:val="both"/>
            </w:pPr>
            <w:r>
              <w:t>о чем составлен соответствующий акт, который подписан (не подписан) уполномоченным должностным лицом проверяемого субъекта.</w:t>
            </w:r>
          </w:p>
        </w:tc>
      </w:tr>
      <w:tr w:rsidR="00F844A5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44A5" w:rsidRDefault="00F844A5">
            <w:pPr>
              <w:pStyle w:val="ConsPlusNormal"/>
            </w:pPr>
            <w:r>
              <w:lastRenderedPageBreak/>
              <w:t>_______________________ _____________________ _______________________</w:t>
            </w:r>
          </w:p>
        </w:tc>
      </w:tr>
      <w:tr w:rsidR="00F844A5"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F844A5" w:rsidRDefault="00F844A5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2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44A5" w:rsidRDefault="00F844A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F844A5" w:rsidRDefault="00F844A5">
            <w:pPr>
              <w:pStyle w:val="ConsPlusNormal"/>
              <w:jc w:val="center"/>
            </w:pPr>
            <w:r>
              <w:t>(Ф.И.О.)</w:t>
            </w:r>
          </w:p>
        </w:tc>
      </w:tr>
      <w:tr w:rsidR="00F844A5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44A5" w:rsidRDefault="00F844A5">
            <w:pPr>
              <w:pStyle w:val="ConsPlusNormal"/>
              <w:ind w:firstLine="283"/>
              <w:jc w:val="both"/>
            </w:pPr>
            <w:r>
              <w:t>Настоящее уведомление направлено председателю контрольно-счетной палаты муниципального образования _________________________________________</w:t>
            </w:r>
          </w:p>
        </w:tc>
      </w:tr>
      <w:tr w:rsidR="00F844A5"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F844A5" w:rsidRDefault="00F844A5">
            <w:pPr>
              <w:pStyle w:val="ConsPlusNormal"/>
            </w:pPr>
          </w:p>
        </w:tc>
        <w:tc>
          <w:tcPr>
            <w:tcW w:w="61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44A5" w:rsidRDefault="00F844A5">
            <w:pPr>
              <w:pStyle w:val="ConsPlusNormal"/>
              <w:jc w:val="center"/>
            </w:pPr>
            <w:r>
              <w:t>(наименование муниципального образования)</w:t>
            </w:r>
          </w:p>
        </w:tc>
      </w:tr>
      <w:tr w:rsidR="00F844A5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44A5" w:rsidRDefault="00F844A5">
            <w:pPr>
              <w:pStyle w:val="ConsPlusNormal"/>
            </w:pPr>
            <w:r>
              <w:t>"____"_____________ 20__ года в "____" часов</w:t>
            </w:r>
          </w:p>
        </w:tc>
      </w:tr>
    </w:tbl>
    <w:p w:rsidR="00F844A5" w:rsidRDefault="00F844A5">
      <w:pPr>
        <w:pStyle w:val="ConsPlusNormal"/>
        <w:jc w:val="both"/>
      </w:pPr>
    </w:p>
    <w:p w:rsidR="00F844A5" w:rsidRDefault="00F844A5">
      <w:pPr>
        <w:pStyle w:val="ConsPlusNormal"/>
        <w:jc w:val="both"/>
      </w:pPr>
    </w:p>
    <w:p w:rsidR="00F844A5" w:rsidRDefault="00F844A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6011" w:rsidRDefault="00206011">
      <w:bookmarkStart w:id="4" w:name="_GoBack"/>
      <w:bookmarkEnd w:id="4"/>
    </w:p>
    <w:sectPr w:rsidR="00206011" w:rsidSect="00061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4A5"/>
    <w:rsid w:val="00206011"/>
    <w:rsid w:val="00F8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D738F-FF4C-4964-A9CF-EA6224A2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44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844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844A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1440225FD64B361D5A930B02469BC66928B769D279083D6492CFFDA86A9ED22B7AF649EC22030707278B7K9T2H" TargetMode="External"/><Relationship Id="rId18" Type="http://schemas.openxmlformats.org/officeDocument/2006/relationships/hyperlink" Target="consultantplus://offline/ref=21440225FD64B361D5A92EBD3205E36C97882F952DC1DB814C2BF788D1A9B167E1A66EC99F643C6F7078B59182433D61EEB4905B72CDD57E96CE82BEKCT6H" TargetMode="External"/><Relationship Id="rId26" Type="http://schemas.openxmlformats.org/officeDocument/2006/relationships/hyperlink" Target="consultantplus://offline/ref=21440225FD64B361D5A92EBD3205E36C97882F952EC7DE864C2DF788D1A9B167E1A66EC99F643C6F7078B5908C433D61EEB4905B72CDD57E96CE82BEKCT6H" TargetMode="External"/><Relationship Id="rId21" Type="http://schemas.openxmlformats.org/officeDocument/2006/relationships/hyperlink" Target="consultantplus://offline/ref=21440225FD64B361D5A92EBD3205E36C97882F952EC4D8824D2DF788D1A9B167E1A66EC99F643C6F7078B4908A433D61EEB4905B72CDD57E96CE82BEKCT6H" TargetMode="External"/><Relationship Id="rId34" Type="http://schemas.openxmlformats.org/officeDocument/2006/relationships/hyperlink" Target="consultantplus://offline/ref=21440225FD64B361D5A930B02469BC66938B78992EC4D4D41879F1DF8EF9B732B3E63090DD232F6E7166B79189K4TBH" TargetMode="External"/><Relationship Id="rId7" Type="http://schemas.openxmlformats.org/officeDocument/2006/relationships/hyperlink" Target="consultantplus://offline/ref=21440225FD64B361D5A92EBD3205E36C97882F952DCEDA804D2DF788D1A9B167E1A66EC99F643C6F7078B5958E433D61EEB4905B72CDD57E96CE82BEKCT6H" TargetMode="External"/><Relationship Id="rId12" Type="http://schemas.openxmlformats.org/officeDocument/2006/relationships/hyperlink" Target="consultantplus://offline/ref=21440225FD64B361D5A92EBD3205E36C97882F952DC0D78A4628F788D1A9B167E1A66EC99F643C6F7078B59389433D61EEB4905B72CDD57E96CE82BEKCT6H" TargetMode="External"/><Relationship Id="rId17" Type="http://schemas.openxmlformats.org/officeDocument/2006/relationships/hyperlink" Target="consultantplus://offline/ref=21440225FD64B361D5A92EBD3205E36C97882F952EC6D8864125F788D1A9B167E1A66EC99F643C6F7078B5938A433D61EEB4905B72CDD57E96CE82BEKCT6H" TargetMode="External"/><Relationship Id="rId25" Type="http://schemas.openxmlformats.org/officeDocument/2006/relationships/hyperlink" Target="consultantplus://offline/ref=21440225FD64B361D5A92EBD3205E36C97882F952EC4D8824D2DF788D1A9B167E1A66EC99F643C6F7078B49089433D61EEB4905B72CDD57E96CE82BEKCT6H" TargetMode="External"/><Relationship Id="rId33" Type="http://schemas.openxmlformats.org/officeDocument/2006/relationships/hyperlink" Target="consultantplus://offline/ref=21440225FD64B361D5A92EBD3205E36C97882F952EC7DE864C2DF788D1A9B167E1A66EC99F643C6F7078B59388433D61EEB4905B72CDD57E96CE82BEKCT6H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1440225FD64B361D5A92EBD3205E36C97882F952EC7DE864C2DF788D1A9B167E1A66EC99F643C6F7078B5908E433D61EEB4905B72CDD57E96CE82BEKCT6H" TargetMode="External"/><Relationship Id="rId20" Type="http://schemas.openxmlformats.org/officeDocument/2006/relationships/hyperlink" Target="consultantplus://offline/ref=21440225FD64B361D5A92EBD3205E36C97882F952EC4D8824D2DF788D1A9B167E1A66EC99F643C6F7078B4908B433D61EEB4905B72CDD57E96CE82BEKCT6H" TargetMode="External"/><Relationship Id="rId29" Type="http://schemas.openxmlformats.org/officeDocument/2006/relationships/hyperlink" Target="consultantplus://offline/ref=21440225FD64B361D5A92EBD3205E36C97882F952EC7DE864C2DF788D1A9B167E1A66EC99F643C6F7078B5938A433D61EEB4905B72CDD57E96CE82BEKCT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1440225FD64B361D5A92EBD3205E36C97882F952DC1DB814C2BF788D1A9B167E1A66EC99F643C6F7078B59183433D61EEB4905B72CDD57E96CE82BEKCT6H" TargetMode="External"/><Relationship Id="rId11" Type="http://schemas.openxmlformats.org/officeDocument/2006/relationships/hyperlink" Target="consultantplus://offline/ref=21440225FD64B361D5A930B02469BC66938B78992EC4D4D41879F1DF8EF9B732A1E6689CDC20316D7473E1C0CF1D6431A9FF9D5B6FD1D57DK8TBH" TargetMode="External"/><Relationship Id="rId24" Type="http://schemas.openxmlformats.org/officeDocument/2006/relationships/hyperlink" Target="consultantplus://offline/ref=21440225FD64B361D5A930B02469BC66938B74982FC4D4D41879F1DF8EF9B732B3E63090DD232F6E7166B79189K4TBH" TargetMode="External"/><Relationship Id="rId32" Type="http://schemas.openxmlformats.org/officeDocument/2006/relationships/hyperlink" Target="consultantplus://offline/ref=21440225FD64B361D5A92EBD3205E36C97882F952EC4D7804425F788D1A9B167E1A66EC98D646463717BAB918A566B30A8KET2H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21440225FD64B361D5A92EBD3205E36C97882F952DC0D78A4628F788D1A9B167E1A66EC99F643C6F7078B59389433D61EEB4905B72CDD57E96CE82BEKCT6H" TargetMode="External"/><Relationship Id="rId15" Type="http://schemas.openxmlformats.org/officeDocument/2006/relationships/hyperlink" Target="consultantplus://offline/ref=21440225FD64B361D5A92EBD3205E36C97882F952EC7DE864C2DF788D1A9B167E1A66EC99F643C6F7078B5908B433D61EEB4905B72CDD57E96CE82BEKCT6H" TargetMode="External"/><Relationship Id="rId23" Type="http://schemas.openxmlformats.org/officeDocument/2006/relationships/hyperlink" Target="consultantplus://offline/ref=21440225FD64B361D5A930B02469BC669480749124C5D4D41879F1DF8EF9B732B3E63090DD232F6E7166B79189K4TBH" TargetMode="External"/><Relationship Id="rId28" Type="http://schemas.openxmlformats.org/officeDocument/2006/relationships/hyperlink" Target="consultantplus://offline/ref=21440225FD64B361D5A930B02469BC66938B78992EC4D4D41879F1DF8EF9B732A1E6689CDC20306A7273E1C0CF1D6431A9FF9D5B6FD1D57DK8TBH" TargetMode="External"/><Relationship Id="rId36" Type="http://schemas.openxmlformats.org/officeDocument/2006/relationships/hyperlink" Target="consultantplus://offline/ref=21440225FD64B361D5A930B02469BC66938B78992EC4D4D41879F1DF8EF9B732A1E6689CDC20306A7273E1C0CF1D6431A9FF9D5B6FD1D57DK8TBH" TargetMode="External"/><Relationship Id="rId10" Type="http://schemas.openxmlformats.org/officeDocument/2006/relationships/hyperlink" Target="consultantplus://offline/ref=21440225FD64B361D5A92EBD3205E36C97882F952EC4D8824D2DF788D1A9B167E1A66EC99F643C6F7078B49182433D61EEB4905B72CDD57E96CE82BEKCT6H" TargetMode="External"/><Relationship Id="rId19" Type="http://schemas.openxmlformats.org/officeDocument/2006/relationships/hyperlink" Target="consultantplus://offline/ref=21440225FD64B361D5A92EBD3205E36C97882F952DC1DB814C2BF788D1A9B167E1A66EC99F643C6F7078B5908A433D61EEB4905B72CDD57E96CE82BEKCT6H" TargetMode="External"/><Relationship Id="rId31" Type="http://schemas.openxmlformats.org/officeDocument/2006/relationships/hyperlink" Target="consultantplus://offline/ref=21440225FD64B361D5A92EBD3205E36C97882F952DCEDA804D2DF788D1A9B167E1A66EC99F643C6F7078B5958E433D61EEB4905B72CDD57E96CE82BEKCT6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1440225FD64B361D5A92EBD3205E36C97882F952EC7DE864C2DF788D1A9B167E1A66EC99F643C6F7078B59183433D61EEB4905B72CDD57E96CE82BEKCT6H" TargetMode="External"/><Relationship Id="rId14" Type="http://schemas.openxmlformats.org/officeDocument/2006/relationships/hyperlink" Target="consultantplus://offline/ref=21440225FD64B361D5A92EBD3205E36C97882F952EC4DA8B4328F788D1A9B167E1A66EC98D646463717BAB918A566B30A8KET2H" TargetMode="External"/><Relationship Id="rId22" Type="http://schemas.openxmlformats.org/officeDocument/2006/relationships/hyperlink" Target="consultantplus://offline/ref=21440225FD64B361D5A930B02469BC669480779C2FC1D4D41879F1DF8EF9B732B3E63090DD232F6E7166B79189K4TBH" TargetMode="External"/><Relationship Id="rId27" Type="http://schemas.openxmlformats.org/officeDocument/2006/relationships/hyperlink" Target="consultantplus://offline/ref=21440225FD64B361D5A92EBD3205E36C97882F952EC6D782422EF788D1A9B167E1A66EC98D646463717BAB918A566B30A8KET2H" TargetMode="External"/><Relationship Id="rId30" Type="http://schemas.openxmlformats.org/officeDocument/2006/relationships/hyperlink" Target="consultantplus://offline/ref=21440225FD64B361D5A92EBD3205E36C97882F952EC7DE864C2DF788D1A9B167E1A66EC99F643C6F7078B59389433D61EEB4905B72CDD57E96CE82BEKCT6H" TargetMode="External"/><Relationship Id="rId35" Type="http://schemas.openxmlformats.org/officeDocument/2006/relationships/hyperlink" Target="consultantplus://offline/ref=21440225FD64B361D5A930B02469BC66938B78992EC4D4D41879F1DF8EF9B732A1E6689CDC20306D7473E1C0CF1D6431A9FF9D5B6FD1D57DK8TBH" TargetMode="External"/><Relationship Id="rId8" Type="http://schemas.openxmlformats.org/officeDocument/2006/relationships/hyperlink" Target="consultantplus://offline/ref=21440225FD64B361D5A92EBD3205E36C97882F952EC6D8864125F788D1A9B167E1A66EC99F643C6F7078B5938A433D61EEB4905B72CDD57E96CE82BEKCT6H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2917</Words>
  <Characters>16627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Буренок Е.В.</dc:creator>
  <cp:keywords/>
  <dc:description/>
  <cp:lastModifiedBy>Буренок Е.В.</cp:lastModifiedBy>
  <cp:revision>1</cp:revision>
  <dcterms:created xsi:type="dcterms:W3CDTF">2023-01-13T07:19:00Z</dcterms:created>
  <dcterms:modified xsi:type="dcterms:W3CDTF">2023-01-13T07:19:00Z</dcterms:modified>
</cp:coreProperties>
</file>