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28" w:rsidRDefault="00710728" w:rsidP="00F76FBC">
      <w:pPr>
        <w:pStyle w:val="a3"/>
        <w:ind w:firstLine="496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«УТВЕРЖДЕНО»</w:t>
      </w:r>
    </w:p>
    <w:p w:rsidR="00710728" w:rsidRDefault="00710728" w:rsidP="00F76FBC">
      <w:pPr>
        <w:pStyle w:val="a3"/>
        <w:ind w:firstLine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Конференцией </w:t>
      </w:r>
    </w:p>
    <w:p w:rsidR="00710728" w:rsidRDefault="00710728" w:rsidP="00F76FBC">
      <w:pPr>
        <w:pStyle w:val="a3"/>
        <w:ind w:firstLine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контрольно-счетных органов</w:t>
      </w:r>
    </w:p>
    <w:p w:rsidR="00710728" w:rsidRDefault="00710728" w:rsidP="00F76FBC">
      <w:pPr>
        <w:pStyle w:val="a3"/>
        <w:ind w:firstLine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</w:p>
    <w:p w:rsidR="00710728" w:rsidRDefault="00710728" w:rsidP="00F76FBC">
      <w:pPr>
        <w:pStyle w:val="a3"/>
        <w:ind w:firstLine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(ред. от </w:t>
      </w:r>
      <w:r w:rsidR="009E4FD8">
        <w:rPr>
          <w:rFonts w:ascii="Times New Roman" w:hAnsi="Times New Roman"/>
          <w:sz w:val="28"/>
          <w:szCs w:val="28"/>
        </w:rPr>
        <w:t>26 мая 2023 года</w:t>
      </w:r>
      <w:r>
        <w:rPr>
          <w:rFonts w:ascii="Times New Roman" w:hAnsi="Times New Roman"/>
          <w:sz w:val="28"/>
          <w:szCs w:val="28"/>
        </w:rPr>
        <w:t>)</w:t>
      </w:r>
    </w:p>
    <w:p w:rsidR="00A10CB1" w:rsidRDefault="00A10CB1" w:rsidP="00A10CB1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E4FD8" w:rsidRDefault="009E4FD8" w:rsidP="008D03C0">
      <w:pPr>
        <w:pStyle w:val="a3"/>
        <w:jc w:val="center"/>
        <w:rPr>
          <w:rStyle w:val="a4"/>
          <w:rFonts w:ascii="Times New Roman" w:hAnsi="Times New Roman"/>
          <w:bCs w:val="0"/>
          <w:sz w:val="28"/>
          <w:szCs w:val="28"/>
        </w:rPr>
      </w:pPr>
    </w:p>
    <w:p w:rsidR="00710728" w:rsidRDefault="00710728" w:rsidP="008D03C0">
      <w:pPr>
        <w:pStyle w:val="a3"/>
        <w:jc w:val="center"/>
        <w:rPr>
          <w:rStyle w:val="a4"/>
          <w:rFonts w:ascii="Times New Roman" w:hAnsi="Times New Roman"/>
          <w:bCs w:val="0"/>
          <w:sz w:val="28"/>
          <w:szCs w:val="28"/>
        </w:rPr>
      </w:pPr>
      <w:r w:rsidRPr="008D03C0">
        <w:rPr>
          <w:rStyle w:val="a4"/>
          <w:rFonts w:ascii="Times New Roman" w:hAnsi="Times New Roman"/>
          <w:bCs w:val="0"/>
          <w:sz w:val="28"/>
          <w:szCs w:val="28"/>
        </w:rPr>
        <w:t>Положение о конкурсе Совета контрольно-счетных органов Краснодарского края на звание «Лучший муниципальный финансовый контролер Краснодарского края»</w:t>
      </w:r>
    </w:p>
    <w:p w:rsidR="00710728" w:rsidRDefault="00710728" w:rsidP="008D03C0">
      <w:pPr>
        <w:pStyle w:val="a3"/>
        <w:jc w:val="center"/>
        <w:rPr>
          <w:rStyle w:val="a4"/>
          <w:rFonts w:ascii="Times New Roman" w:hAnsi="Times New Roman"/>
          <w:bCs w:val="0"/>
          <w:sz w:val="28"/>
          <w:szCs w:val="28"/>
        </w:rPr>
      </w:pPr>
    </w:p>
    <w:p w:rsidR="00710728" w:rsidRDefault="007878DE" w:rsidP="008D03C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10728" w:rsidRPr="00F76FBC" w:rsidRDefault="00710728" w:rsidP="00F76FBC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710728" w:rsidRPr="008D03C0" w:rsidRDefault="00710728" w:rsidP="008D03C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3C0">
        <w:rPr>
          <w:rFonts w:ascii="Times New Roman" w:hAnsi="Times New Roman"/>
          <w:color w:val="000000"/>
          <w:sz w:val="28"/>
          <w:szCs w:val="28"/>
        </w:rPr>
        <w:t xml:space="preserve">Организатором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8D03C0">
        <w:rPr>
          <w:rFonts w:ascii="Times New Roman" w:hAnsi="Times New Roman"/>
          <w:color w:val="000000"/>
          <w:sz w:val="28"/>
          <w:szCs w:val="28"/>
        </w:rPr>
        <w:t>онкурса на звание «Лучший муниципальный финансовый контролер Краснодарского края» (далее – Конкурс) является Совет контрольно-счетных органов Краснодарского края (далее – Совет).</w:t>
      </w:r>
    </w:p>
    <w:p w:rsidR="00710728" w:rsidRPr="008D03C0" w:rsidRDefault="00710728" w:rsidP="008D03C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3C0">
        <w:rPr>
          <w:rFonts w:ascii="Times New Roman" w:hAnsi="Times New Roman"/>
          <w:color w:val="000000"/>
          <w:sz w:val="28"/>
          <w:szCs w:val="28"/>
        </w:rPr>
        <w:t>Конкурс Совета проводится ежегодно в соответствии с настоящим Положением.</w:t>
      </w:r>
    </w:p>
    <w:p w:rsidR="00710728" w:rsidRPr="008D03C0" w:rsidRDefault="00710728" w:rsidP="008D03C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3C0">
        <w:rPr>
          <w:rFonts w:ascii="Times New Roman" w:hAnsi="Times New Roman"/>
          <w:color w:val="000000"/>
          <w:sz w:val="28"/>
          <w:szCs w:val="28"/>
        </w:rPr>
        <w:t>Настоящее Положение устанавливает цели, основные принципы, порядок организации, проведения и подведения итогов Конкурса на звание «Лучший муниципальный финансовый контролер Краснодарского края»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10728" w:rsidRPr="008D03C0" w:rsidRDefault="00710728" w:rsidP="008D03C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 проводится в следующих номинациях:</w:t>
      </w:r>
    </w:p>
    <w:p w:rsidR="00710728" w:rsidRDefault="00710728" w:rsidP="008D03C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лучшая работа по проведенному контрольному мероприятию;</w:t>
      </w:r>
    </w:p>
    <w:p w:rsidR="00710728" w:rsidRDefault="00710728" w:rsidP="008D03C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лучшая работа по проведенному тематическому экспертно-аналитическому мероприятию. </w:t>
      </w:r>
    </w:p>
    <w:p w:rsidR="00710728" w:rsidRPr="008D03C0" w:rsidRDefault="00710728" w:rsidP="00F76FBC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710728" w:rsidRDefault="00710728" w:rsidP="008D03C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6FBC">
        <w:rPr>
          <w:rFonts w:ascii="Times New Roman" w:hAnsi="Times New Roman"/>
          <w:b/>
          <w:sz w:val="28"/>
          <w:szCs w:val="28"/>
        </w:rPr>
        <w:t>Це</w:t>
      </w:r>
      <w:r w:rsidR="007878DE">
        <w:rPr>
          <w:rFonts w:ascii="Times New Roman" w:hAnsi="Times New Roman"/>
          <w:b/>
          <w:sz w:val="28"/>
          <w:szCs w:val="28"/>
        </w:rPr>
        <w:t>ли и основные принципы Конкурса</w:t>
      </w:r>
    </w:p>
    <w:p w:rsidR="00710728" w:rsidRPr="00F76FBC" w:rsidRDefault="00710728" w:rsidP="00F76FBC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710728" w:rsidRDefault="00710728" w:rsidP="00F76FBC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Конкурса являются:</w:t>
      </w:r>
    </w:p>
    <w:p w:rsidR="00710728" w:rsidRDefault="00710728" w:rsidP="00327DC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лучших специалистов в области муниципального финансового контроля в Краснодарском крае;</w:t>
      </w:r>
    </w:p>
    <w:p w:rsidR="00710728" w:rsidRPr="00327DC1" w:rsidRDefault="00710728" w:rsidP="00327DC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DC1">
        <w:rPr>
          <w:rFonts w:ascii="Times New Roman" w:hAnsi="Times New Roman"/>
          <w:color w:val="000000"/>
          <w:sz w:val="28"/>
          <w:szCs w:val="28"/>
        </w:rPr>
        <w:t>повышение профессионального мастерства и качества работы специалистов в области муниципального финансового контроля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10728" w:rsidRPr="00D51E42" w:rsidRDefault="00710728" w:rsidP="00327DC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DC1">
        <w:rPr>
          <w:rFonts w:ascii="Times New Roman" w:hAnsi="Times New Roman"/>
          <w:color w:val="000000"/>
          <w:sz w:val="28"/>
          <w:szCs w:val="28"/>
        </w:rPr>
        <w:t>повышение престижа и общественной значимости деятельности сотруд</w:t>
      </w:r>
      <w:r w:rsidRPr="00D51E42">
        <w:rPr>
          <w:rFonts w:ascii="Times New Roman" w:hAnsi="Times New Roman"/>
          <w:color w:val="000000"/>
          <w:sz w:val="28"/>
          <w:szCs w:val="28"/>
        </w:rPr>
        <w:t>ников муниципальных контрольно-счетных органов Краснодарского края;</w:t>
      </w:r>
    </w:p>
    <w:p w:rsidR="00710728" w:rsidRPr="00D51E42" w:rsidRDefault="00710728" w:rsidP="00327DC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1E42">
        <w:rPr>
          <w:rFonts w:ascii="Times New Roman" w:hAnsi="Times New Roman"/>
          <w:color w:val="000000"/>
          <w:sz w:val="28"/>
          <w:szCs w:val="28"/>
        </w:rPr>
        <w:t>стимулирование сотрудников муниципальных контрольно-счетных органов Краснодарского края, в том числе молодых специалистов, в совершенствовании профессиональной деятельности;</w:t>
      </w:r>
    </w:p>
    <w:p w:rsidR="00710728" w:rsidRPr="00D51E42" w:rsidRDefault="00710728" w:rsidP="00327DC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1E42">
        <w:rPr>
          <w:rFonts w:ascii="Times New Roman" w:hAnsi="Times New Roman"/>
          <w:color w:val="000000"/>
          <w:sz w:val="28"/>
          <w:szCs w:val="28"/>
        </w:rPr>
        <w:t>обмен опытом между участниками Конкурса и специалистами Контрольно-счётной палаты Краснодарского края в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внешнего</w:t>
      </w:r>
      <w:r w:rsidRPr="00D51E42">
        <w:rPr>
          <w:rFonts w:ascii="Times New Roman" w:hAnsi="Times New Roman"/>
          <w:color w:val="000000"/>
          <w:sz w:val="28"/>
          <w:szCs w:val="28"/>
        </w:rPr>
        <w:t xml:space="preserve"> муниципального финансового контроля;</w:t>
      </w:r>
    </w:p>
    <w:p w:rsidR="00710728" w:rsidRPr="00D51E42" w:rsidRDefault="00710728" w:rsidP="00327DC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1E42">
        <w:rPr>
          <w:rFonts w:ascii="Times New Roman" w:hAnsi="Times New Roman"/>
          <w:color w:val="000000"/>
          <w:sz w:val="28"/>
          <w:szCs w:val="28"/>
        </w:rPr>
        <w:lastRenderedPageBreak/>
        <w:t>укрепление профессиональной солидарности, корпоративной этики сотрудников муниципальных контрольно-счетных органов – членов Совета контрольно-счетных органов Краснодарского края.</w:t>
      </w:r>
    </w:p>
    <w:p w:rsidR="00710728" w:rsidRPr="00D51E42" w:rsidRDefault="00710728" w:rsidP="00F76FBC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1E42">
        <w:rPr>
          <w:rFonts w:ascii="Times New Roman" w:hAnsi="Times New Roman"/>
          <w:sz w:val="28"/>
          <w:szCs w:val="28"/>
        </w:rPr>
        <w:t>Основными принципами проведения Конкурса являются:</w:t>
      </w:r>
    </w:p>
    <w:p w:rsidR="00710728" w:rsidRPr="00D51E42" w:rsidRDefault="00710728" w:rsidP="00D51E4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1E42">
        <w:rPr>
          <w:rFonts w:ascii="Times New Roman" w:hAnsi="Times New Roman"/>
          <w:color w:val="000000"/>
          <w:sz w:val="28"/>
          <w:szCs w:val="28"/>
        </w:rPr>
        <w:t>ориентация на высокое профессиональное мастерство;</w:t>
      </w:r>
    </w:p>
    <w:p w:rsidR="00710728" w:rsidRPr="00D51E42" w:rsidRDefault="00710728" w:rsidP="00D51E4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1E42">
        <w:rPr>
          <w:rFonts w:ascii="Times New Roman" w:hAnsi="Times New Roman"/>
          <w:color w:val="000000"/>
          <w:sz w:val="28"/>
          <w:szCs w:val="28"/>
        </w:rPr>
        <w:t>независимость и гласность;</w:t>
      </w:r>
    </w:p>
    <w:p w:rsidR="00710728" w:rsidRPr="00D51E42" w:rsidRDefault="00710728" w:rsidP="00D51E4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1E42">
        <w:rPr>
          <w:rFonts w:ascii="Times New Roman" w:hAnsi="Times New Roman"/>
          <w:color w:val="000000"/>
          <w:sz w:val="28"/>
          <w:szCs w:val="28"/>
        </w:rPr>
        <w:t>компетентность и объективность;</w:t>
      </w:r>
    </w:p>
    <w:p w:rsidR="00710728" w:rsidRPr="00D51E42" w:rsidRDefault="00710728" w:rsidP="00D51E4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1E42">
        <w:rPr>
          <w:rFonts w:ascii="Times New Roman" w:hAnsi="Times New Roman"/>
          <w:color w:val="000000"/>
          <w:sz w:val="28"/>
          <w:szCs w:val="28"/>
        </w:rPr>
        <w:t>единые подходы к установлению критериев оценки;</w:t>
      </w:r>
    </w:p>
    <w:p w:rsidR="00710728" w:rsidRPr="00F76FBC" w:rsidRDefault="00710728" w:rsidP="00D51E4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1E42">
        <w:rPr>
          <w:rFonts w:ascii="Times New Roman" w:hAnsi="Times New Roman"/>
          <w:color w:val="000000"/>
          <w:sz w:val="28"/>
          <w:szCs w:val="28"/>
        </w:rPr>
        <w:t>соблюдение норм профессиональной этики.</w:t>
      </w:r>
    </w:p>
    <w:p w:rsidR="00710728" w:rsidRPr="00D51E42" w:rsidRDefault="00710728" w:rsidP="00F76FBC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710728" w:rsidRDefault="007878DE" w:rsidP="008D03C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Конкурса</w:t>
      </w:r>
    </w:p>
    <w:p w:rsidR="00710728" w:rsidRPr="00F76FBC" w:rsidRDefault="00710728" w:rsidP="00F76FBC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710728" w:rsidRPr="00D51E42" w:rsidRDefault="00710728" w:rsidP="00D51E42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1E42">
        <w:rPr>
          <w:rFonts w:ascii="Times New Roman" w:hAnsi="Times New Roman"/>
          <w:sz w:val="28"/>
          <w:szCs w:val="28"/>
        </w:rPr>
        <w:t>Президиум Совета:</w:t>
      </w:r>
    </w:p>
    <w:p w:rsidR="00710728" w:rsidRPr="00D51E42" w:rsidRDefault="00710728" w:rsidP="00D51E42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1E42">
        <w:rPr>
          <w:rFonts w:ascii="Times New Roman" w:hAnsi="Times New Roman"/>
          <w:color w:val="000000"/>
          <w:sz w:val="28"/>
          <w:szCs w:val="28"/>
        </w:rPr>
        <w:t>принимает решение о проведении Конкурса;</w:t>
      </w:r>
    </w:p>
    <w:p w:rsidR="00710728" w:rsidRPr="00D51E42" w:rsidRDefault="00710728" w:rsidP="00D51E42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1E42">
        <w:rPr>
          <w:rFonts w:ascii="Times New Roman" w:hAnsi="Times New Roman"/>
          <w:color w:val="000000"/>
          <w:sz w:val="28"/>
          <w:szCs w:val="28"/>
        </w:rPr>
        <w:t>устанавливает сроки проведения Конкурса;</w:t>
      </w:r>
    </w:p>
    <w:p w:rsidR="00710728" w:rsidRPr="00D51E42" w:rsidRDefault="00710728" w:rsidP="00D51E42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1E42">
        <w:rPr>
          <w:rFonts w:ascii="Times New Roman" w:hAnsi="Times New Roman"/>
          <w:color w:val="000000"/>
          <w:sz w:val="28"/>
          <w:szCs w:val="28"/>
        </w:rPr>
        <w:t>утверждает состав Конкурсной комиссии</w:t>
      </w:r>
      <w:r>
        <w:rPr>
          <w:rFonts w:ascii="Times New Roman" w:hAnsi="Times New Roman"/>
          <w:color w:val="000000"/>
          <w:sz w:val="28"/>
          <w:szCs w:val="28"/>
        </w:rPr>
        <w:t>, в которую в обязательном порядке включаются 3 представителя контрольно-счетных органов муниципальных образований, не являющиеся членами Президиума Совета</w:t>
      </w:r>
      <w:r w:rsidRPr="00D51E42">
        <w:rPr>
          <w:rFonts w:ascii="Times New Roman" w:hAnsi="Times New Roman"/>
          <w:color w:val="000000"/>
          <w:sz w:val="28"/>
          <w:szCs w:val="28"/>
        </w:rPr>
        <w:t>.</w:t>
      </w:r>
    </w:p>
    <w:p w:rsidR="00710728" w:rsidRPr="00092088" w:rsidRDefault="00710728" w:rsidP="00D51E42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92088">
        <w:rPr>
          <w:rFonts w:ascii="Times New Roman" w:hAnsi="Times New Roman"/>
          <w:sz w:val="28"/>
          <w:szCs w:val="28"/>
        </w:rPr>
        <w:t>онкурсная комиссия:</w:t>
      </w:r>
    </w:p>
    <w:p w:rsidR="00710728" w:rsidRPr="00092088" w:rsidRDefault="00710728" w:rsidP="00D51E4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088">
        <w:rPr>
          <w:rFonts w:ascii="Times New Roman" w:hAnsi="Times New Roman"/>
          <w:color w:val="000000"/>
          <w:sz w:val="28"/>
          <w:szCs w:val="28"/>
        </w:rPr>
        <w:t>рассматривает заявки, анкеты, представления и работы участников Конкурса на соответствие их условиям проведения Конкурса;</w:t>
      </w:r>
    </w:p>
    <w:p w:rsidR="00710728" w:rsidRPr="00092088" w:rsidRDefault="00710728" w:rsidP="00D51E4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088">
        <w:rPr>
          <w:rFonts w:ascii="Times New Roman" w:hAnsi="Times New Roman"/>
          <w:color w:val="000000"/>
          <w:sz w:val="28"/>
          <w:szCs w:val="28"/>
        </w:rPr>
        <w:t>на основании критери</w:t>
      </w:r>
      <w:r>
        <w:rPr>
          <w:rFonts w:ascii="Times New Roman" w:hAnsi="Times New Roman"/>
          <w:color w:val="000000"/>
          <w:sz w:val="28"/>
          <w:szCs w:val="28"/>
        </w:rPr>
        <w:t xml:space="preserve">ев оценки </w:t>
      </w:r>
      <w:r w:rsidRPr="00092088">
        <w:rPr>
          <w:rFonts w:ascii="Times New Roman" w:hAnsi="Times New Roman"/>
          <w:color w:val="000000"/>
          <w:sz w:val="28"/>
          <w:szCs w:val="28"/>
        </w:rPr>
        <w:t>принимает решение о победителях Конкурса и представляет их на утверждение Президиуму Совета контрольно-счетных органов Краснодарского края;</w:t>
      </w:r>
    </w:p>
    <w:p w:rsidR="00710728" w:rsidRPr="00F76FBC" w:rsidRDefault="00710728" w:rsidP="00092088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088">
        <w:rPr>
          <w:rFonts w:ascii="Times New Roman" w:hAnsi="Times New Roman"/>
          <w:color w:val="000000"/>
          <w:sz w:val="28"/>
          <w:szCs w:val="28"/>
        </w:rPr>
        <w:t>организует награждение победителей Конкурса.</w:t>
      </w:r>
    </w:p>
    <w:p w:rsidR="00710728" w:rsidRPr="00092088" w:rsidRDefault="00710728" w:rsidP="00F76FBC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710728" w:rsidRDefault="007878DE" w:rsidP="008D03C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проведения Конкурса</w:t>
      </w:r>
    </w:p>
    <w:p w:rsidR="00710728" w:rsidRPr="00F76FBC" w:rsidRDefault="00710728" w:rsidP="00F76FBC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710728" w:rsidRPr="003850A5" w:rsidRDefault="00710728" w:rsidP="00092088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</w:t>
      </w:r>
      <w:r w:rsidRPr="003850A5">
        <w:rPr>
          <w:rFonts w:ascii="Times New Roman" w:hAnsi="Times New Roman"/>
          <w:sz w:val="28"/>
          <w:szCs w:val="28"/>
        </w:rPr>
        <w:t>кретарь Совета осуществляет организационное сопровождение конкурса, в том числе:</w:t>
      </w:r>
    </w:p>
    <w:p w:rsidR="00710728" w:rsidRPr="003850A5" w:rsidRDefault="00710728" w:rsidP="006C3396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0A5">
        <w:rPr>
          <w:rFonts w:ascii="Times New Roman" w:hAnsi="Times New Roman"/>
          <w:color w:val="000000"/>
          <w:sz w:val="28"/>
          <w:szCs w:val="28"/>
        </w:rPr>
        <w:t>информирует членов Совета о начале конкурса путем рассылки информационных писем, размещения информации на официальном сайте Контрольно-счетной палаты Краснодарского края в соответствующем разделе;</w:t>
      </w:r>
    </w:p>
    <w:p w:rsidR="00710728" w:rsidRPr="003850A5" w:rsidRDefault="00710728" w:rsidP="00092088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0A5">
        <w:rPr>
          <w:rFonts w:ascii="Times New Roman" w:hAnsi="Times New Roman"/>
          <w:sz w:val="28"/>
          <w:szCs w:val="28"/>
        </w:rPr>
        <w:t>подготавливает список конкурсантов и т.д.;</w:t>
      </w:r>
    </w:p>
    <w:p w:rsidR="00710728" w:rsidRPr="003850A5" w:rsidRDefault="00710728" w:rsidP="00092088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0A5">
        <w:rPr>
          <w:rFonts w:ascii="Times New Roman" w:hAnsi="Times New Roman"/>
          <w:color w:val="000000"/>
          <w:sz w:val="28"/>
          <w:szCs w:val="28"/>
        </w:rPr>
        <w:t>организует разработку дипломов победителей Конкурса и их изготовление.</w:t>
      </w:r>
    </w:p>
    <w:p w:rsidR="00710728" w:rsidRPr="00E84828" w:rsidRDefault="00710728" w:rsidP="00092088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0A5">
        <w:rPr>
          <w:rFonts w:ascii="Times New Roman" w:hAnsi="Times New Roman"/>
          <w:color w:val="000000"/>
          <w:sz w:val="28"/>
          <w:szCs w:val="28"/>
        </w:rPr>
        <w:t>В каждой из номинаций Конкурса вправе участвовать по одному сотруднику от контрольно-счетного органа муниципального образования Краснодарского края с представлением одной работы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10728" w:rsidRPr="00E84828" w:rsidRDefault="00710728" w:rsidP="00092088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0A5">
        <w:rPr>
          <w:rFonts w:ascii="Times New Roman" w:hAnsi="Times New Roman"/>
          <w:color w:val="000000"/>
          <w:sz w:val="28"/>
          <w:szCs w:val="28"/>
        </w:rPr>
        <w:t xml:space="preserve">Анкеты и представления участников Конкурса подписываются председателем контрольно-счетного органа муниципального образования Краснодарского края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850A5">
        <w:rPr>
          <w:rFonts w:ascii="Times New Roman" w:hAnsi="Times New Roman"/>
          <w:color w:val="000000"/>
          <w:sz w:val="28"/>
          <w:szCs w:val="28"/>
        </w:rPr>
        <w:t xml:space="preserve"> направля</w:t>
      </w:r>
      <w:r>
        <w:rPr>
          <w:rFonts w:ascii="Times New Roman" w:hAnsi="Times New Roman"/>
          <w:color w:val="000000"/>
          <w:sz w:val="28"/>
          <w:szCs w:val="28"/>
        </w:rPr>
        <w:t>ются</w:t>
      </w:r>
      <w:r w:rsidRPr="003850A5">
        <w:rPr>
          <w:rFonts w:ascii="Times New Roman" w:hAnsi="Times New Roman"/>
          <w:color w:val="000000"/>
          <w:sz w:val="28"/>
          <w:szCs w:val="28"/>
        </w:rPr>
        <w:t xml:space="preserve"> в адрес Секретаря Совета.</w:t>
      </w:r>
    </w:p>
    <w:p w:rsidR="00710728" w:rsidRPr="003850A5" w:rsidRDefault="00710728" w:rsidP="00092088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0A5">
        <w:rPr>
          <w:rFonts w:ascii="Times New Roman" w:hAnsi="Times New Roman"/>
          <w:color w:val="000000"/>
          <w:sz w:val="28"/>
          <w:szCs w:val="28"/>
        </w:rPr>
        <w:lastRenderedPageBreak/>
        <w:t>При участии в Конкурсе председателя контрольно-счетного органа муниципального образования Краснодарского края, анкета и представление на него подписываются руководителем представительного органа муниципального образования.</w:t>
      </w:r>
    </w:p>
    <w:p w:rsidR="00710728" w:rsidRPr="003850A5" w:rsidRDefault="00710728" w:rsidP="00092088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0A5">
        <w:rPr>
          <w:rFonts w:ascii="Times New Roman" w:hAnsi="Times New Roman"/>
          <w:sz w:val="28"/>
          <w:szCs w:val="28"/>
        </w:rPr>
        <w:t>Участники Конкурса в номинации «Лучшая работа по проведенному контрольному мероприятию» представляют работы, под которыми понимаются:</w:t>
      </w:r>
    </w:p>
    <w:p w:rsidR="00710728" w:rsidRPr="003850A5" w:rsidRDefault="00710728" w:rsidP="006C3396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0A5">
        <w:rPr>
          <w:rFonts w:ascii="Times New Roman" w:hAnsi="Times New Roman"/>
          <w:sz w:val="28"/>
          <w:szCs w:val="28"/>
        </w:rPr>
        <w:t>акт по результатам контрольного мероприятия;</w:t>
      </w:r>
    </w:p>
    <w:p w:rsidR="00710728" w:rsidRPr="00844ABC" w:rsidRDefault="00710728" w:rsidP="00844AB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ABC">
        <w:rPr>
          <w:rFonts w:ascii="Times New Roman" w:hAnsi="Times New Roman"/>
          <w:sz w:val="28"/>
          <w:szCs w:val="28"/>
        </w:rPr>
        <w:t>отчет по результатам контрольного мероприятия,</w:t>
      </w:r>
      <w:r w:rsidR="00844ABC">
        <w:rPr>
          <w:rFonts w:ascii="Times New Roman" w:hAnsi="Times New Roman"/>
          <w:sz w:val="28"/>
          <w:szCs w:val="28"/>
        </w:rPr>
        <w:t xml:space="preserve"> </w:t>
      </w:r>
      <w:r w:rsidRPr="00844ABC">
        <w:rPr>
          <w:rFonts w:ascii="Times New Roman" w:hAnsi="Times New Roman"/>
          <w:sz w:val="28"/>
          <w:szCs w:val="28"/>
        </w:rPr>
        <w:t>проведенного в отчетном году.</w:t>
      </w:r>
    </w:p>
    <w:p w:rsidR="00710728" w:rsidRDefault="00710728" w:rsidP="00700A41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0A5">
        <w:rPr>
          <w:rFonts w:ascii="Times New Roman" w:hAnsi="Times New Roman"/>
          <w:sz w:val="28"/>
          <w:szCs w:val="28"/>
        </w:rPr>
        <w:t>Участники Конкурса в номинации «Лучшая работа по проведенному тематическому экспертно-аналитическому мероприятию» представляют заключение по результатам экспертно-аналитического мероприятия</w:t>
      </w:r>
      <w:r>
        <w:rPr>
          <w:rFonts w:ascii="Times New Roman" w:hAnsi="Times New Roman"/>
          <w:sz w:val="28"/>
          <w:szCs w:val="28"/>
        </w:rPr>
        <w:t>, проведенного в отчетном году</w:t>
      </w:r>
      <w:r w:rsidRPr="003850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0728" w:rsidRPr="00700A41" w:rsidRDefault="00710728" w:rsidP="00D62641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700A41">
        <w:rPr>
          <w:rFonts w:ascii="Times New Roman" w:hAnsi="Times New Roman"/>
          <w:sz w:val="28"/>
          <w:szCs w:val="28"/>
        </w:rPr>
        <w:t>К тематическим экспертно-аналитическим мероприятиям не относятся:</w:t>
      </w:r>
    </w:p>
    <w:p w:rsidR="00710728" w:rsidRPr="00103D10" w:rsidRDefault="00710728" w:rsidP="00103D10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D10">
        <w:rPr>
          <w:rFonts w:ascii="Times New Roman" w:hAnsi="Times New Roman"/>
          <w:color w:val="000000"/>
          <w:sz w:val="28"/>
          <w:szCs w:val="28"/>
        </w:rPr>
        <w:t>заключение на проект решения о бюджете на очередной финансовый год и плановый период муниципального образования (поселения);</w:t>
      </w:r>
    </w:p>
    <w:p w:rsidR="00710728" w:rsidRPr="00103D10" w:rsidRDefault="00710728" w:rsidP="00103D10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3D10">
        <w:rPr>
          <w:rFonts w:ascii="Times New Roman" w:hAnsi="Times New Roman"/>
          <w:color w:val="000000"/>
          <w:sz w:val="28"/>
          <w:szCs w:val="28"/>
        </w:rPr>
        <w:t>заключение на отчет об исполнении бюджета муниципального образования (поселения).</w:t>
      </w:r>
    </w:p>
    <w:p w:rsidR="00710728" w:rsidRDefault="00710728" w:rsidP="00092088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Исключение может составлять работа (то есть акт (отчет) о проведении контрольного мероприятия или заключение по экспертно-аналитическому мероприятию), оконченная в предыдущем году, но по объективным причинам не отправленная в представительный орган или не опубликованная на сайте до 1 февраля отчетного года.</w:t>
      </w:r>
    </w:p>
    <w:p w:rsidR="00710728" w:rsidRDefault="00710728" w:rsidP="00700A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указанная работа может быть принята на Конкурс, если большинство членов Конкурсной комиссии (из числа членов Президиума Совета и приглашенных) проголосовали за ее участие, учитывая ее актуальность, высокую результативность, значимость для развития внешнего муниципального финансового контроля.</w:t>
      </w:r>
    </w:p>
    <w:p w:rsidR="00710728" w:rsidRPr="003850A5" w:rsidRDefault="00710728" w:rsidP="00092088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0A5">
        <w:rPr>
          <w:rFonts w:ascii="Times New Roman" w:hAnsi="Times New Roman"/>
          <w:sz w:val="28"/>
          <w:szCs w:val="28"/>
        </w:rPr>
        <w:t xml:space="preserve">Документы для участия в Конкурсе направляются в адрес Секретаря Совета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3850A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отсканированном виде в формате .</w:t>
      </w:r>
      <w:r>
        <w:rPr>
          <w:rFonts w:ascii="Times New Roman" w:hAnsi="Times New Roman"/>
          <w:sz w:val="28"/>
          <w:szCs w:val="28"/>
          <w:lang w:val="en-US"/>
        </w:rPr>
        <w:t>pdf</w:t>
      </w:r>
      <w:r w:rsidRPr="00385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3850A5">
        <w:rPr>
          <w:rFonts w:ascii="Times New Roman" w:hAnsi="Times New Roman"/>
          <w:sz w:val="28"/>
          <w:szCs w:val="28"/>
        </w:rPr>
        <w:t xml:space="preserve"> электронн</w:t>
      </w:r>
      <w:r>
        <w:rPr>
          <w:rFonts w:ascii="Times New Roman" w:hAnsi="Times New Roman"/>
          <w:sz w:val="28"/>
          <w:szCs w:val="28"/>
        </w:rPr>
        <w:t>ую</w:t>
      </w:r>
      <w:r w:rsidRPr="003850A5">
        <w:rPr>
          <w:rFonts w:ascii="Times New Roman" w:hAnsi="Times New Roman"/>
          <w:sz w:val="28"/>
          <w:szCs w:val="28"/>
        </w:rPr>
        <w:t xml:space="preserve"> почт</w:t>
      </w:r>
      <w:r>
        <w:rPr>
          <w:rFonts w:ascii="Times New Roman" w:hAnsi="Times New Roman"/>
          <w:sz w:val="28"/>
          <w:szCs w:val="28"/>
        </w:rPr>
        <w:t xml:space="preserve">у Совета: </w:t>
      </w:r>
      <w:r>
        <w:rPr>
          <w:rFonts w:ascii="Times New Roman" w:hAnsi="Times New Roman"/>
          <w:sz w:val="28"/>
          <w:szCs w:val="28"/>
          <w:lang w:val="en-US"/>
        </w:rPr>
        <w:t>sksokk</w:t>
      </w:r>
      <w:r w:rsidRPr="00700A41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bk</w:t>
      </w:r>
      <w:r w:rsidRPr="00700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3850A5">
        <w:rPr>
          <w:rFonts w:ascii="Times New Roman" w:hAnsi="Times New Roman"/>
          <w:sz w:val="28"/>
          <w:szCs w:val="28"/>
        </w:rPr>
        <w:t>.</w:t>
      </w:r>
    </w:p>
    <w:p w:rsidR="003A3FC6" w:rsidRPr="003A3FC6" w:rsidRDefault="003A3FC6" w:rsidP="003A3FC6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FC6">
        <w:rPr>
          <w:rFonts w:ascii="Times New Roman" w:hAnsi="Times New Roman"/>
          <w:sz w:val="28"/>
          <w:szCs w:val="28"/>
        </w:rPr>
        <w:t>Конкурсной комиссией рассматривается работа участника Конкурса, выполненная им лично, группой под его руководством или иным сотрудником, участвующим в мероприятии (по решению председателя контрольно-счетного органа)</w:t>
      </w:r>
      <w:r w:rsidR="00FB7888">
        <w:rPr>
          <w:rFonts w:ascii="Times New Roman" w:hAnsi="Times New Roman"/>
          <w:sz w:val="28"/>
          <w:szCs w:val="28"/>
        </w:rPr>
        <w:t>.</w:t>
      </w:r>
    </w:p>
    <w:p w:rsidR="00710728" w:rsidRPr="00DB664B" w:rsidRDefault="00710728" w:rsidP="003A3FC6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664B">
        <w:rPr>
          <w:rFonts w:ascii="Times New Roman" w:hAnsi="Times New Roman"/>
          <w:sz w:val="28"/>
          <w:szCs w:val="28"/>
        </w:rPr>
        <w:t>Документы, представленные для участия в Конкурсе, не отвечающие условиям, указанным в п.п. 4.2 – 4.9 настоящего Положения либо направленные позже установленного срока, не рассматриваются.</w:t>
      </w:r>
    </w:p>
    <w:p w:rsidR="00710728" w:rsidRPr="00A10CB1" w:rsidRDefault="00710728" w:rsidP="00092088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0CB1">
        <w:rPr>
          <w:rFonts w:ascii="Times New Roman" w:hAnsi="Times New Roman"/>
          <w:color w:val="000000" w:themeColor="text1"/>
          <w:sz w:val="28"/>
          <w:szCs w:val="28"/>
        </w:rPr>
        <w:t xml:space="preserve">Конкурс объявляется </w:t>
      </w:r>
      <w:r w:rsidR="00906EB6" w:rsidRPr="00A10CB1">
        <w:rPr>
          <w:rFonts w:ascii="Times New Roman" w:hAnsi="Times New Roman"/>
          <w:color w:val="000000" w:themeColor="text1"/>
          <w:sz w:val="28"/>
          <w:szCs w:val="28"/>
        </w:rPr>
        <w:t>до конца</w:t>
      </w:r>
      <w:r w:rsidRPr="00A10CB1">
        <w:rPr>
          <w:rFonts w:ascii="Times New Roman" w:hAnsi="Times New Roman"/>
          <w:color w:val="000000" w:themeColor="text1"/>
          <w:sz w:val="28"/>
          <w:szCs w:val="28"/>
        </w:rPr>
        <w:t xml:space="preserve"> отчетного года</w:t>
      </w:r>
      <w:r w:rsidR="006E7545" w:rsidRPr="00A10CB1">
        <w:rPr>
          <w:rFonts w:ascii="Times New Roman" w:hAnsi="Times New Roman"/>
          <w:color w:val="000000" w:themeColor="text1"/>
          <w:sz w:val="28"/>
          <w:szCs w:val="28"/>
        </w:rPr>
        <w:t>, предшествующего проведению Конкурса</w:t>
      </w:r>
      <w:r w:rsidRPr="00A10C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10728" w:rsidRPr="003850A5" w:rsidRDefault="00710728" w:rsidP="00092088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0A5">
        <w:rPr>
          <w:rFonts w:ascii="Times New Roman" w:hAnsi="Times New Roman"/>
          <w:sz w:val="28"/>
          <w:szCs w:val="28"/>
        </w:rPr>
        <w:t>Сбор и анализ представленных работ участников Конкурса осуществляется до 1 февраля года, следующего за отчетным.</w:t>
      </w:r>
    </w:p>
    <w:p w:rsidR="00710728" w:rsidRDefault="00710728" w:rsidP="00092088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0A5">
        <w:rPr>
          <w:rFonts w:ascii="Times New Roman" w:hAnsi="Times New Roman"/>
          <w:sz w:val="28"/>
          <w:szCs w:val="28"/>
        </w:rPr>
        <w:t>Подведение итогов Конкурса осуществляется на Президиуме Совета до проведения Конференции Совета.</w:t>
      </w:r>
    </w:p>
    <w:p w:rsidR="00710728" w:rsidRPr="00F76FBC" w:rsidRDefault="00710728" w:rsidP="008D03C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6FBC">
        <w:rPr>
          <w:rFonts w:ascii="Times New Roman" w:hAnsi="Times New Roman"/>
          <w:b/>
          <w:sz w:val="28"/>
          <w:szCs w:val="28"/>
        </w:rPr>
        <w:lastRenderedPageBreak/>
        <w:t>Уча</w:t>
      </w:r>
      <w:r w:rsidR="004735A3">
        <w:rPr>
          <w:rFonts w:ascii="Times New Roman" w:hAnsi="Times New Roman"/>
          <w:b/>
          <w:sz w:val="28"/>
          <w:szCs w:val="28"/>
        </w:rPr>
        <w:t>стники Конкурса</w:t>
      </w:r>
    </w:p>
    <w:p w:rsidR="00710728" w:rsidRPr="003850A5" w:rsidRDefault="00710728" w:rsidP="00F76FBC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710728" w:rsidRDefault="00710728" w:rsidP="003B3354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0A5">
        <w:rPr>
          <w:rFonts w:ascii="Times New Roman" w:hAnsi="Times New Roman"/>
          <w:sz w:val="28"/>
          <w:szCs w:val="28"/>
        </w:rPr>
        <w:t xml:space="preserve">Участниками Конкурса могут </w:t>
      </w:r>
      <w:r>
        <w:rPr>
          <w:rFonts w:ascii="Times New Roman" w:hAnsi="Times New Roman"/>
          <w:sz w:val="28"/>
          <w:szCs w:val="28"/>
        </w:rPr>
        <w:t>быть</w:t>
      </w:r>
      <w:r w:rsidRPr="00385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 состоящие в штате</w:t>
      </w:r>
      <w:r w:rsidRPr="003850A5">
        <w:rPr>
          <w:rFonts w:ascii="Times New Roman" w:hAnsi="Times New Roman"/>
          <w:sz w:val="28"/>
          <w:szCs w:val="28"/>
        </w:rPr>
        <w:t xml:space="preserve"> контрольно-счетных органов муниципальных</w:t>
      </w:r>
      <w:r>
        <w:rPr>
          <w:rFonts w:ascii="Times New Roman" w:hAnsi="Times New Roman"/>
          <w:sz w:val="28"/>
          <w:szCs w:val="28"/>
        </w:rPr>
        <w:t xml:space="preserve"> образований Краснодарского края</w:t>
      </w:r>
      <w:r w:rsidRPr="003850A5">
        <w:rPr>
          <w:rFonts w:ascii="Times New Roman" w:hAnsi="Times New Roman"/>
          <w:sz w:val="28"/>
          <w:szCs w:val="28"/>
        </w:rPr>
        <w:t>.</w:t>
      </w:r>
    </w:p>
    <w:p w:rsidR="008A5FE1" w:rsidRDefault="008A5FE1" w:rsidP="008A5FE1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710728" w:rsidRPr="00F76FBC" w:rsidRDefault="004735A3" w:rsidP="008D03C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</w:t>
      </w:r>
    </w:p>
    <w:p w:rsidR="00710728" w:rsidRDefault="00710728" w:rsidP="00F76FBC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710728" w:rsidRDefault="00710728" w:rsidP="00072279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Критериями оценки работ, представленных на Конкурс в номинации «Лучшая работа по проведенному контрольному мероприятию», </w:t>
      </w:r>
      <w:r w:rsidRPr="00072279">
        <w:rPr>
          <w:rFonts w:ascii="Times New Roman" w:hAnsi="Times New Roman"/>
          <w:sz w:val="28"/>
          <w:szCs w:val="28"/>
        </w:rPr>
        <w:t>являются:</w:t>
      </w:r>
    </w:p>
    <w:p w:rsidR="00710728" w:rsidRPr="007D516C" w:rsidRDefault="00710728" w:rsidP="007D516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279">
        <w:rPr>
          <w:rFonts w:ascii="Times New Roman" w:hAnsi="Times New Roman"/>
          <w:color w:val="000000"/>
          <w:sz w:val="28"/>
          <w:szCs w:val="28"/>
        </w:rPr>
        <w:t>корректная классификация нарушений;</w:t>
      </w:r>
    </w:p>
    <w:p w:rsidR="00710728" w:rsidRPr="007D516C" w:rsidRDefault="00710728" w:rsidP="007D516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16C">
        <w:rPr>
          <w:rFonts w:ascii="Times New Roman" w:hAnsi="Times New Roman"/>
          <w:color w:val="000000"/>
          <w:sz w:val="28"/>
          <w:szCs w:val="28"/>
        </w:rPr>
        <w:t>глубина финансового и экономического анализа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10728" w:rsidRPr="007D516C" w:rsidRDefault="00710728" w:rsidP="007D516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16C">
        <w:rPr>
          <w:rFonts w:ascii="Times New Roman" w:hAnsi="Times New Roman"/>
          <w:color w:val="000000"/>
          <w:sz w:val="28"/>
          <w:szCs w:val="28"/>
        </w:rPr>
        <w:t>правомерность и обоснованность выводо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7D516C">
        <w:rPr>
          <w:rFonts w:ascii="Times New Roman" w:hAnsi="Times New Roman"/>
          <w:color w:val="000000"/>
          <w:sz w:val="28"/>
          <w:szCs w:val="28"/>
        </w:rPr>
        <w:t>;</w:t>
      </w:r>
    </w:p>
    <w:p w:rsidR="00710728" w:rsidRPr="007D516C" w:rsidRDefault="00710728" w:rsidP="007D516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16C">
        <w:rPr>
          <w:rFonts w:ascii="Times New Roman" w:hAnsi="Times New Roman"/>
          <w:color w:val="000000"/>
          <w:sz w:val="28"/>
          <w:szCs w:val="28"/>
        </w:rPr>
        <w:t>структура документа;</w:t>
      </w:r>
    </w:p>
    <w:p w:rsidR="00710728" w:rsidRPr="007D516C" w:rsidRDefault="00710728" w:rsidP="007D516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16C">
        <w:rPr>
          <w:rFonts w:ascii="Times New Roman" w:hAnsi="Times New Roman"/>
          <w:color w:val="000000"/>
          <w:sz w:val="28"/>
          <w:szCs w:val="28"/>
        </w:rPr>
        <w:t>дополнительные баллы за неучтенные достоинства работы (с обоснованием)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10728" w:rsidRPr="007D516C" w:rsidRDefault="00710728" w:rsidP="007D516C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Критериями оценки работ, представленных на Конкурс в номинации «Лучшая работа по проведенному тематическому экспертно-аналитическому мероприятию», </w:t>
      </w:r>
      <w:r w:rsidRPr="00072279">
        <w:rPr>
          <w:rFonts w:ascii="Times New Roman" w:hAnsi="Times New Roman"/>
          <w:sz w:val="28"/>
          <w:szCs w:val="28"/>
        </w:rPr>
        <w:t>являются:</w:t>
      </w:r>
    </w:p>
    <w:p w:rsidR="00710728" w:rsidRPr="00EB1740" w:rsidRDefault="00710728" w:rsidP="00072279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тематики и ее значимость;</w:t>
      </w:r>
    </w:p>
    <w:p w:rsidR="00710728" w:rsidRPr="00EB1740" w:rsidRDefault="00710728" w:rsidP="00072279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16C">
        <w:rPr>
          <w:rFonts w:ascii="Times New Roman" w:hAnsi="Times New Roman"/>
          <w:color w:val="000000"/>
          <w:sz w:val="28"/>
          <w:szCs w:val="28"/>
        </w:rPr>
        <w:t>глубина финансового и экономического анализа;</w:t>
      </w:r>
    </w:p>
    <w:p w:rsidR="00710728" w:rsidRPr="00EB1740" w:rsidRDefault="00710728" w:rsidP="00072279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правомерность и обоснованность выводов;</w:t>
      </w:r>
    </w:p>
    <w:p w:rsidR="00710728" w:rsidRPr="00EB1740" w:rsidRDefault="00710728" w:rsidP="00072279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структура документа;</w:t>
      </w:r>
    </w:p>
    <w:p w:rsidR="00710728" w:rsidRPr="00B969A8" w:rsidRDefault="00710728" w:rsidP="00072279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16C">
        <w:rPr>
          <w:rFonts w:ascii="Times New Roman" w:hAnsi="Times New Roman"/>
          <w:color w:val="000000"/>
          <w:sz w:val="28"/>
          <w:szCs w:val="28"/>
        </w:rPr>
        <w:t>дополнительные баллы за неучтенные достоинства работы (с обоснованием)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10728" w:rsidRPr="00F76FBC" w:rsidRDefault="00710728" w:rsidP="00B969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6.3.</w:t>
      </w:r>
      <w:r w:rsidR="00266DA6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Количество баллов, набранных участниками конкурса, определяется по методике, разрабатываемой и утверждаемой Президиумом Совета.</w:t>
      </w:r>
    </w:p>
    <w:p w:rsidR="00DA4FE5" w:rsidRPr="008329A6" w:rsidRDefault="00A2029E" w:rsidP="00A2029E">
      <w:pPr>
        <w:ind w:firstLine="709"/>
        <w:jc w:val="both"/>
        <w:rPr>
          <w:sz w:val="28"/>
          <w:szCs w:val="28"/>
        </w:rPr>
      </w:pPr>
      <w:r w:rsidRPr="008329A6">
        <w:rPr>
          <w:sz w:val="28"/>
          <w:szCs w:val="28"/>
        </w:rPr>
        <w:t>6.4.</w:t>
      </w:r>
      <w:r w:rsidR="00CB149F" w:rsidRPr="008329A6">
        <w:rPr>
          <w:sz w:val="28"/>
          <w:szCs w:val="28"/>
        </w:rPr>
        <w:t> </w:t>
      </w:r>
      <w:r w:rsidRPr="008329A6">
        <w:rPr>
          <w:sz w:val="28"/>
          <w:szCs w:val="28"/>
        </w:rPr>
        <w:t xml:space="preserve">Члены конкурсной комиссии не оценивают работы участников Конкурса из контрольно-счетных органов, возглавляемых (представляемых) ими. </w:t>
      </w:r>
    </w:p>
    <w:p w:rsidR="00A2029E" w:rsidRDefault="00A2029E" w:rsidP="00A2029E">
      <w:pPr>
        <w:ind w:firstLine="709"/>
        <w:jc w:val="both"/>
        <w:rPr>
          <w:sz w:val="28"/>
          <w:szCs w:val="28"/>
        </w:rPr>
      </w:pPr>
      <w:r w:rsidRPr="008329A6">
        <w:rPr>
          <w:sz w:val="28"/>
          <w:szCs w:val="28"/>
        </w:rPr>
        <w:t xml:space="preserve">В указанном случае участникам Конкурса присуждается средний балл, суммированный по оценкам остальных членов конкурсной комиссии. </w:t>
      </w:r>
    </w:p>
    <w:p w:rsidR="0092790A" w:rsidRDefault="0092790A" w:rsidP="00A2029E">
      <w:pPr>
        <w:ind w:firstLine="709"/>
        <w:jc w:val="both"/>
        <w:rPr>
          <w:sz w:val="28"/>
          <w:szCs w:val="28"/>
        </w:rPr>
      </w:pPr>
    </w:p>
    <w:p w:rsidR="00710728" w:rsidRPr="004B70A7" w:rsidRDefault="00710728" w:rsidP="008D03C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70A7">
        <w:rPr>
          <w:rFonts w:ascii="Times New Roman" w:hAnsi="Times New Roman"/>
          <w:b/>
          <w:color w:val="000000" w:themeColor="text1"/>
          <w:sz w:val="28"/>
          <w:szCs w:val="28"/>
        </w:rPr>
        <w:t>Подведение итогов Кон</w:t>
      </w:r>
      <w:r w:rsidR="004735A3" w:rsidRPr="004B70A7">
        <w:rPr>
          <w:rFonts w:ascii="Times New Roman" w:hAnsi="Times New Roman"/>
          <w:b/>
          <w:color w:val="000000" w:themeColor="text1"/>
          <w:sz w:val="28"/>
          <w:szCs w:val="28"/>
        </w:rPr>
        <w:t>курса и награждение победителей</w:t>
      </w:r>
    </w:p>
    <w:p w:rsidR="00710728" w:rsidRPr="004B70A7" w:rsidRDefault="00710728" w:rsidP="00F76FBC">
      <w:pPr>
        <w:pStyle w:val="a3"/>
        <w:ind w:left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0728" w:rsidRPr="004B70A7" w:rsidRDefault="00710728" w:rsidP="003850A5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70A7">
        <w:rPr>
          <w:rFonts w:ascii="Times New Roman" w:hAnsi="Times New Roman"/>
          <w:color w:val="000000" w:themeColor="text1"/>
          <w:sz w:val="28"/>
          <w:szCs w:val="28"/>
        </w:rPr>
        <w:t xml:space="preserve">Конкурсная комиссия представляет на Президиум Совета обобщенный доклад </w:t>
      </w:r>
      <w:r w:rsidR="001960E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B70A7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</w:t>
      </w:r>
      <w:r w:rsidR="001960E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B70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60E6">
        <w:rPr>
          <w:rFonts w:ascii="Times New Roman" w:hAnsi="Times New Roman"/>
          <w:color w:val="000000" w:themeColor="text1"/>
          <w:sz w:val="28"/>
          <w:szCs w:val="28"/>
        </w:rPr>
        <w:t xml:space="preserve">и итогах </w:t>
      </w:r>
      <w:r w:rsidRPr="004B70A7">
        <w:rPr>
          <w:rFonts w:ascii="Times New Roman" w:hAnsi="Times New Roman"/>
          <w:color w:val="000000" w:themeColor="text1"/>
          <w:sz w:val="28"/>
          <w:szCs w:val="28"/>
        </w:rPr>
        <w:t>Конкурса</w:t>
      </w:r>
      <w:r w:rsidR="001960E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00E2B" w:rsidRPr="004B70A7" w:rsidRDefault="004B70A7" w:rsidP="00000E2B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4B70A7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00E2B" w:rsidRPr="004B70A7">
        <w:rPr>
          <w:rFonts w:ascii="Times New Roman" w:hAnsi="Times New Roman"/>
          <w:color w:val="000000" w:themeColor="text1"/>
          <w:sz w:val="28"/>
          <w:szCs w:val="28"/>
        </w:rPr>
        <w:t xml:space="preserve">резидиум Совета на основании представленных конкурсной Комиссией итогов определяет победителей и призеров Конкурса в каждой номинации Конкурса. Победителями </w:t>
      </w:r>
      <w:r w:rsidR="0072175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000E2B" w:rsidRPr="004B70A7">
        <w:rPr>
          <w:rFonts w:ascii="Times New Roman" w:hAnsi="Times New Roman"/>
          <w:color w:val="000000" w:themeColor="text1"/>
          <w:sz w:val="28"/>
          <w:szCs w:val="28"/>
        </w:rPr>
        <w:t>онкурса признаются участники Конкурса, занявшие первые места. Призерами Конкурса признаются участники Конкурса, занявшие вт</w:t>
      </w:r>
      <w:r w:rsidRPr="004B70A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00E2B" w:rsidRPr="004B70A7">
        <w:rPr>
          <w:rFonts w:ascii="Times New Roman" w:hAnsi="Times New Roman"/>
          <w:color w:val="000000" w:themeColor="text1"/>
          <w:sz w:val="28"/>
          <w:szCs w:val="28"/>
        </w:rPr>
        <w:t>рое, третье места.</w:t>
      </w:r>
    </w:p>
    <w:p w:rsidR="00710728" w:rsidRPr="004B70A7" w:rsidRDefault="00000E2B" w:rsidP="003850A5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70A7">
        <w:rPr>
          <w:rFonts w:ascii="Times New Roman" w:hAnsi="Times New Roman"/>
          <w:color w:val="000000" w:themeColor="text1"/>
          <w:sz w:val="28"/>
          <w:szCs w:val="28"/>
        </w:rPr>
        <w:lastRenderedPageBreak/>
        <w:t>П</w:t>
      </w:r>
      <w:r w:rsidR="00710728" w:rsidRPr="004B70A7">
        <w:rPr>
          <w:rFonts w:ascii="Times New Roman" w:hAnsi="Times New Roman"/>
          <w:color w:val="000000" w:themeColor="text1"/>
          <w:sz w:val="28"/>
          <w:szCs w:val="28"/>
        </w:rPr>
        <w:t>обедител</w:t>
      </w:r>
      <w:r w:rsidRPr="004B70A7">
        <w:rPr>
          <w:rFonts w:ascii="Times New Roman" w:hAnsi="Times New Roman"/>
          <w:color w:val="000000" w:themeColor="text1"/>
          <w:sz w:val="28"/>
          <w:szCs w:val="28"/>
        </w:rPr>
        <w:t>ям</w:t>
      </w:r>
      <w:r w:rsidR="00710728" w:rsidRPr="004B70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0AA4" w:rsidRPr="004B70A7">
        <w:rPr>
          <w:rFonts w:ascii="Times New Roman" w:hAnsi="Times New Roman"/>
          <w:color w:val="000000" w:themeColor="text1"/>
          <w:sz w:val="28"/>
          <w:szCs w:val="28"/>
        </w:rPr>
        <w:t xml:space="preserve">и призерам </w:t>
      </w:r>
      <w:r w:rsidRPr="004B70A7">
        <w:rPr>
          <w:rFonts w:ascii="Times New Roman" w:hAnsi="Times New Roman"/>
          <w:color w:val="000000" w:themeColor="text1"/>
          <w:sz w:val="28"/>
          <w:szCs w:val="28"/>
        </w:rPr>
        <w:t xml:space="preserve">Конкурса </w:t>
      </w:r>
      <w:r w:rsidR="00710728" w:rsidRPr="004B70A7">
        <w:rPr>
          <w:rFonts w:ascii="Times New Roman" w:hAnsi="Times New Roman"/>
          <w:color w:val="000000" w:themeColor="text1"/>
          <w:sz w:val="28"/>
          <w:szCs w:val="28"/>
        </w:rPr>
        <w:t>присваива</w:t>
      </w:r>
      <w:r w:rsidR="004B70A7" w:rsidRPr="004B70A7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710728" w:rsidRPr="004B70A7">
        <w:rPr>
          <w:rFonts w:ascii="Times New Roman" w:hAnsi="Times New Roman"/>
          <w:color w:val="000000" w:themeColor="text1"/>
          <w:sz w:val="28"/>
          <w:szCs w:val="28"/>
        </w:rPr>
        <w:t xml:space="preserve">тся звания «Лучший муниципальный финансовый контролер Краснодарского края» </w:t>
      </w:r>
      <w:r w:rsidRPr="004B70A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10728" w:rsidRPr="004B70A7">
        <w:rPr>
          <w:rFonts w:ascii="Times New Roman" w:hAnsi="Times New Roman"/>
          <w:color w:val="000000" w:themeColor="text1"/>
          <w:sz w:val="28"/>
          <w:szCs w:val="28"/>
        </w:rPr>
        <w:t xml:space="preserve"> вручением дипломов I</w:t>
      </w:r>
      <w:r w:rsidR="00720AA4" w:rsidRPr="004B70A7">
        <w:rPr>
          <w:rFonts w:ascii="Times New Roman" w:hAnsi="Times New Roman"/>
          <w:color w:val="000000" w:themeColor="text1"/>
          <w:sz w:val="28"/>
          <w:szCs w:val="28"/>
        </w:rPr>
        <w:t>, II и III степени</w:t>
      </w:r>
      <w:r w:rsidR="00710728" w:rsidRPr="004B70A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20AA4" w:rsidRPr="004B70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10728" w:rsidRPr="004B70A7" w:rsidRDefault="00710728" w:rsidP="003850A5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70A7">
        <w:rPr>
          <w:rFonts w:ascii="Times New Roman" w:hAnsi="Times New Roman"/>
          <w:color w:val="000000" w:themeColor="text1"/>
          <w:sz w:val="28"/>
          <w:szCs w:val="28"/>
        </w:rPr>
        <w:t xml:space="preserve">Церемония награждения </w:t>
      </w:r>
      <w:r w:rsidR="004B70A7" w:rsidRPr="004B70A7">
        <w:rPr>
          <w:rFonts w:ascii="Times New Roman" w:hAnsi="Times New Roman"/>
          <w:color w:val="000000" w:themeColor="text1"/>
          <w:sz w:val="28"/>
          <w:szCs w:val="28"/>
        </w:rPr>
        <w:t>победителей и призеров</w:t>
      </w:r>
      <w:r w:rsidR="001158ED" w:rsidRPr="004B70A7">
        <w:rPr>
          <w:rFonts w:ascii="Times New Roman" w:hAnsi="Times New Roman"/>
          <w:color w:val="000000" w:themeColor="text1"/>
          <w:sz w:val="28"/>
          <w:szCs w:val="28"/>
        </w:rPr>
        <w:t xml:space="preserve"> Конкурса </w:t>
      </w:r>
      <w:r w:rsidRPr="004B70A7">
        <w:rPr>
          <w:rFonts w:ascii="Times New Roman" w:hAnsi="Times New Roman"/>
          <w:color w:val="000000" w:themeColor="text1"/>
          <w:sz w:val="28"/>
          <w:szCs w:val="28"/>
        </w:rPr>
        <w:t>проводится на Конференции Совета.</w:t>
      </w:r>
    </w:p>
    <w:p w:rsidR="00710728" w:rsidRPr="004B70A7" w:rsidRDefault="00710728" w:rsidP="00F76FBC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70A7">
        <w:rPr>
          <w:rFonts w:ascii="Times New Roman" w:hAnsi="Times New Roman"/>
          <w:color w:val="000000" w:themeColor="text1"/>
          <w:sz w:val="28"/>
          <w:szCs w:val="28"/>
        </w:rPr>
        <w:t>Информация об итогах Конкурса размещается на официальном сайте Контрольно-счетной палаты Краснодарского края.</w:t>
      </w:r>
    </w:p>
    <w:p w:rsidR="00710728" w:rsidRPr="004B70A7" w:rsidRDefault="00710728" w:rsidP="006B406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B70A7">
        <w:rPr>
          <w:color w:val="000000" w:themeColor="text1"/>
          <w:sz w:val="28"/>
          <w:szCs w:val="28"/>
        </w:rPr>
        <w:t xml:space="preserve">7.6. В случае, если </w:t>
      </w:r>
      <w:r w:rsidR="004B70A7" w:rsidRPr="004B70A7">
        <w:rPr>
          <w:color w:val="000000" w:themeColor="text1"/>
          <w:sz w:val="28"/>
          <w:szCs w:val="28"/>
        </w:rPr>
        <w:t>победитель Конкурса</w:t>
      </w:r>
      <w:r w:rsidR="001522A5" w:rsidRPr="004B70A7">
        <w:rPr>
          <w:color w:val="000000" w:themeColor="text1"/>
          <w:sz w:val="28"/>
          <w:szCs w:val="28"/>
        </w:rPr>
        <w:t xml:space="preserve"> занимает первое место </w:t>
      </w:r>
      <w:r w:rsidR="008F5D2B" w:rsidRPr="004B70A7">
        <w:rPr>
          <w:color w:val="000000" w:themeColor="text1"/>
          <w:sz w:val="28"/>
          <w:szCs w:val="28"/>
        </w:rPr>
        <w:t>в Конкурсе во второй раз</w:t>
      </w:r>
      <w:r w:rsidR="004B70A7">
        <w:rPr>
          <w:color w:val="000000" w:themeColor="text1"/>
          <w:sz w:val="28"/>
          <w:szCs w:val="28"/>
        </w:rPr>
        <w:t>,</w:t>
      </w:r>
      <w:r w:rsidRPr="004B70A7">
        <w:rPr>
          <w:color w:val="000000" w:themeColor="text1"/>
          <w:sz w:val="28"/>
          <w:szCs w:val="28"/>
        </w:rPr>
        <w:t xml:space="preserve"> председатель Совета контрольно-счетных органов Краснодарского края направляет ходатайство в представительный орган муниципального образования Краснодарского края о поощрении победителя </w:t>
      </w:r>
      <w:r w:rsidR="00886BD5" w:rsidRPr="004B70A7">
        <w:rPr>
          <w:color w:val="000000" w:themeColor="text1"/>
          <w:sz w:val="28"/>
          <w:szCs w:val="28"/>
        </w:rPr>
        <w:t>К</w:t>
      </w:r>
      <w:r w:rsidRPr="004B70A7">
        <w:rPr>
          <w:color w:val="000000" w:themeColor="text1"/>
          <w:sz w:val="28"/>
          <w:szCs w:val="28"/>
        </w:rPr>
        <w:t xml:space="preserve">онкурса правами председателя представительного органа муниципального образования или главы органа местного самоуправления. </w:t>
      </w:r>
    </w:p>
    <w:p w:rsidR="00710728" w:rsidRPr="004B70A7" w:rsidRDefault="00710728" w:rsidP="000D71F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B70A7">
        <w:rPr>
          <w:color w:val="000000" w:themeColor="text1"/>
          <w:sz w:val="28"/>
          <w:szCs w:val="28"/>
        </w:rPr>
        <w:t>7.7. В случае,</w:t>
      </w:r>
      <w:r w:rsidR="00126B77" w:rsidRPr="004B70A7">
        <w:rPr>
          <w:color w:val="000000" w:themeColor="text1"/>
          <w:sz w:val="28"/>
          <w:szCs w:val="28"/>
        </w:rPr>
        <w:t xml:space="preserve"> </w:t>
      </w:r>
      <w:r w:rsidR="003663B2" w:rsidRPr="004B70A7">
        <w:rPr>
          <w:color w:val="000000" w:themeColor="text1"/>
          <w:sz w:val="28"/>
          <w:szCs w:val="28"/>
        </w:rPr>
        <w:t xml:space="preserve">если </w:t>
      </w:r>
      <w:r w:rsidR="004B70A7" w:rsidRPr="004B70A7">
        <w:rPr>
          <w:color w:val="000000" w:themeColor="text1"/>
          <w:sz w:val="28"/>
          <w:szCs w:val="28"/>
        </w:rPr>
        <w:t>победитель Конкурса</w:t>
      </w:r>
      <w:r w:rsidR="00126B77" w:rsidRPr="004B70A7">
        <w:rPr>
          <w:color w:val="000000" w:themeColor="text1"/>
          <w:sz w:val="28"/>
          <w:szCs w:val="28"/>
        </w:rPr>
        <w:t xml:space="preserve"> занимает первое место в Конкурсе в третий раз</w:t>
      </w:r>
      <w:r w:rsidR="004B70A7">
        <w:rPr>
          <w:color w:val="000000" w:themeColor="text1"/>
          <w:sz w:val="28"/>
          <w:szCs w:val="28"/>
        </w:rPr>
        <w:t>,</w:t>
      </w:r>
      <w:r w:rsidRPr="004B70A7">
        <w:rPr>
          <w:color w:val="000000" w:themeColor="text1"/>
          <w:sz w:val="28"/>
          <w:szCs w:val="28"/>
        </w:rPr>
        <w:t xml:space="preserve"> председатель Совета контрольно-счетных органов Краснодарского края направляет ходатайство в Законодательное Собрание  Краснодарского края о поощрении победителя </w:t>
      </w:r>
      <w:r w:rsidR="004B70A7" w:rsidRPr="004B70A7">
        <w:rPr>
          <w:color w:val="000000" w:themeColor="text1"/>
          <w:sz w:val="28"/>
          <w:szCs w:val="28"/>
        </w:rPr>
        <w:t>К</w:t>
      </w:r>
      <w:r w:rsidRPr="004B70A7">
        <w:rPr>
          <w:color w:val="000000" w:themeColor="text1"/>
          <w:sz w:val="28"/>
          <w:szCs w:val="28"/>
        </w:rPr>
        <w:t xml:space="preserve">онкурса правами председателя Законодательного Собрания Краснодарского края или </w:t>
      </w:r>
      <w:r w:rsidR="0088062B">
        <w:rPr>
          <w:sz w:val="28"/>
          <w:szCs w:val="28"/>
        </w:rPr>
        <w:t>Г</w:t>
      </w:r>
      <w:r w:rsidR="0088062B" w:rsidRPr="00DB3479">
        <w:rPr>
          <w:sz w:val="28"/>
          <w:szCs w:val="28"/>
        </w:rPr>
        <w:t>убернатора Краснодарского края</w:t>
      </w:r>
      <w:r w:rsidRPr="004B70A7">
        <w:rPr>
          <w:color w:val="000000" w:themeColor="text1"/>
          <w:sz w:val="28"/>
          <w:szCs w:val="28"/>
        </w:rPr>
        <w:t xml:space="preserve">. </w:t>
      </w:r>
    </w:p>
    <w:p w:rsidR="00710728" w:rsidRPr="00F76FBC" w:rsidRDefault="00710728" w:rsidP="000D71F3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710728" w:rsidRPr="00F76FBC" w:rsidSect="002B4E72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50" w:rsidRDefault="005B4650" w:rsidP="004F3F19">
      <w:r>
        <w:separator/>
      </w:r>
    </w:p>
  </w:endnote>
  <w:endnote w:type="continuationSeparator" w:id="0">
    <w:p w:rsidR="005B4650" w:rsidRDefault="005B4650" w:rsidP="004F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50" w:rsidRDefault="005B4650" w:rsidP="004F3F19">
      <w:r>
        <w:separator/>
      </w:r>
    </w:p>
  </w:footnote>
  <w:footnote w:type="continuationSeparator" w:id="0">
    <w:p w:rsidR="005B4650" w:rsidRDefault="005B4650" w:rsidP="004F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A4" w:rsidRDefault="00381B0D" w:rsidP="009E347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0AA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0AA4" w:rsidRDefault="00720AA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A4" w:rsidRDefault="00381B0D" w:rsidP="009E347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0AA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407B">
      <w:rPr>
        <w:rStyle w:val="a8"/>
        <w:noProof/>
      </w:rPr>
      <w:t>2</w:t>
    </w:r>
    <w:r>
      <w:rPr>
        <w:rStyle w:val="a8"/>
      </w:rPr>
      <w:fldChar w:fldCharType="end"/>
    </w:r>
  </w:p>
  <w:p w:rsidR="00720AA4" w:rsidRDefault="00720A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B8E"/>
    <w:multiLevelType w:val="hybridMultilevel"/>
    <w:tmpl w:val="B226E1B2"/>
    <w:lvl w:ilvl="0" w:tplc="581C8F3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55FB"/>
    <w:multiLevelType w:val="hybridMultilevel"/>
    <w:tmpl w:val="E1C02FFA"/>
    <w:lvl w:ilvl="0" w:tplc="CBCA8942">
      <w:start w:val="1"/>
      <w:numFmt w:val="decimal"/>
      <w:suff w:val="space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9F70DE"/>
    <w:multiLevelType w:val="hybridMultilevel"/>
    <w:tmpl w:val="DAF44964"/>
    <w:lvl w:ilvl="0" w:tplc="10D29F8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010142"/>
    <w:multiLevelType w:val="hybridMultilevel"/>
    <w:tmpl w:val="B4CC8A90"/>
    <w:lvl w:ilvl="0" w:tplc="19729F7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2B419D"/>
    <w:multiLevelType w:val="hybridMultilevel"/>
    <w:tmpl w:val="BA526026"/>
    <w:lvl w:ilvl="0" w:tplc="F126C66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0C3D0B"/>
    <w:multiLevelType w:val="hybridMultilevel"/>
    <w:tmpl w:val="D19E429E"/>
    <w:lvl w:ilvl="0" w:tplc="9E42D78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FB5A11"/>
    <w:multiLevelType w:val="hybridMultilevel"/>
    <w:tmpl w:val="178A90BE"/>
    <w:lvl w:ilvl="0" w:tplc="BF7440E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2479E1"/>
    <w:multiLevelType w:val="hybridMultilevel"/>
    <w:tmpl w:val="CA501802"/>
    <w:lvl w:ilvl="0" w:tplc="BCC69948">
      <w:start w:val="1"/>
      <w:numFmt w:val="decimal"/>
      <w:suff w:val="space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 w15:restartNumberingAfterBreak="0">
    <w:nsid w:val="3D9241CA"/>
    <w:multiLevelType w:val="multilevel"/>
    <w:tmpl w:val="553A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229A5"/>
    <w:multiLevelType w:val="multilevel"/>
    <w:tmpl w:val="9E52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CB1220"/>
    <w:multiLevelType w:val="multilevel"/>
    <w:tmpl w:val="10EE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F805D6"/>
    <w:multiLevelType w:val="hybridMultilevel"/>
    <w:tmpl w:val="6FD498CA"/>
    <w:lvl w:ilvl="0" w:tplc="238AB25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8E6BB4"/>
    <w:multiLevelType w:val="hybridMultilevel"/>
    <w:tmpl w:val="9F5AAC2A"/>
    <w:lvl w:ilvl="0" w:tplc="E4866EE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5573E6"/>
    <w:multiLevelType w:val="hybridMultilevel"/>
    <w:tmpl w:val="277C19FE"/>
    <w:lvl w:ilvl="0" w:tplc="20DE57F8">
      <w:start w:val="1"/>
      <w:numFmt w:val="decimal"/>
      <w:suff w:val="space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5C852A35"/>
    <w:multiLevelType w:val="hybridMultilevel"/>
    <w:tmpl w:val="CD42FB02"/>
    <w:lvl w:ilvl="0" w:tplc="E280CB5A">
      <w:start w:val="1"/>
      <w:numFmt w:val="decimal"/>
      <w:suff w:val="space"/>
      <w:lvlText w:val="6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FB6864"/>
    <w:multiLevelType w:val="hybridMultilevel"/>
    <w:tmpl w:val="A03471F4"/>
    <w:lvl w:ilvl="0" w:tplc="A00ED8C8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17ABC26">
      <w:start w:val="1"/>
      <w:numFmt w:val="decimal"/>
      <w:suff w:val="space"/>
      <w:lvlText w:val="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AD3812"/>
    <w:multiLevelType w:val="hybridMultilevel"/>
    <w:tmpl w:val="819CAB14"/>
    <w:lvl w:ilvl="0" w:tplc="E0EA2846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693720AA"/>
    <w:multiLevelType w:val="hybridMultilevel"/>
    <w:tmpl w:val="8AE612C4"/>
    <w:lvl w:ilvl="0" w:tplc="A1FCC3C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4227BEF"/>
    <w:multiLevelType w:val="hybridMultilevel"/>
    <w:tmpl w:val="A29E36F8"/>
    <w:lvl w:ilvl="0" w:tplc="27DEE80C">
      <w:start w:val="1"/>
      <w:numFmt w:val="decimal"/>
      <w:suff w:val="space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74511EF8"/>
    <w:multiLevelType w:val="hybridMultilevel"/>
    <w:tmpl w:val="719CE9A4"/>
    <w:lvl w:ilvl="0" w:tplc="E5AA643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D96960"/>
    <w:multiLevelType w:val="hybridMultilevel"/>
    <w:tmpl w:val="5DF87016"/>
    <w:lvl w:ilvl="0" w:tplc="72BE6414">
      <w:start w:val="1"/>
      <w:numFmt w:val="decimal"/>
      <w:suff w:val="space"/>
      <w:lvlText w:val="7.%1."/>
      <w:lvlJc w:val="left"/>
      <w:pPr>
        <w:ind w:left="2771" w:hanging="360"/>
      </w:pPr>
      <w:rPr>
        <w:rFonts w:ascii="Times New Roman" w:hAnsi="Times New Roman"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1"/>
  </w:num>
  <w:num w:numId="5">
    <w:abstractNumId w:val="9"/>
  </w:num>
  <w:num w:numId="6">
    <w:abstractNumId w:val="10"/>
  </w:num>
  <w:num w:numId="7">
    <w:abstractNumId w:val="7"/>
  </w:num>
  <w:num w:numId="8">
    <w:abstractNumId w:val="19"/>
  </w:num>
  <w:num w:numId="9">
    <w:abstractNumId w:val="17"/>
  </w:num>
  <w:num w:numId="10">
    <w:abstractNumId w:val="8"/>
  </w:num>
  <w:num w:numId="11">
    <w:abstractNumId w:val="13"/>
  </w:num>
  <w:num w:numId="12">
    <w:abstractNumId w:val="4"/>
  </w:num>
  <w:num w:numId="13">
    <w:abstractNumId w:val="3"/>
  </w:num>
  <w:num w:numId="14">
    <w:abstractNumId w:val="18"/>
  </w:num>
  <w:num w:numId="15">
    <w:abstractNumId w:val="20"/>
  </w:num>
  <w:num w:numId="16">
    <w:abstractNumId w:val="14"/>
  </w:num>
  <w:num w:numId="17">
    <w:abstractNumId w:val="5"/>
  </w:num>
  <w:num w:numId="18">
    <w:abstractNumId w:val="0"/>
  </w:num>
  <w:num w:numId="19">
    <w:abstractNumId w:val="1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C0"/>
    <w:rsid w:val="00000E2B"/>
    <w:rsid w:val="00072279"/>
    <w:rsid w:val="00092088"/>
    <w:rsid w:val="000A1CB9"/>
    <w:rsid w:val="000A4547"/>
    <w:rsid w:val="000C3182"/>
    <w:rsid w:val="000C7B35"/>
    <w:rsid w:val="000D71F3"/>
    <w:rsid w:val="00103D10"/>
    <w:rsid w:val="00111180"/>
    <w:rsid w:val="001158ED"/>
    <w:rsid w:val="00126B77"/>
    <w:rsid w:val="001522A5"/>
    <w:rsid w:val="001960E6"/>
    <w:rsid w:val="001A0EB6"/>
    <w:rsid w:val="00214ADE"/>
    <w:rsid w:val="00234B5B"/>
    <w:rsid w:val="00241219"/>
    <w:rsid w:val="00247370"/>
    <w:rsid w:val="00266DA6"/>
    <w:rsid w:val="002A7BD9"/>
    <w:rsid w:val="002B4E72"/>
    <w:rsid w:val="002E337F"/>
    <w:rsid w:val="002E6D4E"/>
    <w:rsid w:val="00327DC1"/>
    <w:rsid w:val="003663B2"/>
    <w:rsid w:val="00381B0D"/>
    <w:rsid w:val="003850A5"/>
    <w:rsid w:val="003A3FC6"/>
    <w:rsid w:val="003B3354"/>
    <w:rsid w:val="003D4C8C"/>
    <w:rsid w:val="003F6FEF"/>
    <w:rsid w:val="0040502D"/>
    <w:rsid w:val="00411168"/>
    <w:rsid w:val="00457342"/>
    <w:rsid w:val="004735A3"/>
    <w:rsid w:val="004A222C"/>
    <w:rsid w:val="004B0B30"/>
    <w:rsid w:val="004B70A7"/>
    <w:rsid w:val="004D01A5"/>
    <w:rsid w:val="004F3F19"/>
    <w:rsid w:val="00594406"/>
    <w:rsid w:val="005B4650"/>
    <w:rsid w:val="00673998"/>
    <w:rsid w:val="0069295E"/>
    <w:rsid w:val="006B406E"/>
    <w:rsid w:val="006C3396"/>
    <w:rsid w:val="006E7545"/>
    <w:rsid w:val="00700A41"/>
    <w:rsid w:val="00710728"/>
    <w:rsid w:val="00715ECB"/>
    <w:rsid w:val="00720AA4"/>
    <w:rsid w:val="00721752"/>
    <w:rsid w:val="00737A96"/>
    <w:rsid w:val="007878DE"/>
    <w:rsid w:val="007977AA"/>
    <w:rsid w:val="007B3C4D"/>
    <w:rsid w:val="007B4847"/>
    <w:rsid w:val="007B5DBC"/>
    <w:rsid w:val="007C3264"/>
    <w:rsid w:val="007D516C"/>
    <w:rsid w:val="00810CD7"/>
    <w:rsid w:val="008329A6"/>
    <w:rsid w:val="008342F1"/>
    <w:rsid w:val="00834B77"/>
    <w:rsid w:val="00844ABC"/>
    <w:rsid w:val="0088062B"/>
    <w:rsid w:val="00886BD5"/>
    <w:rsid w:val="008942D9"/>
    <w:rsid w:val="008A5FE1"/>
    <w:rsid w:val="008B7111"/>
    <w:rsid w:val="008D03C0"/>
    <w:rsid w:val="008F5D2B"/>
    <w:rsid w:val="00906EB6"/>
    <w:rsid w:val="009149AC"/>
    <w:rsid w:val="0092518C"/>
    <w:rsid w:val="00926003"/>
    <w:rsid w:val="0092790A"/>
    <w:rsid w:val="0094686D"/>
    <w:rsid w:val="009502C2"/>
    <w:rsid w:val="00951247"/>
    <w:rsid w:val="009820C6"/>
    <w:rsid w:val="00994EA9"/>
    <w:rsid w:val="009A566B"/>
    <w:rsid w:val="009E3474"/>
    <w:rsid w:val="009E4FD8"/>
    <w:rsid w:val="00A01A65"/>
    <w:rsid w:val="00A10CB1"/>
    <w:rsid w:val="00A2029E"/>
    <w:rsid w:val="00A4245F"/>
    <w:rsid w:val="00AD0523"/>
    <w:rsid w:val="00B05E1E"/>
    <w:rsid w:val="00B85327"/>
    <w:rsid w:val="00B969A8"/>
    <w:rsid w:val="00BA0DAC"/>
    <w:rsid w:val="00BA55E5"/>
    <w:rsid w:val="00BF20B5"/>
    <w:rsid w:val="00C21936"/>
    <w:rsid w:val="00C22050"/>
    <w:rsid w:val="00C4790E"/>
    <w:rsid w:val="00C57110"/>
    <w:rsid w:val="00CB149F"/>
    <w:rsid w:val="00CE3E30"/>
    <w:rsid w:val="00CF44C3"/>
    <w:rsid w:val="00D51E42"/>
    <w:rsid w:val="00D62641"/>
    <w:rsid w:val="00D85240"/>
    <w:rsid w:val="00DA4FE5"/>
    <w:rsid w:val="00DB664B"/>
    <w:rsid w:val="00DC0BD3"/>
    <w:rsid w:val="00DD5BE2"/>
    <w:rsid w:val="00DE05BD"/>
    <w:rsid w:val="00DE6C2D"/>
    <w:rsid w:val="00E17E3B"/>
    <w:rsid w:val="00E2407B"/>
    <w:rsid w:val="00E425EF"/>
    <w:rsid w:val="00E610E8"/>
    <w:rsid w:val="00E61A97"/>
    <w:rsid w:val="00E67FD1"/>
    <w:rsid w:val="00E84828"/>
    <w:rsid w:val="00EA1676"/>
    <w:rsid w:val="00EB1740"/>
    <w:rsid w:val="00EF6DF9"/>
    <w:rsid w:val="00F149AD"/>
    <w:rsid w:val="00F16388"/>
    <w:rsid w:val="00F76FBC"/>
    <w:rsid w:val="00FB7888"/>
    <w:rsid w:val="00FD6DF2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AFEB03-236F-4879-99B7-482C3F07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E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3C0"/>
    <w:rPr>
      <w:lang w:eastAsia="en-US"/>
    </w:rPr>
  </w:style>
  <w:style w:type="character" w:styleId="a4">
    <w:name w:val="Strong"/>
    <w:basedOn w:val="a0"/>
    <w:uiPriority w:val="99"/>
    <w:qFormat/>
    <w:rsid w:val="008D03C0"/>
    <w:rPr>
      <w:rFonts w:cs="Times New Roman"/>
      <w:b/>
      <w:bCs/>
    </w:rPr>
  </w:style>
  <w:style w:type="paragraph" w:styleId="a5">
    <w:name w:val="Normal (Web)"/>
    <w:basedOn w:val="a"/>
    <w:uiPriority w:val="99"/>
    <w:rsid w:val="00D51E42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2B4E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149AC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2B4E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Мусатов</dc:creator>
  <cp:keywords/>
  <dc:description/>
  <cp:lastModifiedBy>Буренок Е.В.</cp:lastModifiedBy>
  <cp:revision>2</cp:revision>
  <cp:lastPrinted>2023-06-22T12:30:00Z</cp:lastPrinted>
  <dcterms:created xsi:type="dcterms:W3CDTF">2023-06-22T12:30:00Z</dcterms:created>
  <dcterms:modified xsi:type="dcterms:W3CDTF">2023-06-22T12:30:00Z</dcterms:modified>
</cp:coreProperties>
</file>