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74" w:rsidRPr="00016079" w:rsidRDefault="00290974" w:rsidP="00290974">
      <w:pPr>
        <w:pStyle w:val="2"/>
        <w:jc w:val="center"/>
        <w:rPr>
          <w:rFonts w:ascii="Times New Roman" w:hAnsi="Times New Roman" w:cs="Times New Roman"/>
          <w:i w:val="0"/>
        </w:rPr>
      </w:pPr>
      <w:bookmarkStart w:id="0" w:name="_Toc132538930"/>
      <w:bookmarkStart w:id="1" w:name="_Toc123543508"/>
      <w:r w:rsidRPr="00016079">
        <w:rPr>
          <w:rFonts w:ascii="Times New Roman" w:hAnsi="Times New Roman" w:cs="Times New Roman"/>
          <w:i w:val="0"/>
        </w:rPr>
        <w:t xml:space="preserve">Контрольно-счетная палата муниципального образования  </w:t>
      </w:r>
    </w:p>
    <w:p w:rsidR="00290974" w:rsidRPr="00016079" w:rsidRDefault="00290974" w:rsidP="00290974">
      <w:pPr>
        <w:pStyle w:val="2"/>
        <w:jc w:val="center"/>
        <w:rPr>
          <w:rFonts w:ascii="Times New Roman" w:hAnsi="Times New Roman" w:cs="Times New Roman"/>
          <w:i w:val="0"/>
        </w:rPr>
      </w:pPr>
      <w:r w:rsidRPr="00016079">
        <w:rPr>
          <w:rFonts w:ascii="Times New Roman" w:hAnsi="Times New Roman" w:cs="Times New Roman"/>
          <w:i w:val="0"/>
        </w:rPr>
        <w:t>город Красн</w:t>
      </w:r>
      <w:r w:rsidRPr="00016079">
        <w:rPr>
          <w:rFonts w:ascii="Times New Roman" w:hAnsi="Times New Roman" w:cs="Times New Roman"/>
          <w:i w:val="0"/>
        </w:rPr>
        <w:t>о</w:t>
      </w:r>
      <w:r w:rsidRPr="00016079">
        <w:rPr>
          <w:rFonts w:ascii="Times New Roman" w:hAnsi="Times New Roman" w:cs="Times New Roman"/>
          <w:i w:val="0"/>
        </w:rPr>
        <w:t>дар</w:t>
      </w: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b/>
          <w:sz w:val="28"/>
          <w:szCs w:val="28"/>
        </w:rPr>
      </w:pPr>
    </w:p>
    <w:p w:rsidR="00290974" w:rsidRPr="00016079" w:rsidRDefault="00290974" w:rsidP="00290974">
      <w:pPr>
        <w:jc w:val="both"/>
        <w:rPr>
          <w:b/>
          <w:sz w:val="28"/>
          <w:szCs w:val="28"/>
        </w:rPr>
      </w:pPr>
    </w:p>
    <w:p w:rsidR="00290974" w:rsidRPr="00016079" w:rsidRDefault="00290974" w:rsidP="00290974">
      <w:pPr>
        <w:jc w:val="center"/>
        <w:rPr>
          <w:b/>
          <w:caps/>
          <w:sz w:val="28"/>
          <w:szCs w:val="28"/>
        </w:rPr>
      </w:pPr>
      <w:r w:rsidRPr="00016079">
        <w:rPr>
          <w:b/>
          <w:caps/>
          <w:sz w:val="28"/>
          <w:szCs w:val="28"/>
        </w:rPr>
        <w:t>Методические рекомендации</w:t>
      </w:r>
    </w:p>
    <w:p w:rsidR="00290974" w:rsidRPr="00016079" w:rsidRDefault="00290974" w:rsidP="00290974">
      <w:pPr>
        <w:jc w:val="center"/>
        <w:rPr>
          <w:b/>
          <w:caps/>
          <w:sz w:val="28"/>
          <w:szCs w:val="28"/>
        </w:rPr>
      </w:pPr>
    </w:p>
    <w:p w:rsidR="00290974" w:rsidRPr="00016079" w:rsidRDefault="00290974" w:rsidP="00290974">
      <w:pPr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по организации и проведению проверки финансово-</w:t>
      </w:r>
    </w:p>
    <w:p w:rsidR="00290974" w:rsidRPr="00016079" w:rsidRDefault="00290974" w:rsidP="00290974">
      <w:pPr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хозяйственной деятельности бюджетного учреждения в условиях сове</w:t>
      </w:r>
      <w:r w:rsidRPr="00016079">
        <w:rPr>
          <w:b/>
          <w:sz w:val="28"/>
          <w:szCs w:val="28"/>
        </w:rPr>
        <w:t>р</w:t>
      </w:r>
      <w:r w:rsidRPr="00016079">
        <w:rPr>
          <w:b/>
          <w:sz w:val="28"/>
          <w:szCs w:val="28"/>
        </w:rPr>
        <w:t>шенствования правового положения муниципальных учреждений</w:t>
      </w:r>
    </w:p>
    <w:p w:rsidR="00290974" w:rsidRPr="00016079" w:rsidRDefault="00290974" w:rsidP="00290974">
      <w:pPr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both"/>
        <w:rPr>
          <w:sz w:val="28"/>
          <w:szCs w:val="28"/>
        </w:rPr>
      </w:pPr>
    </w:p>
    <w:p w:rsidR="00290974" w:rsidRPr="00016079" w:rsidRDefault="00290974" w:rsidP="00290974">
      <w:pPr>
        <w:jc w:val="center"/>
        <w:rPr>
          <w:b/>
          <w:sz w:val="28"/>
          <w:szCs w:val="28"/>
        </w:rPr>
        <w:sectPr w:rsidR="00290974" w:rsidRPr="00016079" w:rsidSect="007D39C8">
          <w:headerReference w:type="default" r:id="rId7"/>
          <w:footerReference w:type="even" r:id="rId8"/>
          <w:footerReference w:type="default" r:id="rId9"/>
          <w:pgSz w:w="11906" w:h="16838"/>
          <w:pgMar w:top="1258" w:right="746" w:bottom="1079" w:left="1620" w:header="708" w:footer="708" w:gutter="0"/>
          <w:cols w:space="708"/>
          <w:docGrid w:linePitch="360"/>
        </w:sectPr>
      </w:pPr>
      <w:r w:rsidRPr="00016079">
        <w:rPr>
          <w:b/>
          <w:sz w:val="28"/>
          <w:szCs w:val="28"/>
        </w:rPr>
        <w:t>Краснодар – 2011 год</w:t>
      </w:r>
    </w:p>
    <w:p w:rsidR="00290974" w:rsidRPr="00016079" w:rsidRDefault="00290974" w:rsidP="00290974"/>
    <w:p w:rsidR="00290974" w:rsidRPr="00016079" w:rsidRDefault="00290974" w:rsidP="00290974">
      <w:pPr>
        <w:jc w:val="center"/>
        <w:rPr>
          <w:sz w:val="28"/>
          <w:szCs w:val="28"/>
        </w:rPr>
      </w:pPr>
      <w:r w:rsidRPr="00016079">
        <w:rPr>
          <w:sz w:val="28"/>
          <w:szCs w:val="28"/>
        </w:rPr>
        <w:t>СОДЕРЖАНИЕ</w:t>
      </w:r>
    </w:p>
    <w:p w:rsidR="00290974" w:rsidRPr="00016079" w:rsidRDefault="00290974" w:rsidP="00290974">
      <w:pPr>
        <w:rPr>
          <w:sz w:val="28"/>
          <w:szCs w:val="28"/>
        </w:rPr>
      </w:pPr>
    </w:p>
    <w:p w:rsidR="00290974" w:rsidRPr="00016079" w:rsidRDefault="00290974" w:rsidP="00290974">
      <w:pPr>
        <w:rPr>
          <w:sz w:val="28"/>
          <w:szCs w:val="28"/>
        </w:rPr>
      </w:pP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1.Общие полож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ния……………………………………………………………………..3 2.Цели и задачи прове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ки…………………………………………………………….....5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 xml:space="preserve">3.Методические основы проведения контрольных мероприятий. Методы 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и приемы финансового контр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ля…………………………………………….................7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3.1. Приемы документального контр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ля……………………………………………….7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3.2. Приемы фактического контр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ля………………………………………….............10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 xml:space="preserve">3.3. Измерители (показатели), применяемые в ходе контрольного 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меропри</w:t>
      </w:r>
      <w:r w:rsidRPr="00016079">
        <w:rPr>
          <w:sz w:val="28"/>
          <w:szCs w:val="28"/>
        </w:rPr>
        <w:t>я</w:t>
      </w:r>
      <w:r w:rsidRPr="00016079">
        <w:rPr>
          <w:sz w:val="28"/>
          <w:szCs w:val="28"/>
        </w:rPr>
        <w:t>тия…………………………………………………………………….............11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 Порядок организации и проведения прове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ки…………………………….............12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4.1. Подготовительный этап…………………………………………………………...12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4.1.1. Планирование контрольного мероприятия и предварител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ное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изучение объекта прове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ки……………………………………………………………12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4.1.2. Подготовка программы проведения прове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ки…………………………………13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 Основной этап (непосредственная прове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ка)……………………………............14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4.2.1. Анализ нормативной правовой базы и учредительных д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кументов,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регулирующих деятельность муниципального учрежд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ния………………………...15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4.2.2.</w:t>
      </w:r>
      <w:r w:rsidRPr="00016079">
        <w:rPr>
          <w:b/>
          <w:sz w:val="28"/>
          <w:szCs w:val="28"/>
        </w:rPr>
        <w:t xml:space="preserve"> </w:t>
      </w:r>
      <w:r w:rsidRPr="00016079">
        <w:rPr>
          <w:sz w:val="28"/>
          <w:szCs w:val="28"/>
        </w:rPr>
        <w:t>Проверка правильности состав</w:t>
      </w:r>
      <w:r w:rsidRPr="00016079">
        <w:rPr>
          <w:sz w:val="28"/>
          <w:szCs w:val="28"/>
        </w:rPr>
        <w:softHyphen/>
        <w:t xml:space="preserve">ления бюджетной сметы, 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обоснованности ра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четов к ней……………………………………………………......15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4.2.3. Проверка  правильности формирования муниципального задания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и его финансовое обеспеч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ние………………………………………………………...16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4.2.4. Анализ исполнения бюджетной см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ты…………………………………………18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4.2.5. Проверка целевого использования бюджетных средств………………………24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4.2.6.  Проверка использования  муниципальной собственн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сти…………………...25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 xml:space="preserve">4.2.7. Проверка предпринимательской и иной приносящей доход 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деятельности………….. ……………………………………………………………….27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4.2.8. Проверка организации и ведения бюджетного учета и достоверности представляемой отчетн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сти…………………………………………………………………28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4.2.9. Проверка устранения недостат</w:t>
      </w:r>
      <w:r w:rsidRPr="00016079">
        <w:rPr>
          <w:sz w:val="28"/>
          <w:szCs w:val="28"/>
        </w:rPr>
        <w:softHyphen/>
        <w:t>ков и нарушений, выявле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ных предыдущими ревизиями и проверк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ми……………………………………………………………….32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4.3. Заключительный этап……………………………………………………………...32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4.3.1.  Оформление результатов прове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ки……………………………………………33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4.3.2.Отчет по результатам контрольного меропри</w:t>
      </w:r>
      <w:r w:rsidRPr="00016079">
        <w:rPr>
          <w:sz w:val="28"/>
          <w:szCs w:val="28"/>
        </w:rPr>
        <w:t>я</w:t>
      </w:r>
      <w:r w:rsidRPr="00016079">
        <w:rPr>
          <w:sz w:val="28"/>
          <w:szCs w:val="28"/>
        </w:rPr>
        <w:t>тия……………………………..34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4.3.3. Требования к содержанию отч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та………………………………………………35</w:t>
      </w:r>
    </w:p>
    <w:p w:rsidR="00290974" w:rsidRPr="00016079" w:rsidRDefault="00290974" w:rsidP="00290974">
      <w:pPr>
        <w:rPr>
          <w:sz w:val="28"/>
          <w:szCs w:val="28"/>
        </w:rPr>
      </w:pPr>
      <w:r w:rsidRPr="00016079">
        <w:rPr>
          <w:sz w:val="28"/>
          <w:szCs w:val="28"/>
        </w:rPr>
        <w:t>5.Заключение……………………………………………………………………………36</w:t>
      </w:r>
    </w:p>
    <w:p w:rsidR="00290974" w:rsidRPr="00016079" w:rsidRDefault="00290974" w:rsidP="00290974">
      <w:pPr>
        <w:rPr>
          <w:sz w:val="28"/>
          <w:szCs w:val="28"/>
        </w:rPr>
      </w:pPr>
    </w:p>
    <w:p w:rsidR="00290974" w:rsidRPr="00016079" w:rsidRDefault="00290974" w:rsidP="00290974"/>
    <w:p w:rsidR="00290974" w:rsidRPr="00016079" w:rsidRDefault="00290974" w:rsidP="00290974"/>
    <w:p w:rsidR="00290974" w:rsidRPr="00016079" w:rsidRDefault="00290974" w:rsidP="00290974"/>
    <w:p w:rsidR="00290974" w:rsidRPr="00016079" w:rsidRDefault="00290974" w:rsidP="00290974"/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ind w:firstLine="720"/>
        <w:rPr>
          <w:b/>
          <w:sz w:val="28"/>
          <w:szCs w:val="28"/>
        </w:rPr>
      </w:pPr>
    </w:p>
    <w:p w:rsidR="00290974" w:rsidRPr="00016079" w:rsidRDefault="00290974" w:rsidP="00290974">
      <w:pPr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Общие положения</w:t>
      </w:r>
    </w:p>
    <w:p w:rsidR="00290974" w:rsidRPr="00016079" w:rsidRDefault="00290974" w:rsidP="00290974">
      <w:pPr>
        <w:pStyle w:val="a5"/>
        <w:ind w:firstLine="720"/>
      </w:pPr>
      <w:r w:rsidRPr="00016079">
        <w:t>Настоящие Методические рекомендации разработаны в соответствии с зак</w:t>
      </w:r>
      <w:r w:rsidRPr="00016079">
        <w:t>о</w:t>
      </w:r>
      <w:r w:rsidRPr="00016079">
        <w:t>нодательством Российской Федерации и Краснодарского  края, нормативно-правовыми актами муниципального образования город Краснодар, Регламентом Контрольно-счетной палаты муниципального обр</w:t>
      </w:r>
      <w:r w:rsidRPr="00016079">
        <w:t>а</w:t>
      </w:r>
      <w:r w:rsidRPr="00016079">
        <w:t>зования город Краснодар.</w:t>
      </w:r>
    </w:p>
    <w:p w:rsidR="00290974" w:rsidRPr="00016079" w:rsidRDefault="00290974" w:rsidP="00290974">
      <w:pPr>
        <w:pStyle w:val="a5"/>
        <w:ind w:firstLine="720"/>
      </w:pPr>
      <w:r w:rsidRPr="00016079">
        <w:t>Методические рекомендации  предназначены для  исполь</w:t>
      </w:r>
      <w:r w:rsidRPr="00016079">
        <w:softHyphen/>
        <w:t>зования в практич</w:t>
      </w:r>
      <w:r w:rsidRPr="00016079">
        <w:t>е</w:t>
      </w:r>
      <w:r w:rsidRPr="00016079">
        <w:t>ской работе по организации и проведению проверок:</w:t>
      </w:r>
    </w:p>
    <w:p w:rsidR="00290974" w:rsidRPr="00016079" w:rsidRDefault="00290974" w:rsidP="00290974">
      <w:pPr>
        <w:pStyle w:val="a5"/>
        <w:ind w:firstLine="720"/>
      </w:pPr>
      <w:r w:rsidRPr="00016079">
        <w:t>- бюджетных учреждений до принятия органами местного самоуправления решения о предоставлении им субсидии в соо</w:t>
      </w:r>
      <w:r w:rsidRPr="00016079">
        <w:t>т</w:t>
      </w:r>
      <w:r w:rsidRPr="00016079">
        <w:t>ветствии с положениями частей 15 и 16 статьи 33 Федерального закона от 8 мая 2010 года № 83-ФЗ «О внесении изм</w:t>
      </w:r>
      <w:r w:rsidRPr="00016079">
        <w:t>е</w:t>
      </w:r>
      <w:r w:rsidRPr="00016079">
        <w:t>нений в отдельные законодательные акты Российской Федерации в связи с совершенствованием правового положения государственных (муниципальных) у</w:t>
      </w:r>
      <w:r w:rsidRPr="00016079">
        <w:t>ч</w:t>
      </w:r>
      <w:r w:rsidRPr="00016079">
        <w:t>реждений»;</w:t>
      </w:r>
    </w:p>
    <w:p w:rsidR="00290974" w:rsidRPr="00016079" w:rsidRDefault="00290974" w:rsidP="00290974">
      <w:pPr>
        <w:pStyle w:val="a5"/>
        <w:ind w:firstLine="720"/>
      </w:pPr>
      <w:r w:rsidRPr="00016079">
        <w:t>- бюджетных уч</w:t>
      </w:r>
      <w:r w:rsidRPr="00016079">
        <w:softHyphen/>
        <w:t>реждений и автономных учреждений,  в о</w:t>
      </w:r>
      <w:r w:rsidRPr="00016079">
        <w:t>т</w:t>
      </w:r>
      <w:r w:rsidRPr="00016079">
        <w:t>ношении которых в соотве</w:t>
      </w:r>
      <w:r w:rsidRPr="00016079">
        <w:t>т</w:t>
      </w:r>
      <w:r w:rsidRPr="00016079">
        <w:t>ствии с положениями частей 15 и 16 статьи 33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о</w:t>
      </w:r>
      <w:r w:rsidRPr="00016079">
        <w:t>р</w:t>
      </w:r>
      <w:r w:rsidRPr="00016079">
        <w:t>ганами местного самоуправления принято решение о предоставлении  субс</w:t>
      </w:r>
      <w:r w:rsidRPr="00016079">
        <w:t>и</w:t>
      </w:r>
      <w:r w:rsidRPr="00016079">
        <w:t>дии;</w:t>
      </w:r>
    </w:p>
    <w:p w:rsidR="00290974" w:rsidRPr="00016079" w:rsidRDefault="00290974" w:rsidP="00290974">
      <w:pPr>
        <w:pStyle w:val="a5"/>
        <w:ind w:firstLine="720"/>
        <w:rPr>
          <w:sz w:val="24"/>
          <w:szCs w:val="24"/>
        </w:rPr>
      </w:pPr>
      <w:r w:rsidRPr="00016079">
        <w:t>- казенных учреждений.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целях настоящих Методических рекомендаций применяются следующие понятия: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b/>
          <w:sz w:val="28"/>
          <w:szCs w:val="28"/>
        </w:rPr>
        <w:t>Автономное  учреждение</w:t>
      </w:r>
      <w:r w:rsidRPr="00016079">
        <w:rPr>
          <w:sz w:val="28"/>
          <w:szCs w:val="28"/>
        </w:rPr>
        <w:t xml:space="preserve"> - некоммерческая организация, созданная муниц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пальным образованием для выполнения работ, оказания услуг в целях осуществления полномочий органов местного самоуправления в сферах образов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 xml:space="preserve">ния, здравоохранения, культуры, социальной защиты, занятости населения, физической культуры и спорта, а также в иных сферах. 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b/>
          <w:sz w:val="28"/>
          <w:szCs w:val="28"/>
        </w:rPr>
        <w:t>Бюджетное учреждение</w:t>
      </w:r>
      <w:r w:rsidRPr="00016079">
        <w:rPr>
          <w:sz w:val="28"/>
          <w:szCs w:val="28"/>
        </w:rPr>
        <w:t xml:space="preserve"> - некоммерческая организация, созданная муниц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пальным образованием для выполнения работ, оказания услуг в целях обеспечения реализации предусмотренных полномочий органов местного самоуправления в сферах науки, образования, здравоохранения, культуры, социальной защиты, зан</w:t>
      </w:r>
      <w:r w:rsidRPr="00016079">
        <w:rPr>
          <w:sz w:val="28"/>
          <w:szCs w:val="28"/>
        </w:rPr>
        <w:t>я</w:t>
      </w:r>
      <w:r w:rsidRPr="00016079">
        <w:rPr>
          <w:sz w:val="28"/>
          <w:szCs w:val="28"/>
        </w:rPr>
        <w:t>тости населения, физической культуры и спорта, а также в иных сф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рах.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16079">
        <w:rPr>
          <w:b/>
          <w:sz w:val="28"/>
          <w:szCs w:val="28"/>
        </w:rPr>
        <w:t>Казенное учреждение</w:t>
      </w:r>
      <w:r w:rsidRPr="00016079">
        <w:rPr>
          <w:sz w:val="28"/>
          <w:szCs w:val="28"/>
        </w:rPr>
        <w:t xml:space="preserve"> - муниципальное учреждение, осуществляющее оказ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ние муниципальных услуг, выполнение работ и (или) исполнение муниципальных  функций в целях обеспечения реализации предусмотренных по</w:t>
      </w:r>
      <w:r w:rsidRPr="00016079">
        <w:rPr>
          <w:sz w:val="28"/>
          <w:szCs w:val="28"/>
        </w:rPr>
        <w:t>л</w:t>
      </w:r>
      <w:r w:rsidRPr="00016079">
        <w:rPr>
          <w:sz w:val="28"/>
          <w:szCs w:val="28"/>
        </w:rPr>
        <w:t>номочий органов местного самоуправления, финансовое обеспечение деятельности которого осущ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ствляется за счет средств соответствующего бюджета на основании бюджетной сметы.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16079">
        <w:rPr>
          <w:b/>
          <w:sz w:val="28"/>
          <w:szCs w:val="28"/>
        </w:rPr>
        <w:t>Доходы бюджета</w:t>
      </w:r>
      <w:r w:rsidRPr="00016079">
        <w:rPr>
          <w:sz w:val="28"/>
          <w:szCs w:val="28"/>
        </w:rPr>
        <w:t xml:space="preserve"> – поступающие в бюджет денежные средства, за исключ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нием средств, являющихся в соответствии с Бюджетным Кодексом РФ источниками финансирования дефицита бюджета.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16079">
        <w:rPr>
          <w:b/>
          <w:sz w:val="28"/>
          <w:szCs w:val="28"/>
        </w:rPr>
        <w:lastRenderedPageBreak/>
        <w:t>Расходы бюджета</w:t>
      </w:r>
      <w:r w:rsidRPr="00016079">
        <w:rPr>
          <w:sz w:val="28"/>
          <w:szCs w:val="28"/>
        </w:rPr>
        <w:t xml:space="preserve"> – выплачиваемые из бюджета денежные средства, за и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ключением средств, являющихся в соответствии с Бюджетным Кодексом РФ источниками финансирования дефицита бюджета.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8"/>
        </w:rPr>
      </w:pPr>
      <w:r w:rsidRPr="00016079">
        <w:rPr>
          <w:b/>
          <w:sz w:val="28"/>
          <w:szCs w:val="28"/>
        </w:rPr>
        <w:t>Бюджетные ассигнования</w:t>
      </w:r>
      <w:r w:rsidRPr="00016079">
        <w:rPr>
          <w:sz w:val="28"/>
          <w:szCs w:val="28"/>
        </w:rPr>
        <w:t xml:space="preserve"> – предельные объемы денежных средств, пред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смотренных в соответствующем финансовом году для исполнения бюджетных обязательств.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Главный распорядитель бюджетных средств </w:t>
      </w:r>
      <w:r w:rsidRPr="00016079">
        <w:rPr>
          <w:sz w:val="28"/>
          <w:szCs w:val="28"/>
        </w:rPr>
        <w:t>– орган местного самоупра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ления, имеющий право распределять бюджетные ассигнования и лимиты бюджетных обязательств между подведомственными распорядителями и получат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лями бюджетных средств, указанные в ведомственной структуре расходов бюджета;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Получатель бюджетных средств  - </w:t>
      </w:r>
      <w:r w:rsidRPr="00016079">
        <w:rPr>
          <w:sz w:val="28"/>
          <w:szCs w:val="28"/>
        </w:rPr>
        <w:t>орган местного самоуправления, орган местной администрации, находящееся в ведении главного распорядителя бюдже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ных средств казенное учреждение, имеющие право на принятие и исполнение бюджетных обязательств за счет средств соответствующего бюджета, если иное не установлено  Бюджетным Кодексом.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Уведомление о бюджетных ассигнованиях – </w:t>
      </w:r>
      <w:r w:rsidRPr="00016079">
        <w:rPr>
          <w:sz w:val="28"/>
          <w:szCs w:val="28"/>
        </w:rPr>
        <w:t>документ главного распоряд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теля средств бюджета, которым осуществляется доведение бюджетных ассигнований до нижестоящих распорядителей и получателей средств бюджета, находящихся в его ведении.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Лимит бюджетных обязательств</w:t>
      </w:r>
      <w:r w:rsidRPr="00016079">
        <w:rPr>
          <w:sz w:val="28"/>
          <w:szCs w:val="28"/>
        </w:rPr>
        <w:t xml:space="preserve"> – объем прав в денежном выражении бюджета на принятие казенным учреждением бюджетных  обязательств и их исполнение в т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кущем финансовом году.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Текущий финансовый год – год, в котором осуществляется исполнение бю</w:t>
      </w:r>
      <w:r w:rsidRPr="00016079">
        <w:rPr>
          <w:sz w:val="28"/>
          <w:szCs w:val="28"/>
        </w:rPr>
        <w:t>д</w:t>
      </w:r>
      <w:r w:rsidRPr="00016079">
        <w:rPr>
          <w:sz w:val="28"/>
          <w:szCs w:val="28"/>
        </w:rPr>
        <w:t>жета, составление и рассмотрение проекта бюджета на очередной финансовый год (очередной финансовый год и плановый период).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Бюджетная смета </w:t>
      </w:r>
      <w:r w:rsidRPr="00016079">
        <w:rPr>
          <w:sz w:val="28"/>
          <w:szCs w:val="28"/>
        </w:rPr>
        <w:t>–  документ, устанавливающий в соответствии с класс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фикацией расходов бюджетов лимиты бюджетных обязательств казенному учреждению.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Лицевой счет</w:t>
      </w:r>
      <w:r w:rsidRPr="00016079">
        <w:rPr>
          <w:sz w:val="28"/>
          <w:szCs w:val="28"/>
        </w:rPr>
        <w:t xml:space="preserve"> – регистр аналитического учета органа казначейства, предн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значенный для отражения в учете лимитов бюджетных обязательств, принятых денежных обязательств, объемов финансирования и кассовых расходов, осущест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ляемых в процессе исполнения расходов соответствующего главного распорядителя, распорядителя и получателя бюджетных средств.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Законность </w:t>
      </w:r>
      <w:r w:rsidRPr="00016079">
        <w:rPr>
          <w:sz w:val="28"/>
          <w:szCs w:val="28"/>
        </w:rPr>
        <w:t>– критерий финансового контроля, характеризующий соответс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вие операций (действия должностных лиц организаций), являющихся предметом контроля, действующим на момент их совершения требованиям законодательства Российской Федерации и Краснодарского  края, нормативно-правовыми актами муниц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пального образования город Краснодар принятых по вопросам, входящим в их компетенцию.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Результативность –</w:t>
      </w:r>
      <w:r w:rsidRPr="00016079">
        <w:rPr>
          <w:sz w:val="28"/>
          <w:szCs w:val="28"/>
        </w:rPr>
        <w:t xml:space="preserve"> критерий финансового контроля, характеризующий степень достижения запланированных  результатов и конечный социально-экономический эффект, полученный от использования бюджетных средств.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lastRenderedPageBreak/>
        <w:t xml:space="preserve">Эффективность </w:t>
      </w:r>
      <w:r w:rsidRPr="00016079">
        <w:rPr>
          <w:sz w:val="28"/>
          <w:szCs w:val="28"/>
        </w:rPr>
        <w:t>– критерий финансового контроля, характеризующий ст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пень достижения наивысшего результата при выполнении мероприятий, на финансирование которых предусмотрено расходование бюджетных средст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Продуктивность </w:t>
      </w:r>
      <w:r w:rsidRPr="00016079">
        <w:rPr>
          <w:sz w:val="28"/>
          <w:szCs w:val="28"/>
        </w:rPr>
        <w:t>– критерий финансового контроля, характеризующий ст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пень соотношения между полученными результатами  и использованными на их дост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жение финансовыми, материальными и трудовыми ресурсами.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Экономичность</w:t>
      </w:r>
      <w:r w:rsidRPr="00016079">
        <w:rPr>
          <w:sz w:val="28"/>
          <w:szCs w:val="28"/>
        </w:rPr>
        <w:t xml:space="preserve"> – критерий финансового контроля, характеризующий абс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лютную и относительную экономию бюджетных средств, исходя из достигнутых количественных и качественных результатов их использ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вания.</w:t>
      </w:r>
    </w:p>
    <w:p w:rsidR="00290974" w:rsidRPr="00016079" w:rsidRDefault="00290974" w:rsidP="00290974">
      <w:pPr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Целевое использование (расходование) </w:t>
      </w:r>
      <w:r w:rsidRPr="00016079">
        <w:rPr>
          <w:sz w:val="28"/>
          <w:szCs w:val="28"/>
        </w:rPr>
        <w:t>– критерий финансового контроля, характеризующий направление и использование средств бюджета на цели, соотве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ствующие условиям получения указанных средств, определенным бюджетом на соответствующий финансовый год, сводной бюджетной росписью, уведомлением о бюджетных ассигнованиях, бюджетной сметой, субсидией, либо иным правовым основанием их получения.</w:t>
      </w:r>
    </w:p>
    <w:p w:rsidR="00290974" w:rsidRPr="00016079" w:rsidRDefault="00290974" w:rsidP="00290974">
      <w:pPr>
        <w:jc w:val="both"/>
        <w:rPr>
          <w:kern w:val="28"/>
          <w:sz w:val="28"/>
          <w:szCs w:val="28"/>
        </w:rPr>
      </w:pPr>
      <w:r w:rsidRPr="00016079">
        <w:rPr>
          <w:b/>
          <w:sz w:val="28"/>
          <w:szCs w:val="28"/>
        </w:rPr>
        <w:t xml:space="preserve">        Муниципальное задание</w:t>
      </w:r>
      <w:r w:rsidRPr="00016079">
        <w:rPr>
          <w:sz w:val="28"/>
          <w:szCs w:val="28"/>
        </w:rPr>
        <w:t xml:space="preserve">  - документ, устанавливающий требования к сост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ву, качеству и (или) объему (содержанию), условиям, порядку и результатам оказания муниципальных услуг.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b/>
          <w:sz w:val="28"/>
          <w:szCs w:val="28"/>
        </w:rPr>
        <w:t>Переходный период</w:t>
      </w:r>
      <w:r w:rsidRPr="00016079">
        <w:rPr>
          <w:sz w:val="28"/>
          <w:szCs w:val="28"/>
        </w:rPr>
        <w:t xml:space="preserve"> - период, установленный Федеральным </w:t>
      </w:r>
      <w:hyperlink r:id="rId10" w:history="1">
        <w:r w:rsidRPr="00016079">
          <w:rPr>
            <w:sz w:val="28"/>
            <w:szCs w:val="28"/>
          </w:rPr>
          <w:t>законом</w:t>
        </w:r>
      </w:hyperlink>
      <w:r w:rsidRPr="00016079">
        <w:rPr>
          <w:sz w:val="28"/>
          <w:szCs w:val="28"/>
        </w:rPr>
        <w:t xml:space="preserve"> от 05.08.2010 N 83-ФЗ "О внесении изменений в отдельные законодательные акты Российской Федерации в связи с совершенствованием правового положения гос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дарственных (муниципальных) учреждений" (далее - Федеральный закон), с 1 января 2011 года до 1 июля 2012 года.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b/>
          <w:sz w:val="28"/>
          <w:szCs w:val="28"/>
        </w:rPr>
        <w:t>Субсидии на финансовое обеспечение выполнения муниципального зад</w:t>
      </w:r>
      <w:r w:rsidRPr="00016079">
        <w:rPr>
          <w:b/>
          <w:sz w:val="28"/>
          <w:szCs w:val="28"/>
        </w:rPr>
        <w:t>а</w:t>
      </w:r>
      <w:r w:rsidRPr="00016079">
        <w:rPr>
          <w:b/>
          <w:sz w:val="28"/>
          <w:szCs w:val="28"/>
        </w:rPr>
        <w:t>ния</w:t>
      </w:r>
      <w:r w:rsidRPr="00016079">
        <w:rPr>
          <w:sz w:val="28"/>
          <w:szCs w:val="28"/>
        </w:rPr>
        <w:t xml:space="preserve"> - субсидии, предоставляемые  бюджетным и автономным учреждениям муниципального образования  из местного бюджета на возмещение нормати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ных затрат, связанных с оказанием ими в соответствии с муниципальным заданием муниципальных услуг (выполнением работ) в соотве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 xml:space="preserve">ствии с </w:t>
      </w:r>
      <w:hyperlink r:id="rId11" w:history="1">
        <w:r w:rsidRPr="00016079">
          <w:rPr>
            <w:sz w:val="28"/>
            <w:szCs w:val="28"/>
          </w:rPr>
          <w:t>пунктом 1 статьи 78.1</w:t>
        </w:r>
      </w:hyperlink>
      <w:r w:rsidRPr="00016079">
        <w:rPr>
          <w:sz w:val="28"/>
          <w:szCs w:val="28"/>
        </w:rPr>
        <w:t xml:space="preserve"> Бюджетного кодекса Российской Федерации.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b/>
          <w:sz w:val="28"/>
          <w:szCs w:val="28"/>
        </w:rPr>
        <w:t>Первоначальные нормативы затрат на оказание бюджетным учрежден</w:t>
      </w:r>
      <w:r w:rsidRPr="00016079">
        <w:rPr>
          <w:b/>
          <w:sz w:val="28"/>
          <w:szCs w:val="28"/>
        </w:rPr>
        <w:t>и</w:t>
      </w:r>
      <w:r w:rsidRPr="00016079">
        <w:rPr>
          <w:b/>
          <w:sz w:val="28"/>
          <w:szCs w:val="28"/>
        </w:rPr>
        <w:t>ем, тип которого не изменяется, услуг физическим и (или) юридическим лицам</w:t>
      </w:r>
      <w:r w:rsidRPr="00016079">
        <w:rPr>
          <w:sz w:val="28"/>
          <w:szCs w:val="28"/>
        </w:rPr>
        <w:t xml:space="preserve"> - определенные для бюджетного учреждения в порядке, установленном приказом департамента финансов администрации муниципального образования город Кра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нодар, нормативные затраты, подлежащие применению для определения объема финансового обеспечения выполнения муниципального задания в первый год предоставления бюджетному учреждению средств на финансовое обеспечение в</w:t>
      </w:r>
      <w:r w:rsidRPr="00016079">
        <w:rPr>
          <w:sz w:val="28"/>
          <w:szCs w:val="28"/>
        </w:rPr>
        <w:t>ы</w:t>
      </w:r>
      <w:r w:rsidRPr="00016079">
        <w:rPr>
          <w:sz w:val="28"/>
          <w:szCs w:val="28"/>
        </w:rPr>
        <w:t>полнения муниципального задания.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Финансово - хозяйственная деятельность</w:t>
      </w:r>
      <w:r w:rsidRPr="00016079">
        <w:rPr>
          <w:sz w:val="28"/>
          <w:szCs w:val="28"/>
        </w:rPr>
        <w:t xml:space="preserve"> - проведение и оформление оп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раций по получению, учету, распоряжению финансовыми средствами, а также по приобретению, учету, распоряжению материальными ценностями, объектами основных средств и другим имущес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вом.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spacing w:line="360" w:lineRule="auto"/>
        <w:ind w:left="2820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 xml:space="preserve">2. Цели и задачи проверки 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lastRenderedPageBreak/>
        <w:t xml:space="preserve">Цель проверки </w:t>
      </w:r>
      <w:r w:rsidRPr="00016079">
        <w:rPr>
          <w:sz w:val="28"/>
          <w:szCs w:val="28"/>
        </w:rPr>
        <w:t>– определение законности, эффективности,  результативн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сти, продуктивности и целевого использования средств бюджета, предназначенных для   функционирования казенных,  выполнения муниципального задания бюджетных и авт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номных учреждений.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Основанием</w:t>
      </w:r>
      <w:r w:rsidRPr="00016079">
        <w:rPr>
          <w:sz w:val="28"/>
          <w:szCs w:val="28"/>
        </w:rPr>
        <w:t xml:space="preserve">  для проведения проверки финансово-хозяйственной деятел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ности  учреждения  являются положения и требования ст. ст. 266, 269, 270  БК РФ, федерального и  краевого бюджетного  законодательства, а также муниципальных нормативных правовых а</w:t>
      </w:r>
      <w:r w:rsidRPr="00016079">
        <w:rPr>
          <w:sz w:val="28"/>
          <w:szCs w:val="28"/>
        </w:rPr>
        <w:t>к</w:t>
      </w:r>
      <w:r w:rsidRPr="00016079">
        <w:rPr>
          <w:sz w:val="28"/>
          <w:szCs w:val="28"/>
        </w:rPr>
        <w:t>тов.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Предметом </w:t>
      </w:r>
      <w:r w:rsidRPr="00016079">
        <w:rPr>
          <w:sz w:val="28"/>
          <w:szCs w:val="28"/>
        </w:rPr>
        <w:t>проверки является деятельность  учреждения (действия должн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стных лиц) по использованию средств соответствующего бюджета или бюджетов территориальных государственных внебюджетных фондов;  средств, п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лученных от предпринимательской деятельности, в том числе доходы от оказания платных услуг (кроме казенных учреждений);  другие доходы, получаемые от использов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ния государственной или муниципальной собственности, закрепленной за учреждением на праве оперативного управления, и иной деятельн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сти.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Для реализации поставленных целей в ходе проверки необходимо выполнить след</w:t>
      </w:r>
      <w:r w:rsidRPr="00016079">
        <w:rPr>
          <w:b/>
          <w:sz w:val="28"/>
          <w:szCs w:val="28"/>
        </w:rPr>
        <w:t>у</w:t>
      </w:r>
      <w:r w:rsidRPr="00016079">
        <w:rPr>
          <w:b/>
          <w:sz w:val="28"/>
          <w:szCs w:val="28"/>
        </w:rPr>
        <w:t>ющие задачи: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соответствие учредительных документов действующему закон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дательству;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проверить соответствие осуществляемой деятельности бюджетного учреждения норм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тивным правовым актам, а также учредительным документам;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проверить правильность составления бюджетных смет (для казенных у</w:t>
      </w:r>
      <w:r w:rsidRPr="00016079">
        <w:rPr>
          <w:sz w:val="28"/>
          <w:szCs w:val="28"/>
        </w:rPr>
        <w:t>ч</w:t>
      </w:r>
      <w:r w:rsidRPr="00016079">
        <w:rPr>
          <w:sz w:val="28"/>
          <w:szCs w:val="28"/>
        </w:rPr>
        <w:t>реждений);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 проверить правильность формирования муниципального задания и его ф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нансовое обеспечение в соответствии с основными видами деятельности, предусмотренными учредительными документами  бюджетного, автономного  у</w:t>
      </w:r>
      <w:r w:rsidRPr="00016079">
        <w:rPr>
          <w:sz w:val="28"/>
          <w:szCs w:val="28"/>
        </w:rPr>
        <w:t>ч</w:t>
      </w:r>
      <w:r w:rsidRPr="00016079">
        <w:rPr>
          <w:sz w:val="28"/>
          <w:szCs w:val="28"/>
        </w:rPr>
        <w:t>реждения;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проверить правильность определения расчетно-нормативных затрат на ок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зание учреждениями муниципальных услуг;</w:t>
      </w:r>
      <w:r w:rsidRPr="00016079">
        <w:rPr>
          <w:sz w:val="28"/>
          <w:szCs w:val="28"/>
        </w:rPr>
        <w:tab/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провести анализ исполнения бюджетной сметы в части законности, эффе</w:t>
      </w:r>
      <w:r w:rsidRPr="00016079">
        <w:rPr>
          <w:sz w:val="28"/>
          <w:szCs w:val="28"/>
        </w:rPr>
        <w:t>к</w:t>
      </w:r>
      <w:r w:rsidRPr="00016079">
        <w:rPr>
          <w:sz w:val="28"/>
          <w:szCs w:val="28"/>
        </w:rPr>
        <w:t xml:space="preserve">тивности и целевого использования бюджетных средств; 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проверить законность, эффективность, результативность  и целевое использование муниципал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ного  имущества;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провести анализ законности осуществляемой бюджетным и автономным  учреждением предпринимательской и иной приносящей доход деятельности, а также полноту и правильность отражения этой деятельности в бюджетном учете и отче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ности;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правильность организации и ведения бюджетного учета (для 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зенного учреждения), бухгалтерского учета (для бюджетного и автономного учреждения), достоверность отчетности и своевременность ее представления;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обеспечение сохранности денежных средств и материальных ценностей  учреждения.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lastRenderedPageBreak/>
        <w:t>Объектами проверки</w:t>
      </w:r>
      <w:r w:rsidRPr="00016079">
        <w:rPr>
          <w:sz w:val="28"/>
          <w:szCs w:val="28"/>
        </w:rPr>
        <w:t xml:space="preserve"> являются муниципальные учреждения, финансируе</w:t>
      </w:r>
      <w:r w:rsidRPr="00016079">
        <w:rPr>
          <w:sz w:val="28"/>
          <w:szCs w:val="28"/>
        </w:rPr>
        <w:softHyphen/>
        <w:t>мые из местного бюджета.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pStyle w:val="Style103"/>
        <w:keepNext/>
        <w:spacing w:line="240" w:lineRule="auto"/>
        <w:jc w:val="center"/>
        <w:rPr>
          <w:rStyle w:val="FontStyle108"/>
          <w:sz w:val="28"/>
          <w:szCs w:val="28"/>
        </w:rPr>
      </w:pPr>
      <w:bookmarkStart w:id="2" w:name="_Ref243206764"/>
      <w:bookmarkStart w:id="3" w:name="_Ref243206875"/>
      <w:r w:rsidRPr="00016079">
        <w:rPr>
          <w:rStyle w:val="FontStyle108"/>
          <w:sz w:val="28"/>
          <w:szCs w:val="28"/>
        </w:rPr>
        <w:t>3. Методические основы проведения контрольных мероприятий.</w:t>
      </w:r>
      <w:bookmarkEnd w:id="2"/>
    </w:p>
    <w:p w:rsidR="00290974" w:rsidRPr="00016079" w:rsidRDefault="00290974" w:rsidP="00290974">
      <w:pPr>
        <w:pStyle w:val="Style103"/>
        <w:keepNext/>
        <w:spacing w:line="240" w:lineRule="auto"/>
        <w:jc w:val="center"/>
        <w:rPr>
          <w:rStyle w:val="FontStyle108"/>
          <w:sz w:val="28"/>
          <w:szCs w:val="28"/>
        </w:rPr>
      </w:pPr>
      <w:r w:rsidRPr="00016079">
        <w:rPr>
          <w:rStyle w:val="FontStyle108"/>
          <w:sz w:val="28"/>
          <w:szCs w:val="28"/>
        </w:rPr>
        <w:t>Методы и приемы финансового контроля</w:t>
      </w:r>
      <w:bookmarkEnd w:id="3"/>
    </w:p>
    <w:p w:rsidR="00290974" w:rsidRPr="00016079" w:rsidRDefault="00290974" w:rsidP="00290974">
      <w:pPr>
        <w:pStyle w:val="Style23"/>
        <w:keepNext/>
        <w:spacing w:line="240" w:lineRule="auto"/>
        <w:ind w:firstLine="504"/>
        <w:jc w:val="center"/>
        <w:rPr>
          <w:rStyle w:val="FontStyle114"/>
          <w:sz w:val="28"/>
          <w:szCs w:val="28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Метод (способ</w:t>
      </w:r>
      <w:r w:rsidRPr="00016079">
        <w:rPr>
          <w:rStyle w:val="FontStyle114"/>
          <w:sz w:val="28"/>
          <w:szCs w:val="28"/>
        </w:rPr>
        <w:t xml:space="preserve">) </w:t>
      </w:r>
      <w:r w:rsidRPr="00016079">
        <w:rPr>
          <w:rStyle w:val="FontStyle112"/>
          <w:rFonts w:eastAsia="Courier New"/>
          <w:sz w:val="28"/>
          <w:szCs w:val="28"/>
        </w:rPr>
        <w:t>в контроле – это совокупность действий, направленных на изуч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ние и исследование документов и хозяйственных операций.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Прием</w:t>
      </w:r>
      <w:r w:rsidRPr="00016079">
        <w:rPr>
          <w:rStyle w:val="FontStyle114"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в контроле – это отдельное контрольное действие.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ind w:left="2124" w:firstLine="708"/>
        <w:rPr>
          <w:rStyle w:val="FontStyle112"/>
          <w:rFonts w:eastAsia="Courier New"/>
          <w:b/>
          <w:i w:val="0"/>
          <w:sz w:val="28"/>
          <w:szCs w:val="28"/>
        </w:rPr>
      </w:pPr>
      <w:bookmarkStart w:id="4" w:name="_Ref243206771"/>
      <w:r w:rsidRPr="00016079">
        <w:rPr>
          <w:rStyle w:val="FontStyle112"/>
          <w:rFonts w:eastAsia="Courier New"/>
          <w:b/>
          <w:i w:val="0"/>
          <w:sz w:val="28"/>
          <w:szCs w:val="28"/>
        </w:rPr>
        <w:t>3.1. Приемы документального контроля</w:t>
      </w:r>
      <w:bookmarkEnd w:id="4"/>
    </w:p>
    <w:p w:rsidR="00290974" w:rsidRPr="00016079" w:rsidRDefault="00290974" w:rsidP="00290974">
      <w:pPr>
        <w:pStyle w:val="Style23"/>
        <w:keepNext/>
        <w:spacing w:line="240" w:lineRule="auto"/>
        <w:ind w:firstLine="0"/>
        <w:jc w:val="center"/>
        <w:rPr>
          <w:rStyle w:val="FontStyle112"/>
          <w:rFonts w:eastAsia="Courier New"/>
          <w:b/>
          <w:sz w:val="27"/>
          <w:szCs w:val="27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Фактические методы (способы) контроля подразделяются на приемы. Осно</w:t>
      </w:r>
      <w:r w:rsidRPr="00016079">
        <w:rPr>
          <w:rStyle w:val="FontStyle112"/>
          <w:rFonts w:eastAsia="Courier New"/>
          <w:sz w:val="28"/>
          <w:szCs w:val="28"/>
        </w:rPr>
        <w:t>в</w:t>
      </w:r>
      <w:r w:rsidRPr="00016079">
        <w:rPr>
          <w:rStyle w:val="FontStyle112"/>
          <w:rFonts w:eastAsia="Courier New"/>
          <w:sz w:val="28"/>
          <w:szCs w:val="28"/>
        </w:rPr>
        <w:t>ными являются следующие приемы документального контроля: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Экономический анализ</w:t>
      </w:r>
      <w:r w:rsidRPr="00016079">
        <w:rPr>
          <w:rStyle w:val="FontStyle114"/>
          <w:i w:val="0"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финансовой и хозяйственной деятельности проверя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мого объекта начинается до начала контрольного мероприятия. Предварительный эконом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ческий анализ позволяет целенаправленно составить план контрольного мероприятия и проводить проверки, предварительно определив необходимые методы контроля и приемы проверок. В ходе контрольного меропр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ятия проводится более углубленный экономический анализ. При этом данные экономического ан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>лиза подкрепляются текущим анализом, состоящим в соп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ставлении бухгалтерских и статистических данных, изучении фактов и другой информации для оценки де</w:t>
      </w:r>
      <w:r w:rsidRPr="00016079">
        <w:rPr>
          <w:rStyle w:val="FontStyle112"/>
          <w:rFonts w:eastAsia="Courier New"/>
          <w:sz w:val="28"/>
          <w:szCs w:val="28"/>
        </w:rPr>
        <w:t>я</w:t>
      </w:r>
      <w:r w:rsidRPr="00016079">
        <w:rPr>
          <w:rStyle w:val="FontStyle112"/>
          <w:rFonts w:eastAsia="Courier New"/>
          <w:sz w:val="28"/>
          <w:szCs w:val="28"/>
        </w:rPr>
        <w:t>тельности объектов проверки, результатов проверок первичных документов, регистров бухгалтерского учета и другой экономической информации.</w:t>
      </w:r>
    </w:p>
    <w:p w:rsidR="00290974" w:rsidRPr="00016079" w:rsidRDefault="00290974" w:rsidP="00290974">
      <w:pPr>
        <w:pStyle w:val="Style18"/>
        <w:keepNext/>
        <w:tabs>
          <w:tab w:val="left" w:pos="2453"/>
          <w:tab w:val="left" w:leader="dot" w:pos="8549"/>
        </w:tabs>
        <w:spacing w:line="240" w:lineRule="auto"/>
        <w:ind w:firstLine="504"/>
        <w:jc w:val="both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Технико-экономические</w:t>
      </w:r>
      <w:r w:rsidRPr="00016079">
        <w:rPr>
          <w:rStyle w:val="FontStyle114"/>
          <w:i w:val="0"/>
          <w:sz w:val="28"/>
          <w:szCs w:val="28"/>
        </w:rPr>
        <w:t xml:space="preserve"> расчеты </w:t>
      </w:r>
      <w:r w:rsidRPr="00016079">
        <w:rPr>
          <w:rStyle w:val="FontStyle112"/>
          <w:rFonts w:eastAsia="Courier New"/>
          <w:sz w:val="28"/>
          <w:szCs w:val="28"/>
        </w:rPr>
        <w:t>проводятся в ходе контрольного меропри</w:t>
      </w:r>
      <w:r w:rsidRPr="00016079">
        <w:rPr>
          <w:rStyle w:val="FontStyle112"/>
          <w:rFonts w:eastAsia="Courier New"/>
          <w:sz w:val="28"/>
          <w:szCs w:val="28"/>
        </w:rPr>
        <w:t>я</w:t>
      </w:r>
      <w:r w:rsidRPr="00016079">
        <w:rPr>
          <w:rStyle w:val="FontStyle112"/>
          <w:rFonts w:eastAsia="Courier New"/>
          <w:sz w:val="28"/>
          <w:szCs w:val="28"/>
        </w:rPr>
        <w:t>тия для определения правильности расчета действующих и</w:t>
      </w:r>
      <w:r w:rsidRPr="00016079">
        <w:rPr>
          <w:b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прогнозируемых показат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лей и нормативов, сметных ассигнований по отдельным статьям расходов проверяемых об</w:t>
      </w:r>
      <w:r w:rsidRPr="00016079">
        <w:rPr>
          <w:rStyle w:val="FontStyle112"/>
          <w:rFonts w:eastAsia="Courier New"/>
          <w:sz w:val="28"/>
          <w:szCs w:val="28"/>
        </w:rPr>
        <w:t>ъ</w:t>
      </w:r>
      <w:r w:rsidRPr="00016079">
        <w:rPr>
          <w:rStyle w:val="FontStyle112"/>
          <w:rFonts w:eastAsia="Courier New"/>
          <w:sz w:val="28"/>
          <w:szCs w:val="28"/>
        </w:rPr>
        <w:t>ектов.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Нормативная проверка</w:t>
      </w:r>
      <w:r w:rsidRPr="00016079">
        <w:rPr>
          <w:rStyle w:val="FontStyle114"/>
          <w:i w:val="0"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проводится для выявления отклонений фактических затрат от нормативных показателей. Нормативной проверкой устанавливаются факты нарушений в финансовой и хозяйственной деятельности. В комплексе с те</w:t>
      </w:r>
      <w:r w:rsidRPr="00016079">
        <w:rPr>
          <w:rStyle w:val="FontStyle112"/>
          <w:rFonts w:eastAsia="Courier New"/>
          <w:sz w:val="28"/>
          <w:szCs w:val="28"/>
        </w:rPr>
        <w:t>х</w:t>
      </w:r>
      <w:r w:rsidRPr="00016079">
        <w:rPr>
          <w:rStyle w:val="FontStyle112"/>
          <w:rFonts w:eastAsia="Courier New"/>
          <w:sz w:val="28"/>
          <w:szCs w:val="28"/>
        </w:rPr>
        <w:t>нико-экономическими расчетами этот прием позволяет установить случаи совершенных хищений и перерасходов за счет завышения бюджетных ассигнований по отдел</w:t>
      </w:r>
      <w:r w:rsidRPr="00016079">
        <w:rPr>
          <w:rStyle w:val="FontStyle112"/>
          <w:rFonts w:eastAsia="Courier New"/>
          <w:sz w:val="28"/>
          <w:szCs w:val="28"/>
        </w:rPr>
        <w:t>ь</w:t>
      </w:r>
      <w:r w:rsidRPr="00016079">
        <w:rPr>
          <w:rStyle w:val="FontStyle112"/>
          <w:rFonts w:eastAsia="Courier New"/>
          <w:sz w:val="28"/>
          <w:szCs w:val="28"/>
        </w:rPr>
        <w:t>ным статьям сметы расходов.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Формальная (техническая) проверка</w:t>
      </w:r>
      <w:r w:rsidRPr="00016079">
        <w:rPr>
          <w:rStyle w:val="FontStyle114"/>
          <w:i w:val="0"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документов имеет своей целью выя</w:t>
      </w:r>
      <w:r w:rsidRPr="00016079">
        <w:rPr>
          <w:rStyle w:val="FontStyle112"/>
          <w:rFonts w:eastAsia="Courier New"/>
          <w:sz w:val="28"/>
          <w:szCs w:val="28"/>
        </w:rPr>
        <w:t>в</w:t>
      </w:r>
      <w:r w:rsidRPr="00016079">
        <w:rPr>
          <w:rStyle w:val="FontStyle112"/>
          <w:rFonts w:eastAsia="Courier New"/>
          <w:sz w:val="28"/>
          <w:szCs w:val="28"/>
        </w:rPr>
        <w:t>ление дефектов в оформлении документов, установление правильности заполнения реквизитов и наличия несанкционированных исправлений, подчисток, дописок текста и цифр, уточнение подлинности подписей должностных лиц, соответствие документа действующей типовой форме и т.д. Формальной проверкой устанавл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вается наличие некачественно составленной документации. В такой документации выявляются фи</w:t>
      </w:r>
      <w:r w:rsidRPr="00016079">
        <w:rPr>
          <w:rStyle w:val="FontStyle112"/>
          <w:rFonts w:eastAsia="Courier New"/>
          <w:sz w:val="28"/>
          <w:szCs w:val="28"/>
        </w:rPr>
        <w:t>к</w:t>
      </w:r>
      <w:r w:rsidRPr="00016079">
        <w:rPr>
          <w:rStyle w:val="FontStyle112"/>
          <w:rFonts w:eastAsia="Courier New"/>
          <w:sz w:val="28"/>
          <w:szCs w:val="28"/>
        </w:rPr>
        <w:t>тивные операции, документы.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 xml:space="preserve">Логическая проверка </w:t>
      </w:r>
      <w:r w:rsidRPr="00016079">
        <w:rPr>
          <w:rStyle w:val="FontStyle112"/>
          <w:rFonts w:eastAsia="Courier New"/>
          <w:sz w:val="28"/>
          <w:szCs w:val="28"/>
        </w:rPr>
        <w:t>или проверка по существу позволяет определить объе</w:t>
      </w:r>
      <w:r w:rsidRPr="00016079">
        <w:rPr>
          <w:rStyle w:val="FontStyle112"/>
          <w:rFonts w:eastAsia="Courier New"/>
          <w:sz w:val="28"/>
          <w:szCs w:val="28"/>
        </w:rPr>
        <w:t>к</w:t>
      </w:r>
      <w:r w:rsidRPr="00016079">
        <w:rPr>
          <w:rStyle w:val="FontStyle112"/>
          <w:rFonts w:eastAsia="Courier New"/>
          <w:sz w:val="28"/>
          <w:szCs w:val="28"/>
        </w:rPr>
        <w:t xml:space="preserve">тивную возможность и целесообразность в расходовании денежных средств и материальных ресурсов, реальность взаимосвязей между отдельными </w:t>
      </w:r>
      <w:r w:rsidRPr="00016079">
        <w:rPr>
          <w:rStyle w:val="FontStyle112"/>
          <w:rFonts w:eastAsia="Courier New"/>
          <w:sz w:val="28"/>
          <w:szCs w:val="28"/>
        </w:rPr>
        <w:lastRenderedPageBreak/>
        <w:t>хозяйстве</w:t>
      </w:r>
      <w:r w:rsidRPr="00016079">
        <w:rPr>
          <w:rStyle w:val="FontStyle112"/>
          <w:rFonts w:eastAsia="Courier New"/>
          <w:sz w:val="28"/>
          <w:szCs w:val="28"/>
        </w:rPr>
        <w:t>н</w:t>
      </w:r>
      <w:r w:rsidRPr="00016079">
        <w:rPr>
          <w:rStyle w:val="FontStyle112"/>
          <w:rFonts w:eastAsia="Courier New"/>
          <w:sz w:val="28"/>
          <w:szCs w:val="28"/>
        </w:rPr>
        <w:t>ными операциями. Эта процедура состоит из анализа и хронологического сравнения пропорций и расхождений в бухгалтерских документах в целях опред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ления несоответствий, которые указывают на необходимость и вид дальнейших контрольных процедур. Качество логической проверки предопределяется квалиф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кацией проверяющего лица, знанием необходимых нормативных документов, ум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нием анализировать взаимосвязи различных финансовых и хозяйственных операций.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Счетно-аналитическая проверка</w:t>
      </w:r>
      <w:r w:rsidRPr="00016079">
        <w:rPr>
          <w:rStyle w:val="FontStyle114"/>
          <w:i w:val="0"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представляет собой эффективный метод финансового контроля и включает в себя элементы формальной (технической) и логической проверки. Главной задачей такой проверки является выявление правильности и полн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ты отражения в учете и отчетности хозяйственных операций. В этом случае проверка проводится в три этапа: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проверка согласованности показателей, прямо влияющих на результат хозя</w:t>
      </w:r>
      <w:r w:rsidRPr="00016079">
        <w:rPr>
          <w:rStyle w:val="FontStyle112"/>
          <w:rFonts w:eastAsia="Courier New"/>
          <w:sz w:val="28"/>
          <w:szCs w:val="28"/>
        </w:rPr>
        <w:t>й</w:t>
      </w:r>
      <w:r w:rsidRPr="00016079">
        <w:rPr>
          <w:rStyle w:val="FontStyle112"/>
          <w:rFonts w:eastAsia="Courier New"/>
          <w:sz w:val="28"/>
          <w:szCs w:val="28"/>
        </w:rPr>
        <w:t>ственных операций;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сличение отдельных отчетных показателей с записями в регистрах бухгалтерск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го учета;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проверка обоснованности учетных записей по данным первичных докуме</w:t>
      </w:r>
      <w:r w:rsidRPr="00016079">
        <w:rPr>
          <w:rStyle w:val="FontStyle112"/>
          <w:rFonts w:eastAsia="Courier New"/>
          <w:sz w:val="28"/>
          <w:szCs w:val="28"/>
        </w:rPr>
        <w:t>н</w:t>
      </w:r>
      <w:r w:rsidRPr="00016079">
        <w:rPr>
          <w:rStyle w:val="FontStyle112"/>
          <w:rFonts w:eastAsia="Courier New"/>
          <w:sz w:val="28"/>
          <w:szCs w:val="28"/>
        </w:rPr>
        <w:t>тов.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Арифметическая проверка</w:t>
      </w:r>
      <w:r w:rsidRPr="00016079">
        <w:rPr>
          <w:rStyle w:val="FontStyle114"/>
          <w:i w:val="0"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применяется для определения в документах пр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 xml:space="preserve">вильности подсчетов и выявления признаков хищений, завуалированных арифметическими действиями. 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В  результате  комплексного  применения  формальной,  логической  и арифм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тической проверок представляется возможным установить и собрать документы, имеющие искажения и недостатки в составлении. Эти документы по существу отраженных в них операций подразделяются на документы: содерж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>щие случайные ошибки; отражающие неправомерные операции; подложные (фиктивные).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К документам, содержащим случайные ошибки, относятся документы, в кот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рых случайно, неумышленно искажены отдельные характеристики реквизитов (номер ра</w:t>
      </w:r>
      <w:r w:rsidRPr="00016079">
        <w:rPr>
          <w:rStyle w:val="FontStyle112"/>
          <w:rFonts w:eastAsia="Courier New"/>
          <w:sz w:val="28"/>
          <w:szCs w:val="28"/>
        </w:rPr>
        <w:t>с</w:t>
      </w:r>
      <w:r w:rsidRPr="00016079">
        <w:rPr>
          <w:rStyle w:val="FontStyle112"/>
          <w:rFonts w:eastAsia="Courier New"/>
          <w:sz w:val="28"/>
          <w:szCs w:val="28"/>
        </w:rPr>
        <w:t>четного счета, название организации, адрес и др.).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К документам, отражающим неправомерные операции, относятся документы, содержащие в себе несоответствие сущности операции действующему законод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>тельству, нормативным актам, положениям, инструкциям.</w:t>
      </w:r>
    </w:p>
    <w:p w:rsidR="00290974" w:rsidRPr="00016079" w:rsidRDefault="00290974" w:rsidP="00290974">
      <w:pPr>
        <w:pStyle w:val="Style18"/>
        <w:keepNext/>
        <w:tabs>
          <w:tab w:val="left" w:pos="2453"/>
          <w:tab w:val="left" w:leader="dot" w:pos="8549"/>
        </w:tabs>
        <w:spacing w:line="240" w:lineRule="auto"/>
        <w:ind w:firstLine="504"/>
        <w:jc w:val="both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 xml:space="preserve">К подложным (фиктивным) документам относятся документы, в которых умышленно искажаются реквизиты или содержание хозяйственных операций. </w:t>
      </w:r>
    </w:p>
    <w:p w:rsidR="00290974" w:rsidRPr="00016079" w:rsidRDefault="00290974" w:rsidP="00290974">
      <w:pPr>
        <w:pStyle w:val="Style18"/>
        <w:keepNext/>
        <w:tabs>
          <w:tab w:val="left" w:pos="2453"/>
          <w:tab w:val="left" w:leader="dot" w:pos="8549"/>
        </w:tabs>
        <w:spacing w:line="240" w:lineRule="auto"/>
        <w:ind w:firstLine="504"/>
        <w:jc w:val="both"/>
        <w:rPr>
          <w:rStyle w:val="FontStyle112"/>
          <w:rFonts w:eastAsia="Courier New"/>
          <w:sz w:val="28"/>
          <w:szCs w:val="28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Встречная проверка</w:t>
      </w:r>
      <w:r w:rsidRPr="00016079">
        <w:rPr>
          <w:rStyle w:val="FontStyle114"/>
          <w:i w:val="0"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- способ, прием проверки, заключающийся в сопоставл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нии двух экземпляров одного и того же документа или различных документов, связанных между собой единством операции и находящихся в различных орган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зациях или в разных подразделениях одной организации.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Например, этот прием является одним из лучших для установления достове</w:t>
      </w:r>
      <w:r w:rsidRPr="00016079">
        <w:rPr>
          <w:rStyle w:val="FontStyle112"/>
          <w:rFonts w:eastAsia="Courier New"/>
          <w:sz w:val="28"/>
          <w:szCs w:val="28"/>
        </w:rPr>
        <w:t>р</w:t>
      </w:r>
      <w:r w:rsidRPr="00016079">
        <w:rPr>
          <w:rStyle w:val="FontStyle112"/>
          <w:rFonts w:eastAsia="Courier New"/>
          <w:sz w:val="28"/>
          <w:szCs w:val="28"/>
        </w:rPr>
        <w:t>ности сумм, указанных в выписках из лицевых счетов банков. В результате сопоставления банковских выписок из лицевых счетов с приложенными к ним платежными докуме</w:t>
      </w:r>
      <w:r w:rsidRPr="00016079">
        <w:rPr>
          <w:rStyle w:val="FontStyle112"/>
          <w:rFonts w:eastAsia="Courier New"/>
          <w:sz w:val="28"/>
          <w:szCs w:val="28"/>
        </w:rPr>
        <w:t>н</w:t>
      </w:r>
      <w:r w:rsidRPr="00016079">
        <w:rPr>
          <w:rStyle w:val="FontStyle112"/>
          <w:rFonts w:eastAsia="Courier New"/>
          <w:sz w:val="28"/>
          <w:szCs w:val="28"/>
        </w:rPr>
        <w:t xml:space="preserve">тами, хранящимися в проверяемой организации, с подлинниками лицевых счетов и первых экземпляров платежных документов </w:t>
      </w:r>
      <w:r w:rsidRPr="00016079">
        <w:rPr>
          <w:rStyle w:val="FontStyle112"/>
          <w:rFonts w:eastAsia="Courier New"/>
          <w:sz w:val="28"/>
          <w:szCs w:val="28"/>
        </w:rPr>
        <w:lastRenderedPageBreak/>
        <w:t>устанавливаются хищения бюджетных средств или другие злоупотребления.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Прием взаимного контроля </w:t>
      </w:r>
      <w:r w:rsidRPr="00016079">
        <w:rPr>
          <w:rStyle w:val="FontStyle112"/>
          <w:rFonts w:eastAsia="Courier New"/>
          <w:sz w:val="28"/>
          <w:szCs w:val="28"/>
        </w:rPr>
        <w:t>применяется для сопоставления различных док</w:t>
      </w:r>
      <w:r w:rsidRPr="00016079">
        <w:rPr>
          <w:rStyle w:val="FontStyle112"/>
          <w:rFonts w:eastAsia="Courier New"/>
          <w:sz w:val="28"/>
          <w:szCs w:val="28"/>
        </w:rPr>
        <w:t>у</w:t>
      </w:r>
      <w:r w:rsidRPr="00016079">
        <w:rPr>
          <w:rStyle w:val="FontStyle112"/>
          <w:rFonts w:eastAsia="Courier New"/>
          <w:sz w:val="28"/>
          <w:szCs w:val="28"/>
        </w:rPr>
        <w:t>ментов, отражающих взаимосвязанные хозяйственные операции. При этом возможно: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сопоставление документов, отражающих непосредственное совершения х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зяйственной операции, с документами, имеющими к первым косвенное отношение;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сопоставление документов, отражающих хозяйственную операцию, с док</w:t>
      </w:r>
      <w:r w:rsidRPr="00016079">
        <w:rPr>
          <w:rStyle w:val="FontStyle112"/>
          <w:rFonts w:eastAsia="Courier New"/>
          <w:sz w:val="28"/>
          <w:szCs w:val="28"/>
        </w:rPr>
        <w:t>у</w:t>
      </w:r>
      <w:r w:rsidRPr="00016079">
        <w:rPr>
          <w:rStyle w:val="FontStyle112"/>
          <w:rFonts w:eastAsia="Courier New"/>
          <w:sz w:val="28"/>
          <w:szCs w:val="28"/>
        </w:rPr>
        <w:t>ментами, оформление и содержание которых обусловливается непосредственно первичными документами.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 xml:space="preserve">В результате </w:t>
      </w:r>
      <w:r w:rsidRPr="00016079">
        <w:rPr>
          <w:rStyle w:val="FontStyle114"/>
          <w:i w:val="0"/>
          <w:sz w:val="28"/>
          <w:szCs w:val="28"/>
        </w:rPr>
        <w:t xml:space="preserve">анализа ежедневного или пооперационного изменения остатков товарно-материальных ценностей и денежных средств </w:t>
      </w:r>
      <w:r w:rsidRPr="00016079">
        <w:rPr>
          <w:rStyle w:val="FontStyle112"/>
          <w:rFonts w:eastAsia="Courier New"/>
          <w:sz w:val="28"/>
          <w:szCs w:val="28"/>
        </w:rPr>
        <w:t>устанавливаются отклон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ния от нормального оборота материальных ценностей или денежных средств и искажения данных об остатках, образующихся после совершения каждой опер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>ции.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Проверка правильности корреспонденции счет</w:t>
      </w:r>
      <w:r w:rsidRPr="00016079">
        <w:rPr>
          <w:rStyle w:val="FontStyle114"/>
          <w:i w:val="0"/>
          <w:sz w:val="28"/>
          <w:szCs w:val="28"/>
        </w:rPr>
        <w:t xml:space="preserve">ов </w:t>
      </w:r>
      <w:r w:rsidRPr="00016079">
        <w:rPr>
          <w:rStyle w:val="FontStyle112"/>
          <w:rFonts w:eastAsia="Courier New"/>
          <w:sz w:val="28"/>
          <w:szCs w:val="28"/>
        </w:rPr>
        <w:t>применяется в целях у</w:t>
      </w:r>
      <w:r w:rsidRPr="00016079">
        <w:rPr>
          <w:rStyle w:val="FontStyle112"/>
          <w:rFonts w:eastAsia="Courier New"/>
          <w:sz w:val="28"/>
          <w:szCs w:val="28"/>
        </w:rPr>
        <w:t>с</w:t>
      </w:r>
      <w:r w:rsidRPr="00016079">
        <w:rPr>
          <w:rStyle w:val="FontStyle112"/>
          <w:rFonts w:eastAsia="Courier New"/>
          <w:sz w:val="28"/>
          <w:szCs w:val="28"/>
        </w:rPr>
        <w:t>тановления фактов ошибочного или умышленного искажения данных взаимной связи синтетических счетов бухгалтерского учета, которые могут быть направлены на сокрытие хищений денежных средств и материальных ценностей, при безук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ризненном составлении первичных документов. Наиболее распространенными видами искажений в корреспонденции счетов, которые можно выявить этим приемом пр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верки, являются следующие: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несоответствие   записей   корреспонденции   счетов   одних   и   тех   же х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зяйственных операций в разных регистрах бухгалтерского учета;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подложные записи по корреспондирующим дебетуемым и кредитуемым сч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там;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неоговоренные исправления корреспонденции счетов;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уничтожение записей в бухгалтерских регистрах и другое.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 xml:space="preserve">Проверка регистров бухгалтерского учета </w:t>
      </w:r>
      <w:r w:rsidRPr="00016079">
        <w:rPr>
          <w:rStyle w:val="FontStyle112"/>
          <w:rFonts w:eastAsia="Courier New"/>
          <w:sz w:val="28"/>
          <w:szCs w:val="28"/>
        </w:rPr>
        <w:t>при сопоставлении с данными первичных документов позволяет установить наличие в них подложных записей, сделанных с целью сокрытия нарушений. Применение этого приема проверки дает возможность уточнить достоверность и своевременность отражения хозя</w:t>
      </w:r>
      <w:r w:rsidRPr="00016079">
        <w:rPr>
          <w:rStyle w:val="FontStyle112"/>
          <w:rFonts w:eastAsia="Courier New"/>
          <w:sz w:val="28"/>
          <w:szCs w:val="28"/>
        </w:rPr>
        <w:t>й</w:t>
      </w:r>
      <w:r w:rsidRPr="00016079">
        <w:rPr>
          <w:rStyle w:val="FontStyle112"/>
          <w:rFonts w:eastAsia="Courier New"/>
          <w:sz w:val="28"/>
          <w:szCs w:val="28"/>
        </w:rPr>
        <w:t>ственной операции в бухгалтерском учете. Путем проверки регистров бухгалтерского учета можно установить следующие противоречия: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наличие записей в регистрах бухгалтерского учета, полностью или частично не подтверждаемых документами;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несоответствие записей во взаимосвязанных регистрах: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открытие и ведение регистров бухгалтерского учета, не предусмотренных т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повой формой;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несоответствие аналитического учета записям в регистрах бухгалтерского учета;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необоснованные или неоговоренные исправления в регистрах бухгалтерского учета.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b/>
          <w:sz w:val="28"/>
          <w:szCs w:val="28"/>
        </w:rPr>
        <w:lastRenderedPageBreak/>
        <w:t xml:space="preserve">К </w:t>
      </w:r>
      <w:r w:rsidRPr="00016079">
        <w:rPr>
          <w:rStyle w:val="FontStyle114"/>
          <w:b/>
          <w:i w:val="0"/>
          <w:sz w:val="28"/>
          <w:szCs w:val="28"/>
        </w:rPr>
        <w:t>исследованию не бухгалтерских документов</w:t>
      </w:r>
      <w:r w:rsidRPr="00016079">
        <w:rPr>
          <w:rStyle w:val="FontStyle114"/>
          <w:i w:val="0"/>
          <w:sz w:val="28"/>
          <w:szCs w:val="28"/>
        </w:rPr>
        <w:t xml:space="preserve"> </w:t>
      </w:r>
      <w:r w:rsidRPr="00016079">
        <w:rPr>
          <w:rStyle w:val="FontStyle112"/>
          <w:rFonts w:eastAsia="Courier New"/>
          <w:sz w:val="28"/>
          <w:szCs w:val="28"/>
        </w:rPr>
        <w:t>относится анализ переписки, внутренних документов проверяемой организации, протоколов совещаний и т.д. Этот анализ позволяет установить наличие «узких мест» в деятельности проверяемого объекта, целенаправленно проводить проверку и исследование док</w:t>
      </w:r>
      <w:r w:rsidRPr="00016079">
        <w:rPr>
          <w:rStyle w:val="FontStyle112"/>
          <w:rFonts w:eastAsia="Courier New"/>
          <w:sz w:val="28"/>
          <w:szCs w:val="28"/>
        </w:rPr>
        <w:t>у</w:t>
      </w:r>
      <w:r w:rsidRPr="00016079">
        <w:rPr>
          <w:rStyle w:val="FontStyle112"/>
          <w:rFonts w:eastAsia="Courier New"/>
          <w:sz w:val="28"/>
          <w:szCs w:val="28"/>
        </w:rPr>
        <w:t>ментов.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b/>
          <w:i w:val="0"/>
          <w:sz w:val="28"/>
          <w:szCs w:val="28"/>
        </w:rPr>
        <w:t>Исследование и проверка объяснительных записок</w:t>
      </w:r>
      <w:r w:rsidRPr="00016079">
        <w:rPr>
          <w:rStyle w:val="FontStyle114"/>
          <w:i w:val="0"/>
          <w:sz w:val="28"/>
          <w:szCs w:val="28"/>
        </w:rPr>
        <w:t xml:space="preserve"> (объяснений) сотрудн</w:t>
      </w:r>
      <w:r w:rsidRPr="00016079">
        <w:rPr>
          <w:rStyle w:val="FontStyle114"/>
          <w:i w:val="0"/>
          <w:sz w:val="28"/>
          <w:szCs w:val="28"/>
        </w:rPr>
        <w:t>и</w:t>
      </w:r>
      <w:r w:rsidRPr="00016079">
        <w:rPr>
          <w:rStyle w:val="FontStyle114"/>
          <w:i w:val="0"/>
          <w:sz w:val="28"/>
          <w:szCs w:val="28"/>
        </w:rPr>
        <w:t xml:space="preserve">ков проверяемого объекта </w:t>
      </w:r>
      <w:r w:rsidRPr="00016079">
        <w:rPr>
          <w:rStyle w:val="FontStyle112"/>
          <w:rFonts w:eastAsia="Courier New"/>
          <w:sz w:val="28"/>
          <w:szCs w:val="28"/>
        </w:rPr>
        <w:t>позволяют глубже проанализировать действия должностных и материально ответственных лиц, установить обстоятельства, способствующие злоуп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треблениям.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Сопоставлением </w:t>
      </w:r>
      <w:r w:rsidRPr="00016079">
        <w:rPr>
          <w:rStyle w:val="FontStyle112"/>
          <w:rFonts w:eastAsia="Courier New"/>
          <w:sz w:val="28"/>
          <w:szCs w:val="28"/>
        </w:rPr>
        <w:t>анализируются взаимосвязи хозяйственных операций с их д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кументальным оформлением.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ind w:firstLine="504"/>
        <w:jc w:val="center"/>
        <w:rPr>
          <w:rStyle w:val="FontStyle112"/>
          <w:rFonts w:eastAsia="Courier New"/>
          <w:b/>
          <w:i w:val="0"/>
          <w:sz w:val="28"/>
          <w:szCs w:val="28"/>
        </w:rPr>
      </w:pPr>
      <w:r w:rsidRPr="00016079">
        <w:rPr>
          <w:rStyle w:val="FontStyle112"/>
          <w:rFonts w:eastAsia="Courier New"/>
          <w:b/>
          <w:i w:val="0"/>
          <w:sz w:val="28"/>
          <w:szCs w:val="28"/>
        </w:rPr>
        <w:t xml:space="preserve">3.2. </w:t>
      </w:r>
      <w:bookmarkStart w:id="5" w:name="_Ref243206886"/>
      <w:r w:rsidRPr="00016079">
        <w:rPr>
          <w:rStyle w:val="FontStyle112"/>
          <w:rFonts w:eastAsia="Courier New"/>
          <w:b/>
          <w:i w:val="0"/>
          <w:sz w:val="28"/>
          <w:szCs w:val="28"/>
        </w:rPr>
        <w:t>Приемы фактического контроля</w:t>
      </w:r>
      <w:bookmarkEnd w:id="5"/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 xml:space="preserve">Самый распространенный из приемов фактического контроля - </w:t>
      </w:r>
      <w:r w:rsidRPr="00016079">
        <w:rPr>
          <w:rStyle w:val="FontStyle114"/>
          <w:i w:val="0"/>
          <w:sz w:val="28"/>
          <w:szCs w:val="28"/>
        </w:rPr>
        <w:t>инвентариз</w:t>
      </w:r>
      <w:r w:rsidRPr="00016079">
        <w:rPr>
          <w:rStyle w:val="FontStyle114"/>
          <w:i w:val="0"/>
          <w:sz w:val="28"/>
          <w:szCs w:val="28"/>
        </w:rPr>
        <w:t>а</w:t>
      </w:r>
      <w:r w:rsidRPr="00016079">
        <w:rPr>
          <w:rStyle w:val="FontStyle114"/>
          <w:i w:val="0"/>
          <w:sz w:val="28"/>
          <w:szCs w:val="28"/>
        </w:rPr>
        <w:t xml:space="preserve">ция, </w:t>
      </w:r>
      <w:r w:rsidRPr="00016079">
        <w:rPr>
          <w:rStyle w:val="FontStyle112"/>
          <w:rFonts w:eastAsia="Courier New"/>
          <w:sz w:val="28"/>
          <w:szCs w:val="28"/>
        </w:rPr>
        <w:t>которую можно классифицировать по следующим признакам: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а) по характеру или периодичности - на плановую и внеплановую;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б) по полноте охвата средств и операций - на полную и частичную.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Полная и частичная инвентаризация производится при документальной пр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верке финансовой и хозяйственной деятельности проверяемого объекта.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Проверка хозяйственных операций в вещественной форме </w:t>
      </w:r>
      <w:r w:rsidRPr="00016079">
        <w:rPr>
          <w:rStyle w:val="FontStyle112"/>
          <w:rFonts w:eastAsia="Courier New"/>
          <w:sz w:val="28"/>
          <w:szCs w:val="28"/>
        </w:rPr>
        <w:t>имеет своей целью удостовериться в совершении операций по приобретению материальных ценн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стей, в достоверности составленных актов на ввод объектов в эксплуатацию после окончания их строительства или капитального ремонта, в наличии това</w:t>
      </w:r>
      <w:r w:rsidRPr="00016079">
        <w:rPr>
          <w:rStyle w:val="FontStyle112"/>
          <w:rFonts w:eastAsia="Courier New"/>
          <w:sz w:val="28"/>
          <w:szCs w:val="28"/>
        </w:rPr>
        <w:t>р</w:t>
      </w:r>
      <w:r w:rsidRPr="00016079">
        <w:rPr>
          <w:rStyle w:val="FontStyle112"/>
          <w:rFonts w:eastAsia="Courier New"/>
          <w:sz w:val="28"/>
          <w:szCs w:val="28"/>
        </w:rPr>
        <w:t>но-материальных ценн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стей и др.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Экспертная оценка результатов деятельности объектов проверки, </w:t>
      </w:r>
      <w:r w:rsidRPr="00016079">
        <w:rPr>
          <w:rStyle w:val="FontStyle112"/>
          <w:rFonts w:eastAsia="Courier New"/>
          <w:sz w:val="28"/>
          <w:szCs w:val="28"/>
        </w:rPr>
        <w:t>документов или хозяйственных операций различными специалистами. При этом правильная формулировка вопросов эксперту является важнейшим условием, определяющим качество экспертизы. По результатам экспертизы составляется обоснованное з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 xml:space="preserve">ключение с полными и конкретными ответами на поставленные вопросы. 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Контрольный обмер </w:t>
      </w:r>
      <w:r w:rsidRPr="00016079">
        <w:rPr>
          <w:rStyle w:val="FontStyle112"/>
          <w:rFonts w:eastAsia="Courier New"/>
          <w:sz w:val="28"/>
          <w:szCs w:val="28"/>
        </w:rPr>
        <w:t>выполненных строительных, монтажных и ремонтных работ производится специалистами Счетной палаты в присутствии представ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телей заказчика и подрядной организации. Контрольные обмеры производятся непосре</w:t>
      </w:r>
      <w:r w:rsidRPr="00016079">
        <w:rPr>
          <w:rStyle w:val="FontStyle112"/>
          <w:rFonts w:eastAsia="Courier New"/>
          <w:sz w:val="28"/>
          <w:szCs w:val="28"/>
        </w:rPr>
        <w:t>д</w:t>
      </w:r>
      <w:r w:rsidRPr="00016079">
        <w:rPr>
          <w:rStyle w:val="FontStyle112"/>
          <w:rFonts w:eastAsia="Courier New"/>
          <w:sz w:val="28"/>
          <w:szCs w:val="28"/>
        </w:rPr>
        <w:t>ственно на объекте. Проверяется выполнение объемов и стоимость работ, оплаченных или пред</w:t>
      </w:r>
      <w:r w:rsidRPr="00016079">
        <w:rPr>
          <w:rStyle w:val="FontStyle112"/>
          <w:rFonts w:eastAsia="Courier New"/>
          <w:sz w:val="28"/>
          <w:szCs w:val="28"/>
        </w:rPr>
        <w:t>ъ</w:t>
      </w:r>
      <w:r w:rsidRPr="00016079">
        <w:rPr>
          <w:rStyle w:val="FontStyle112"/>
          <w:rFonts w:eastAsia="Courier New"/>
          <w:sz w:val="28"/>
          <w:szCs w:val="28"/>
        </w:rPr>
        <w:t xml:space="preserve">явленных в банк для оплаты. 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Контрольными обмерами устанавливается: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соответствие строящегося объекта его характеристике и назначению, пред</w:t>
      </w:r>
      <w:r w:rsidRPr="00016079">
        <w:rPr>
          <w:rStyle w:val="FontStyle112"/>
          <w:rFonts w:eastAsia="Courier New"/>
          <w:sz w:val="28"/>
          <w:szCs w:val="28"/>
        </w:rPr>
        <w:t>у</w:t>
      </w:r>
      <w:r w:rsidRPr="00016079">
        <w:rPr>
          <w:rStyle w:val="FontStyle112"/>
          <w:rFonts w:eastAsia="Courier New"/>
          <w:sz w:val="28"/>
          <w:szCs w:val="28"/>
        </w:rPr>
        <w:t>смотренным в проектно-сметной документации и в титульном списке;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полнота завершения строительных работ, принятых по актам приемки выпо</w:t>
      </w:r>
      <w:r w:rsidRPr="00016079">
        <w:rPr>
          <w:rStyle w:val="FontStyle112"/>
          <w:rFonts w:eastAsia="Courier New"/>
          <w:sz w:val="28"/>
          <w:szCs w:val="28"/>
        </w:rPr>
        <w:t>л</w:t>
      </w:r>
      <w:r w:rsidRPr="00016079">
        <w:rPr>
          <w:rStyle w:val="FontStyle112"/>
          <w:rFonts w:eastAsia="Courier New"/>
          <w:sz w:val="28"/>
          <w:szCs w:val="28"/>
        </w:rPr>
        <w:t>ненных работ формы КС-2 в соответствии с проектно-сметной документацией;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соответствие объема, характера, стоимости работ, принятых актом приемки, данным, указанным в рабочих чертежах, в журналах учета выполненных работ, а</w:t>
      </w:r>
      <w:r w:rsidRPr="00016079">
        <w:rPr>
          <w:rStyle w:val="FontStyle112"/>
          <w:rFonts w:eastAsia="Courier New"/>
          <w:sz w:val="28"/>
          <w:szCs w:val="28"/>
        </w:rPr>
        <w:t>к</w:t>
      </w:r>
      <w:r w:rsidRPr="00016079">
        <w:rPr>
          <w:rStyle w:val="FontStyle112"/>
          <w:rFonts w:eastAsia="Courier New"/>
          <w:sz w:val="28"/>
          <w:szCs w:val="28"/>
        </w:rPr>
        <w:t>тах ф. КС-2, КС-3, а также в актах инвентаризации незавершенного строительства.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lastRenderedPageBreak/>
        <w:t>В целях контроля за правильностью отражения подрядными организациями и заказчиками в отчетности объемов незавершенного строительства и затрат по мо</w:t>
      </w:r>
      <w:r w:rsidRPr="00016079">
        <w:rPr>
          <w:rStyle w:val="FontStyle112"/>
          <w:rFonts w:eastAsia="Courier New"/>
          <w:sz w:val="28"/>
          <w:szCs w:val="28"/>
        </w:rPr>
        <w:t>н</w:t>
      </w:r>
      <w:r w:rsidRPr="00016079">
        <w:rPr>
          <w:rStyle w:val="FontStyle112"/>
          <w:rFonts w:eastAsia="Courier New"/>
          <w:sz w:val="28"/>
          <w:szCs w:val="28"/>
        </w:rPr>
        <w:t>тажу оборудования контрольные обмеры проводятся на незаконченных строительных объектах (или этапах), акты и счета по которым предъявлены к оплате. Такие обмеры проводятся в порядке, установленном для объектов, расч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ты по которым производятся по единичным расценкам и ценникам на монтаж оборудов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>ния.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При подготовке к контрольному обмеру делается расшифровка объемов нез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>вершенного производства строительно-монтажных работ по объектам и этапам, расшифровка сдаваемых по плану в текущем периоде объектов и этапов работ, анализируются сводные сметы (сводные сметно-финансовые расчеты) строек, а также титульные списки, генеральные и годовые подрядные договоры, бухгалтерская и ст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>тистическая отчетность.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В качестве вспомогательных материалов при производстве контрольных обм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ров строительно-монтажных работ используются следующие документы: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данные бухгалтерского учета о списании на производство строительных матер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алов, конструкций, деталей и оборудования;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наряды, выписанные рабочим;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паспорта переданного в монтаж оборудования;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акты рабочих (административно-хозяйственных) комиссий по приемке в экспл</w:t>
      </w:r>
      <w:r w:rsidRPr="00016079">
        <w:rPr>
          <w:rStyle w:val="FontStyle112"/>
          <w:rFonts w:eastAsia="Courier New"/>
          <w:sz w:val="28"/>
          <w:szCs w:val="28"/>
        </w:rPr>
        <w:t>у</w:t>
      </w:r>
      <w:r w:rsidRPr="00016079">
        <w:rPr>
          <w:rStyle w:val="FontStyle112"/>
          <w:rFonts w:eastAsia="Courier New"/>
          <w:sz w:val="28"/>
          <w:szCs w:val="28"/>
        </w:rPr>
        <w:t>атацию отдельных зданий и сооружений.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Тщательному анализу подвергаются перечни работ по недоделкам объектов, принятых в эксплуатацию приемочными комиссиями. В тех случаях, когда по р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шению приемочной комиссии объекты приняты в эксплуатацию с недоделками и их стоимость предъявлена или оплачена банком, объем незаконченных строител</w:t>
      </w:r>
      <w:r w:rsidRPr="00016079">
        <w:rPr>
          <w:rStyle w:val="FontStyle112"/>
          <w:rFonts w:eastAsia="Courier New"/>
          <w:sz w:val="28"/>
          <w:szCs w:val="28"/>
        </w:rPr>
        <w:t>ь</w:t>
      </w:r>
      <w:r w:rsidRPr="00016079">
        <w:rPr>
          <w:rStyle w:val="FontStyle112"/>
          <w:rFonts w:eastAsia="Courier New"/>
          <w:sz w:val="28"/>
          <w:szCs w:val="28"/>
        </w:rPr>
        <w:t>но-монтажных работ отражается в акте проверки как завышение стоимости работ.</w:t>
      </w:r>
    </w:p>
    <w:p w:rsidR="00290974" w:rsidRPr="00016079" w:rsidRDefault="00290974" w:rsidP="00290974">
      <w:pPr>
        <w:pStyle w:val="Style27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Обследование на месте проверяемых операций </w:t>
      </w:r>
      <w:r w:rsidRPr="00016079">
        <w:rPr>
          <w:rStyle w:val="FontStyle112"/>
          <w:rFonts w:eastAsia="Courier New"/>
          <w:sz w:val="28"/>
          <w:szCs w:val="28"/>
        </w:rPr>
        <w:t>производится при проверках: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соблюдения порядка хранения, приемки и отпуска материальных ценностей;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  установления степени готовности объектов капитального ремонта;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 изношенности основных средств, временных  сооружений и приспособл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ний, малоценных и быстроизнашивающихся предметов;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  организации производства и технологических процессов.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Этот прием в контрольно-ревизионной практике используется при проверках отдельных подразделений объекта, находящихся на значительном расстоянии друг от друга.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Проверка исполнения принятых решений </w:t>
      </w:r>
      <w:r w:rsidRPr="00016079">
        <w:rPr>
          <w:rStyle w:val="FontStyle112"/>
          <w:rFonts w:eastAsia="Courier New"/>
          <w:sz w:val="28"/>
          <w:szCs w:val="28"/>
        </w:rPr>
        <w:t>применяется в контрольно-ревизионной практике для изучения и анализа соблюдения исполнительской ди</w:t>
      </w:r>
      <w:r w:rsidRPr="00016079">
        <w:rPr>
          <w:rStyle w:val="FontStyle112"/>
          <w:rFonts w:eastAsia="Courier New"/>
          <w:sz w:val="28"/>
          <w:szCs w:val="28"/>
        </w:rPr>
        <w:t>с</w:t>
      </w:r>
      <w:r w:rsidRPr="00016079">
        <w:rPr>
          <w:rStyle w:val="FontStyle112"/>
          <w:rFonts w:eastAsia="Courier New"/>
          <w:sz w:val="28"/>
          <w:szCs w:val="28"/>
        </w:rPr>
        <w:t>циплины. Этот прием проверки используется, когда проверяемым объектом не выполнялись предложения представления КСП по предыдущему контрольному мероприятию.</w:t>
      </w:r>
    </w:p>
    <w:p w:rsidR="00290974" w:rsidRPr="00016079" w:rsidRDefault="00290974" w:rsidP="00290974">
      <w:pPr>
        <w:keepNext/>
        <w:widowControl w:val="0"/>
        <w:shd w:val="clear" w:color="auto" w:fill="FFFFFF"/>
        <w:autoSpaceDE w:val="0"/>
        <w:autoSpaceDN w:val="0"/>
        <w:adjustRightInd w:val="0"/>
        <w:ind w:firstLine="539"/>
        <w:jc w:val="both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Методические приемы носят рекомендательный характер, их применение з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 xml:space="preserve">висит от особенностей проводимых контрольных мероприятий и конкретных ситуаций. </w:t>
      </w:r>
    </w:p>
    <w:p w:rsidR="00290974" w:rsidRPr="00016079" w:rsidRDefault="00290974" w:rsidP="00290974">
      <w:pPr>
        <w:pStyle w:val="Style23"/>
        <w:keepNext/>
        <w:spacing w:line="240" w:lineRule="auto"/>
        <w:ind w:firstLine="0"/>
        <w:jc w:val="center"/>
        <w:rPr>
          <w:rStyle w:val="FontStyle112"/>
          <w:rFonts w:eastAsia="Courier New"/>
          <w:b/>
          <w:sz w:val="28"/>
          <w:szCs w:val="28"/>
        </w:rPr>
      </w:pP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jc w:val="center"/>
        <w:rPr>
          <w:rStyle w:val="FontStyle112"/>
          <w:rFonts w:eastAsia="Courier New"/>
          <w:b/>
          <w:i w:val="0"/>
          <w:sz w:val="28"/>
          <w:szCs w:val="28"/>
        </w:rPr>
      </w:pPr>
      <w:bookmarkStart w:id="6" w:name="_Ref243206895"/>
      <w:r w:rsidRPr="00016079">
        <w:rPr>
          <w:rStyle w:val="FontStyle112"/>
          <w:rFonts w:eastAsia="Courier New"/>
          <w:b/>
          <w:i w:val="0"/>
          <w:sz w:val="28"/>
          <w:szCs w:val="28"/>
        </w:rPr>
        <w:lastRenderedPageBreak/>
        <w:t>3.3. Измерители (показатели), применяемые в ходе контрольного меропри</w:t>
      </w:r>
      <w:r w:rsidRPr="00016079">
        <w:rPr>
          <w:rStyle w:val="FontStyle112"/>
          <w:rFonts w:eastAsia="Courier New"/>
          <w:b/>
          <w:i w:val="0"/>
          <w:sz w:val="28"/>
          <w:szCs w:val="28"/>
        </w:rPr>
        <w:t>я</w:t>
      </w:r>
      <w:r w:rsidRPr="00016079">
        <w:rPr>
          <w:rStyle w:val="FontStyle112"/>
          <w:rFonts w:eastAsia="Courier New"/>
          <w:b/>
          <w:i w:val="0"/>
          <w:sz w:val="28"/>
          <w:szCs w:val="28"/>
        </w:rPr>
        <w:t>тия</w:t>
      </w:r>
      <w:bookmarkEnd w:id="6"/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В ходе контрольного мероприятия используются натуральные, трудовые и стоимостные измерители (показатели).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Натуральные измерители </w:t>
      </w:r>
      <w:r w:rsidRPr="00016079">
        <w:rPr>
          <w:rStyle w:val="FontStyle112"/>
          <w:rFonts w:eastAsia="Courier New"/>
          <w:sz w:val="28"/>
          <w:szCs w:val="28"/>
        </w:rPr>
        <w:t>применяются для проверки правильности отраж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ния в учете материальных средств и хозяйственных операций в их натуральных един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цах измерения. Натуральные измерители применяются при проверке и анализе показателей, характеризующих состояние, движение и использование материал</w:t>
      </w:r>
      <w:r w:rsidRPr="00016079">
        <w:rPr>
          <w:rStyle w:val="FontStyle112"/>
          <w:rFonts w:eastAsia="Courier New"/>
          <w:sz w:val="28"/>
          <w:szCs w:val="28"/>
        </w:rPr>
        <w:t>ь</w:t>
      </w:r>
      <w:r w:rsidRPr="00016079">
        <w:rPr>
          <w:rStyle w:val="FontStyle112"/>
          <w:rFonts w:eastAsia="Courier New"/>
          <w:sz w:val="28"/>
          <w:szCs w:val="28"/>
        </w:rPr>
        <w:t>ных ценностей.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Трудовой измеритель </w:t>
      </w:r>
      <w:r w:rsidRPr="00016079">
        <w:rPr>
          <w:rStyle w:val="FontStyle112"/>
          <w:rFonts w:eastAsia="Courier New"/>
          <w:sz w:val="28"/>
          <w:szCs w:val="28"/>
        </w:rPr>
        <w:t>используется в ревизионной практике для исследования количества затрат рабочего времени, выраженного в определенных единицах вр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>мени.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4"/>
          <w:i w:val="0"/>
          <w:sz w:val="28"/>
          <w:szCs w:val="28"/>
        </w:rPr>
        <w:t xml:space="preserve">Стоимостный измеритель </w:t>
      </w:r>
      <w:r w:rsidRPr="00016079">
        <w:rPr>
          <w:rStyle w:val="FontStyle112"/>
          <w:rFonts w:eastAsia="Courier New"/>
          <w:sz w:val="28"/>
          <w:szCs w:val="28"/>
        </w:rPr>
        <w:t>является обобщающим измерителем. Он применяе</w:t>
      </w:r>
      <w:r w:rsidRPr="00016079">
        <w:rPr>
          <w:rStyle w:val="FontStyle112"/>
          <w:rFonts w:eastAsia="Courier New"/>
          <w:sz w:val="28"/>
          <w:szCs w:val="28"/>
        </w:rPr>
        <w:t>т</w:t>
      </w:r>
      <w:r w:rsidRPr="00016079">
        <w:rPr>
          <w:rStyle w:val="FontStyle112"/>
          <w:rFonts w:eastAsia="Courier New"/>
          <w:sz w:val="28"/>
          <w:szCs w:val="28"/>
        </w:rPr>
        <w:t>ся для проверки и исследования процессов производства, распределения проду</w:t>
      </w:r>
      <w:r w:rsidRPr="00016079">
        <w:rPr>
          <w:rStyle w:val="FontStyle112"/>
          <w:rFonts w:eastAsia="Courier New"/>
          <w:sz w:val="28"/>
          <w:szCs w:val="28"/>
        </w:rPr>
        <w:t>к</w:t>
      </w:r>
      <w:r w:rsidRPr="00016079">
        <w:rPr>
          <w:rStyle w:val="FontStyle112"/>
          <w:rFonts w:eastAsia="Courier New"/>
          <w:sz w:val="28"/>
          <w:szCs w:val="28"/>
        </w:rPr>
        <w:t>ции и услуг, хозяйственных связей, расчетных и кредитных взаимоотношений.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04"/>
        <w:rPr>
          <w:rStyle w:val="FontStyle112"/>
          <w:rFonts w:eastAsia="Courier New"/>
          <w:sz w:val="28"/>
          <w:szCs w:val="28"/>
        </w:rPr>
      </w:pPr>
    </w:p>
    <w:p w:rsidR="00290974" w:rsidRPr="00016079" w:rsidRDefault="00290974" w:rsidP="00290974">
      <w:pPr>
        <w:pStyle w:val="Style103"/>
        <w:keepNext/>
        <w:numPr>
          <w:ilvl w:val="0"/>
          <w:numId w:val="23"/>
        </w:numPr>
        <w:spacing w:line="240" w:lineRule="auto"/>
        <w:jc w:val="center"/>
        <w:rPr>
          <w:b/>
          <w:bCs/>
          <w:sz w:val="28"/>
          <w:szCs w:val="28"/>
        </w:rPr>
      </w:pPr>
      <w:bookmarkStart w:id="7" w:name="_Ref243206906"/>
      <w:bookmarkEnd w:id="0"/>
      <w:bookmarkEnd w:id="1"/>
      <w:r w:rsidRPr="00016079">
        <w:rPr>
          <w:b/>
          <w:sz w:val="28"/>
          <w:szCs w:val="28"/>
        </w:rPr>
        <w:t xml:space="preserve">Порядок организации и проведения </w:t>
      </w:r>
      <w:bookmarkEnd w:id="7"/>
      <w:r w:rsidRPr="00016079">
        <w:rPr>
          <w:b/>
          <w:sz w:val="28"/>
          <w:szCs w:val="28"/>
        </w:rPr>
        <w:t>прове</w:t>
      </w:r>
      <w:r w:rsidRPr="00016079">
        <w:rPr>
          <w:b/>
          <w:sz w:val="28"/>
          <w:szCs w:val="28"/>
        </w:rPr>
        <w:t>р</w:t>
      </w:r>
      <w:r w:rsidRPr="00016079">
        <w:rPr>
          <w:b/>
          <w:sz w:val="28"/>
          <w:szCs w:val="28"/>
        </w:rPr>
        <w:t>ки</w:t>
      </w:r>
    </w:p>
    <w:p w:rsidR="00290974" w:rsidRPr="00016079" w:rsidRDefault="00290974" w:rsidP="00290974">
      <w:pPr>
        <w:pStyle w:val="Style103"/>
        <w:keepNext/>
        <w:spacing w:line="240" w:lineRule="auto"/>
        <w:ind w:left="900" w:firstLine="0"/>
        <w:jc w:val="center"/>
        <w:rPr>
          <w:b/>
          <w:bCs/>
          <w:sz w:val="28"/>
          <w:szCs w:val="28"/>
        </w:rPr>
      </w:pPr>
    </w:p>
    <w:p w:rsidR="00290974" w:rsidRPr="00016079" w:rsidRDefault="00290974" w:rsidP="00290974">
      <w:pPr>
        <w:ind w:firstLine="567"/>
        <w:jc w:val="both"/>
        <w:rPr>
          <w:sz w:val="27"/>
          <w:szCs w:val="27"/>
        </w:rPr>
      </w:pPr>
      <w:r w:rsidRPr="00016079">
        <w:rPr>
          <w:sz w:val="28"/>
          <w:szCs w:val="28"/>
        </w:rPr>
        <w:t>Проверки проводятся в соответ</w:t>
      </w:r>
      <w:r w:rsidRPr="00016079">
        <w:rPr>
          <w:sz w:val="28"/>
          <w:szCs w:val="28"/>
        </w:rPr>
        <w:softHyphen/>
        <w:t>ствии с Регламентом и планом работ, утве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жденным  Контрольно-счетной палатой муниципального образования город Краснодар (далее - КСП ) или в отдельных случаях как внеплан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 xml:space="preserve">вые. </w:t>
      </w:r>
      <w:r w:rsidRPr="00016079">
        <w:rPr>
          <w:sz w:val="27"/>
          <w:szCs w:val="27"/>
        </w:rPr>
        <w:tab/>
      </w:r>
    </w:p>
    <w:p w:rsidR="00290974" w:rsidRPr="00016079" w:rsidRDefault="00290974" w:rsidP="00290974">
      <w:pPr>
        <w:ind w:firstLine="567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Контрольное мероприятие осуществляется в три этапа:</w:t>
      </w:r>
    </w:p>
    <w:p w:rsidR="00290974" w:rsidRPr="00016079" w:rsidRDefault="00290974" w:rsidP="00290974">
      <w:pPr>
        <w:ind w:firstLine="567"/>
        <w:jc w:val="both"/>
        <w:rPr>
          <w:sz w:val="28"/>
          <w:szCs w:val="28"/>
        </w:rPr>
      </w:pPr>
      <w:smartTag w:uri="urn:schemas-microsoft-com:office:smarttags" w:element="place">
        <w:r w:rsidRPr="00016079">
          <w:rPr>
            <w:sz w:val="28"/>
            <w:szCs w:val="28"/>
            <w:lang w:val="en-US"/>
          </w:rPr>
          <w:t>I</w:t>
        </w:r>
        <w:r w:rsidRPr="00016079">
          <w:rPr>
            <w:sz w:val="28"/>
            <w:szCs w:val="28"/>
          </w:rPr>
          <w:t>.</w:t>
        </w:r>
      </w:smartTag>
      <w:r w:rsidRPr="00016079">
        <w:rPr>
          <w:sz w:val="28"/>
          <w:szCs w:val="28"/>
        </w:rPr>
        <w:t xml:space="preserve">   Подготовительный этап;</w:t>
      </w:r>
    </w:p>
    <w:p w:rsidR="00290974" w:rsidRPr="00016079" w:rsidRDefault="00290974" w:rsidP="00290974">
      <w:pPr>
        <w:ind w:firstLine="567"/>
        <w:jc w:val="both"/>
        <w:rPr>
          <w:sz w:val="28"/>
          <w:szCs w:val="28"/>
        </w:rPr>
      </w:pPr>
      <w:r w:rsidRPr="00016079">
        <w:rPr>
          <w:sz w:val="28"/>
          <w:szCs w:val="28"/>
          <w:lang w:val="en-US"/>
        </w:rPr>
        <w:t>II</w:t>
      </w:r>
      <w:r w:rsidRPr="00016079">
        <w:rPr>
          <w:sz w:val="28"/>
          <w:szCs w:val="28"/>
        </w:rPr>
        <w:t>. Основной этап (непосредственная проверка);</w:t>
      </w:r>
    </w:p>
    <w:p w:rsidR="00290974" w:rsidRPr="00016079" w:rsidRDefault="00290974" w:rsidP="00290974">
      <w:pPr>
        <w:ind w:firstLine="567"/>
        <w:jc w:val="both"/>
        <w:rPr>
          <w:sz w:val="28"/>
          <w:szCs w:val="28"/>
        </w:rPr>
      </w:pPr>
      <w:r w:rsidRPr="00016079">
        <w:rPr>
          <w:sz w:val="28"/>
          <w:szCs w:val="28"/>
          <w:lang w:val="en-US"/>
        </w:rPr>
        <w:t>III</w:t>
      </w:r>
      <w:r w:rsidRPr="00016079">
        <w:rPr>
          <w:sz w:val="28"/>
          <w:szCs w:val="28"/>
        </w:rPr>
        <w:t>. Заключительный этап.</w:t>
      </w:r>
    </w:p>
    <w:p w:rsidR="00290974" w:rsidRPr="00016079" w:rsidRDefault="00290974" w:rsidP="00290974">
      <w:pPr>
        <w:pStyle w:val="a3"/>
        <w:keepNext/>
        <w:widowControl w:val="0"/>
        <w:numPr>
          <w:ilvl w:val="1"/>
          <w:numId w:val="23"/>
        </w:numPr>
        <w:shd w:val="clear" w:color="auto" w:fill="auto"/>
        <w:jc w:val="center"/>
        <w:rPr>
          <w:b/>
          <w:i w:val="0"/>
        </w:rPr>
      </w:pPr>
      <w:bookmarkStart w:id="8" w:name="_Ref243206981"/>
      <w:r w:rsidRPr="00016079">
        <w:rPr>
          <w:b/>
          <w:i w:val="0"/>
        </w:rPr>
        <w:t xml:space="preserve"> Подготовительный этап</w:t>
      </w:r>
      <w:bookmarkEnd w:id="8"/>
    </w:p>
    <w:p w:rsidR="00290974" w:rsidRPr="00016079" w:rsidRDefault="00290974" w:rsidP="00290974">
      <w:pPr>
        <w:keepNext/>
        <w:widowControl w:val="0"/>
        <w:ind w:firstLine="54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keepNext/>
        <w:widowControl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Подготовительный этап включает в себя предварительную работу по изуч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нию, оценке, сбору необходимой информации с целью выбора конкретных объектов пр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верки и подготовки программы контрольного мероприятия.</w:t>
      </w: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spacing w:before="240"/>
        <w:ind w:left="1416" w:firstLine="708"/>
        <w:rPr>
          <w:b/>
          <w:i w:val="0"/>
        </w:rPr>
      </w:pPr>
      <w:bookmarkStart w:id="9" w:name="_Ref243206991"/>
      <w:r w:rsidRPr="00016079">
        <w:rPr>
          <w:b/>
          <w:i w:val="0"/>
        </w:rPr>
        <w:t>4.1.1. Планирование контрольного мер</w:t>
      </w:r>
      <w:r w:rsidRPr="00016079">
        <w:rPr>
          <w:b/>
          <w:i w:val="0"/>
        </w:rPr>
        <w:t>о</w:t>
      </w:r>
      <w:r w:rsidRPr="00016079">
        <w:rPr>
          <w:b/>
          <w:i w:val="0"/>
        </w:rPr>
        <w:t xml:space="preserve">приятия </w:t>
      </w: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ind w:left="1050"/>
        <w:jc w:val="center"/>
        <w:rPr>
          <w:b/>
          <w:i w:val="0"/>
        </w:rPr>
      </w:pPr>
      <w:r w:rsidRPr="00016079">
        <w:rPr>
          <w:b/>
          <w:i w:val="0"/>
        </w:rPr>
        <w:t>и предварительное изучение</w:t>
      </w:r>
      <w:r w:rsidRPr="00016079">
        <w:rPr>
          <w:b/>
          <w:bCs/>
          <w:i w:val="0"/>
        </w:rPr>
        <w:t xml:space="preserve"> объе</w:t>
      </w:r>
      <w:r w:rsidRPr="00016079">
        <w:rPr>
          <w:b/>
          <w:bCs/>
          <w:i w:val="0"/>
        </w:rPr>
        <w:t>к</w:t>
      </w:r>
      <w:r w:rsidRPr="00016079">
        <w:rPr>
          <w:b/>
          <w:bCs/>
          <w:i w:val="0"/>
        </w:rPr>
        <w:t>та проверки</w:t>
      </w:r>
      <w:bookmarkEnd w:id="9"/>
    </w:p>
    <w:p w:rsidR="00290974" w:rsidRPr="00016079" w:rsidRDefault="00290974" w:rsidP="00290974">
      <w:pPr>
        <w:keepNext/>
        <w:widowControl w:val="0"/>
        <w:tabs>
          <w:tab w:val="left" w:pos="5787"/>
        </w:tabs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016079">
        <w:rPr>
          <w:b/>
          <w:bCs/>
          <w:sz w:val="28"/>
          <w:szCs w:val="28"/>
        </w:rPr>
        <w:tab/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Планирование является важным и сложным этапом проведения контрольного мероприятия, представляет собой процесс проведе</w:t>
      </w:r>
      <w:r w:rsidRPr="00016079">
        <w:rPr>
          <w:sz w:val="28"/>
          <w:szCs w:val="28"/>
        </w:rPr>
        <w:softHyphen/>
        <w:t>ния ряда последовательных взаимосвязанных действий, пред</w:t>
      </w:r>
      <w:r w:rsidRPr="00016079">
        <w:rPr>
          <w:sz w:val="28"/>
          <w:szCs w:val="28"/>
        </w:rPr>
        <w:softHyphen/>
        <w:t>варительное изучение объекта  проверки и подг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товку программы контрольного мероприятия.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Предварительное изучение объекта проверки осуществляется путем сбора н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обходимой информации с целью подготовки программы проверки. При этом подробная про</w:t>
      </w:r>
      <w:r w:rsidRPr="00016079">
        <w:rPr>
          <w:sz w:val="28"/>
          <w:szCs w:val="28"/>
        </w:rPr>
        <w:softHyphen/>
        <w:t>верка достоверности собранной информации не проводится. На да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ном этапе группа проверяющих собирает информацию только для опреде</w:t>
      </w:r>
      <w:r w:rsidRPr="00016079">
        <w:rPr>
          <w:sz w:val="28"/>
          <w:szCs w:val="28"/>
        </w:rPr>
        <w:softHyphen/>
        <w:t xml:space="preserve">ления целей и вопросов проверки. 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079">
        <w:rPr>
          <w:bCs/>
          <w:sz w:val="28"/>
          <w:szCs w:val="28"/>
        </w:rPr>
        <w:t>Члены группы проверяющих должны обладать знания</w:t>
      </w:r>
      <w:r w:rsidRPr="00016079">
        <w:rPr>
          <w:bCs/>
          <w:sz w:val="28"/>
          <w:szCs w:val="28"/>
        </w:rPr>
        <w:softHyphen/>
        <w:t xml:space="preserve">ми, совокупность </w:t>
      </w:r>
      <w:r w:rsidRPr="00016079">
        <w:rPr>
          <w:bCs/>
          <w:sz w:val="28"/>
          <w:szCs w:val="28"/>
        </w:rPr>
        <w:lastRenderedPageBreak/>
        <w:t>кот</w:t>
      </w:r>
      <w:r w:rsidRPr="00016079">
        <w:rPr>
          <w:bCs/>
          <w:sz w:val="28"/>
          <w:szCs w:val="28"/>
        </w:rPr>
        <w:t>о</w:t>
      </w:r>
      <w:r w:rsidRPr="00016079">
        <w:rPr>
          <w:bCs/>
          <w:sz w:val="28"/>
          <w:szCs w:val="28"/>
        </w:rPr>
        <w:t>рых дает возможность получить всестороннее представление о предмете и объектах проверки, а также иметь профессиональную квалификацию и опыт ра</w:t>
      </w:r>
      <w:r w:rsidRPr="00016079">
        <w:rPr>
          <w:bCs/>
          <w:sz w:val="28"/>
          <w:szCs w:val="28"/>
        </w:rPr>
        <w:softHyphen/>
        <w:t>боты, необходимые для проведения проверки в соответствии с действующими требов</w:t>
      </w:r>
      <w:r w:rsidRPr="00016079">
        <w:rPr>
          <w:bCs/>
          <w:sz w:val="28"/>
          <w:szCs w:val="28"/>
        </w:rPr>
        <w:t>а</w:t>
      </w:r>
      <w:r w:rsidRPr="00016079">
        <w:rPr>
          <w:bCs/>
          <w:sz w:val="28"/>
          <w:szCs w:val="28"/>
        </w:rPr>
        <w:t>ниями.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Группа проверяющих осуществляет сбор необходимой информации и пров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дит: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• анализ нормативных правовых документов, имеющих значе</w:t>
      </w:r>
      <w:r w:rsidRPr="00016079">
        <w:rPr>
          <w:sz w:val="28"/>
          <w:szCs w:val="28"/>
        </w:rPr>
        <w:softHyphen/>
        <w:t>ние для целей данной проверки;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• анализ отчетов о проделанной работе, планов работы и при</w:t>
      </w:r>
      <w:r w:rsidRPr="00016079">
        <w:rPr>
          <w:sz w:val="28"/>
          <w:szCs w:val="28"/>
        </w:rPr>
        <w:softHyphen/>
        <w:t>оритетных направл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ний деятельности объектов проверки;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• изучение организационной структуры, систем и механизмов контроля объе</w:t>
      </w:r>
      <w:r w:rsidRPr="00016079">
        <w:rPr>
          <w:sz w:val="28"/>
          <w:szCs w:val="28"/>
        </w:rPr>
        <w:t>к</w:t>
      </w:r>
      <w:r w:rsidRPr="00016079">
        <w:rPr>
          <w:sz w:val="28"/>
          <w:szCs w:val="28"/>
        </w:rPr>
        <w:t>тов проверки;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• анализ выполнения объектами проверки поставленных за</w:t>
      </w:r>
      <w:r w:rsidRPr="00016079">
        <w:rPr>
          <w:sz w:val="28"/>
          <w:szCs w:val="28"/>
        </w:rPr>
        <w:softHyphen/>
        <w:t>дач и достижения ими конкретных результатов;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• анализ и оценку основных рисков, с которыми сталкиваются в работе объе</w:t>
      </w:r>
      <w:r w:rsidRPr="00016079">
        <w:rPr>
          <w:sz w:val="28"/>
          <w:szCs w:val="28"/>
        </w:rPr>
        <w:t>к</w:t>
      </w:r>
      <w:r w:rsidRPr="00016079">
        <w:rPr>
          <w:sz w:val="28"/>
          <w:szCs w:val="28"/>
        </w:rPr>
        <w:t>ты проверки;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• изучение материалов предыдущих проверок в данной сфере, а также резул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татов проверок, проводимых другими организа</w:t>
      </w:r>
      <w:r w:rsidRPr="00016079">
        <w:rPr>
          <w:sz w:val="28"/>
          <w:szCs w:val="28"/>
        </w:rPr>
        <w:softHyphen/>
        <w:t>циями.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Предварительное изучение рекомендуется начинать с изучения системы вну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реннего контроля, установленной руководством проверяемого учреждения  для достижения постав</w:t>
      </w:r>
      <w:r w:rsidRPr="00016079">
        <w:rPr>
          <w:sz w:val="28"/>
          <w:szCs w:val="28"/>
        </w:rPr>
        <w:softHyphen/>
        <w:t>ленных целей и имеющей непосредственное отношение к теме проверки. Это имеет большое значение, так как знание состояния данной системы дает возможность опре</w:t>
      </w:r>
      <w:r w:rsidRPr="00016079">
        <w:rPr>
          <w:sz w:val="28"/>
          <w:szCs w:val="28"/>
        </w:rPr>
        <w:softHyphen/>
        <w:t>делить потенциальные недостатки в деятельности объе</w:t>
      </w:r>
      <w:r w:rsidRPr="00016079">
        <w:rPr>
          <w:sz w:val="28"/>
          <w:szCs w:val="28"/>
        </w:rPr>
        <w:t>к</w:t>
      </w:r>
      <w:r w:rsidRPr="00016079">
        <w:rPr>
          <w:sz w:val="28"/>
          <w:szCs w:val="28"/>
        </w:rPr>
        <w:t>та проверки, на которые следует обратить особое внимание при прове</w:t>
      </w:r>
      <w:r w:rsidRPr="00016079">
        <w:rPr>
          <w:sz w:val="28"/>
          <w:szCs w:val="28"/>
        </w:rPr>
        <w:softHyphen/>
        <w:t>дении проверки.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По результатам изучения проверяемого учреждения  руково</w:t>
      </w:r>
      <w:r w:rsidRPr="00016079">
        <w:rPr>
          <w:sz w:val="28"/>
          <w:szCs w:val="28"/>
        </w:rPr>
        <w:softHyphen/>
        <w:t>дитель проверки осуществляет подготовку проекта про</w:t>
      </w:r>
      <w:r w:rsidRPr="00016079">
        <w:rPr>
          <w:sz w:val="28"/>
          <w:szCs w:val="28"/>
        </w:rPr>
        <w:softHyphen/>
        <w:t>граммы и рабочего плана проверки.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jc w:val="center"/>
        <w:rPr>
          <w:b/>
          <w:i w:val="0"/>
        </w:rPr>
      </w:pPr>
      <w:bookmarkStart w:id="10" w:name="_Ref243206999"/>
      <w:r w:rsidRPr="00016079">
        <w:rPr>
          <w:b/>
          <w:i w:val="0"/>
        </w:rPr>
        <w:t>4.1.2. Подготовка программы провед</w:t>
      </w:r>
      <w:r w:rsidRPr="00016079">
        <w:rPr>
          <w:b/>
          <w:i w:val="0"/>
        </w:rPr>
        <w:t>е</w:t>
      </w:r>
      <w:r w:rsidRPr="00016079">
        <w:rPr>
          <w:b/>
          <w:i w:val="0"/>
        </w:rPr>
        <w:t xml:space="preserve">ния </w:t>
      </w:r>
      <w:bookmarkEnd w:id="10"/>
      <w:r w:rsidRPr="00016079">
        <w:rPr>
          <w:b/>
          <w:i w:val="0"/>
        </w:rPr>
        <w:t>проверки</w:t>
      </w: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ind w:left="1050"/>
        <w:jc w:val="center"/>
        <w:rPr>
          <w:b/>
          <w:i w:val="0"/>
        </w:rPr>
      </w:pPr>
    </w:p>
    <w:p w:rsidR="00290974" w:rsidRPr="00016079" w:rsidRDefault="00290974" w:rsidP="00290974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016079">
        <w:rPr>
          <w:rFonts w:ascii="Times New Roman" w:hAnsi="Times New Roman"/>
          <w:sz w:val="28"/>
          <w:szCs w:val="28"/>
        </w:rPr>
        <w:t>Программа и рабочий план проведения проверки  служит руководством для сотрудников КСП, осуществляющих прове</w:t>
      </w:r>
      <w:r w:rsidRPr="00016079">
        <w:rPr>
          <w:rFonts w:ascii="Times New Roman" w:hAnsi="Times New Roman"/>
          <w:sz w:val="28"/>
          <w:szCs w:val="28"/>
        </w:rPr>
        <w:t>р</w:t>
      </w:r>
      <w:r w:rsidRPr="00016079">
        <w:rPr>
          <w:rFonts w:ascii="Times New Roman" w:hAnsi="Times New Roman"/>
          <w:sz w:val="28"/>
          <w:szCs w:val="28"/>
        </w:rPr>
        <w:t xml:space="preserve">ку, и  определяет: 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основание проверки;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тему проверки;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проверяемый период;</w:t>
      </w:r>
    </w:p>
    <w:p w:rsidR="00290974" w:rsidRPr="00016079" w:rsidRDefault="00290974" w:rsidP="00290974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016079">
        <w:rPr>
          <w:rFonts w:ascii="Times New Roman" w:hAnsi="Times New Roman"/>
          <w:sz w:val="28"/>
          <w:szCs w:val="28"/>
        </w:rPr>
        <w:t xml:space="preserve">-  предмет проверки; </w:t>
      </w:r>
    </w:p>
    <w:p w:rsidR="00290974" w:rsidRPr="00016079" w:rsidRDefault="00290974" w:rsidP="00290974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016079">
        <w:rPr>
          <w:rFonts w:ascii="Times New Roman" w:hAnsi="Times New Roman"/>
          <w:sz w:val="28"/>
          <w:szCs w:val="28"/>
        </w:rPr>
        <w:t>-  перечень проверяемых объектов;</w:t>
      </w:r>
    </w:p>
    <w:p w:rsidR="00290974" w:rsidRPr="00016079" w:rsidRDefault="00290974" w:rsidP="00290974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016079">
        <w:rPr>
          <w:rFonts w:ascii="Times New Roman" w:hAnsi="Times New Roman"/>
          <w:sz w:val="28"/>
          <w:szCs w:val="28"/>
        </w:rPr>
        <w:t>-  сроки проведения проверки;</w:t>
      </w:r>
    </w:p>
    <w:p w:rsidR="00290974" w:rsidRPr="00016079" w:rsidRDefault="00290974" w:rsidP="00290974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016079">
        <w:rPr>
          <w:rFonts w:ascii="Times New Roman" w:hAnsi="Times New Roman"/>
          <w:sz w:val="28"/>
          <w:szCs w:val="28"/>
        </w:rPr>
        <w:t>-  персональный состав сотрудников, принимающих участие в проверке;</w:t>
      </w:r>
    </w:p>
    <w:p w:rsidR="00290974" w:rsidRPr="00016079" w:rsidRDefault="00290974" w:rsidP="00290974">
      <w:pPr>
        <w:pStyle w:val="ad"/>
        <w:ind w:firstLine="720"/>
        <w:jc w:val="both"/>
        <w:rPr>
          <w:b/>
          <w:i/>
        </w:rPr>
      </w:pPr>
      <w:r w:rsidRPr="00016079">
        <w:rPr>
          <w:rFonts w:ascii="Times New Roman" w:hAnsi="Times New Roman"/>
          <w:sz w:val="28"/>
          <w:szCs w:val="28"/>
        </w:rPr>
        <w:t>-  проверяемые вопросы и их распределение  ме</w:t>
      </w:r>
      <w:r w:rsidRPr="00016079">
        <w:rPr>
          <w:rFonts w:ascii="Times New Roman" w:hAnsi="Times New Roman"/>
          <w:sz w:val="28"/>
          <w:szCs w:val="28"/>
        </w:rPr>
        <w:t>ж</w:t>
      </w:r>
      <w:r w:rsidRPr="00016079">
        <w:rPr>
          <w:rFonts w:ascii="Times New Roman" w:hAnsi="Times New Roman"/>
          <w:sz w:val="28"/>
          <w:szCs w:val="28"/>
        </w:rPr>
        <w:t>ду сотрудниками.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079">
        <w:rPr>
          <w:bCs/>
          <w:sz w:val="28"/>
          <w:szCs w:val="28"/>
        </w:rPr>
        <w:t>Каждая проверка должна преследовать ясные и четкие цели, а также решать конкретные задачи, на основании ко</w:t>
      </w:r>
      <w:r w:rsidRPr="00016079">
        <w:rPr>
          <w:bCs/>
          <w:sz w:val="28"/>
          <w:szCs w:val="28"/>
        </w:rPr>
        <w:softHyphen/>
        <w:t>торых можно делать соответствующие выводы.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Поэтому сотрудникам КСП, осуществляющим проверку, прежде всего, нео</w:t>
      </w:r>
      <w:r w:rsidRPr="00016079">
        <w:rPr>
          <w:sz w:val="28"/>
          <w:szCs w:val="28"/>
        </w:rPr>
        <w:t>б</w:t>
      </w:r>
      <w:r w:rsidRPr="00016079">
        <w:rPr>
          <w:sz w:val="28"/>
          <w:szCs w:val="28"/>
        </w:rPr>
        <w:t>ходимо четко определить, что будет проверяться. Сделать это можно пу</w:t>
      </w:r>
      <w:r w:rsidRPr="00016079">
        <w:rPr>
          <w:sz w:val="28"/>
          <w:szCs w:val="28"/>
        </w:rPr>
        <w:softHyphen/>
        <w:t>тем отсечения тех сфер, которые по результатам предваритель</w:t>
      </w:r>
      <w:r w:rsidRPr="00016079">
        <w:rPr>
          <w:sz w:val="28"/>
          <w:szCs w:val="28"/>
        </w:rPr>
        <w:softHyphen/>
        <w:t xml:space="preserve">ного изучения </w:t>
      </w:r>
      <w:r w:rsidRPr="00016079">
        <w:rPr>
          <w:sz w:val="28"/>
          <w:szCs w:val="28"/>
        </w:rPr>
        <w:lastRenderedPageBreak/>
        <w:t>предста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ляются более или менее благополучны</w:t>
      </w:r>
      <w:r w:rsidRPr="00016079">
        <w:rPr>
          <w:sz w:val="28"/>
          <w:szCs w:val="28"/>
        </w:rPr>
        <w:softHyphen/>
        <w:t>ми. А из оставшихся сконцентрировать внимание главным образом на тех, результаты проверки которых, могут дать наи</w:t>
      </w:r>
      <w:r w:rsidRPr="00016079">
        <w:rPr>
          <w:sz w:val="28"/>
          <w:szCs w:val="28"/>
        </w:rPr>
        <w:softHyphen/>
        <w:t>больший эффект. При этом следует руководствоваться принципом, что цели проверки всегда должны соответствовать задачам, которые призвана решать Счетная палата посредством проведения контрольных мер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приятий.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16079">
        <w:rPr>
          <w:bCs/>
          <w:sz w:val="28"/>
          <w:szCs w:val="28"/>
        </w:rPr>
        <w:t>Программа  и рабочий план должна содержать четкий перечень вопросов , о</w:t>
      </w:r>
      <w:r w:rsidRPr="00016079">
        <w:rPr>
          <w:bCs/>
          <w:sz w:val="28"/>
          <w:szCs w:val="28"/>
        </w:rPr>
        <w:t>п</w:t>
      </w:r>
      <w:r w:rsidRPr="00016079">
        <w:rPr>
          <w:bCs/>
          <w:sz w:val="28"/>
          <w:szCs w:val="28"/>
        </w:rPr>
        <w:t xml:space="preserve">ределяющих масштаб ее проведения. </w:t>
      </w:r>
      <w:r w:rsidRPr="00016079">
        <w:rPr>
          <w:sz w:val="28"/>
          <w:szCs w:val="28"/>
        </w:rPr>
        <w:t>Результатом работы по установлению масштаба проверки яв</w:t>
      </w:r>
      <w:r w:rsidRPr="00016079">
        <w:rPr>
          <w:sz w:val="28"/>
          <w:szCs w:val="28"/>
        </w:rPr>
        <w:softHyphen/>
        <w:t>ляется определение в программе перечня конкретных вопр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сов и объектов проверки. При этом следует руководствоваться пра</w:t>
      </w:r>
      <w:r w:rsidRPr="00016079">
        <w:rPr>
          <w:sz w:val="28"/>
          <w:szCs w:val="28"/>
        </w:rPr>
        <w:softHyphen/>
        <w:t>вилом, что для проверки выбираются такие вопросы (как прави</w:t>
      </w:r>
      <w:r w:rsidRPr="00016079">
        <w:rPr>
          <w:sz w:val="28"/>
          <w:szCs w:val="28"/>
        </w:rPr>
        <w:softHyphen/>
        <w:t>ло, не более пяти), которые отр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жают поставленную цель проверки и имеют принципиальное значение для успешного осуще</w:t>
      </w:r>
      <w:r w:rsidRPr="00016079">
        <w:rPr>
          <w:sz w:val="28"/>
          <w:szCs w:val="28"/>
        </w:rPr>
        <w:softHyphen/>
        <w:t xml:space="preserve">ствления проверяемой деятельности. 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Информационной основой</w:t>
      </w:r>
      <w:r w:rsidRPr="00016079">
        <w:rPr>
          <w:sz w:val="28"/>
          <w:szCs w:val="28"/>
        </w:rPr>
        <w:t xml:space="preserve">  для про</w:t>
      </w:r>
      <w:r w:rsidRPr="00016079">
        <w:rPr>
          <w:sz w:val="28"/>
          <w:szCs w:val="28"/>
        </w:rPr>
        <w:softHyphen/>
        <w:t>ведения проверки  уч</w:t>
      </w:r>
      <w:r w:rsidRPr="00016079">
        <w:rPr>
          <w:sz w:val="28"/>
          <w:szCs w:val="28"/>
        </w:rPr>
        <w:softHyphen/>
        <w:t>реждения являю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ся: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учредительные и иные докумен</w:t>
      </w:r>
      <w:r w:rsidRPr="00016079">
        <w:rPr>
          <w:sz w:val="28"/>
          <w:szCs w:val="28"/>
        </w:rPr>
        <w:softHyphen/>
        <w:t>ты, характеризующие организацион</w:t>
      </w:r>
      <w:r w:rsidRPr="00016079">
        <w:rPr>
          <w:sz w:val="28"/>
          <w:szCs w:val="28"/>
        </w:rPr>
        <w:softHyphen/>
        <w:t>но-правовую форму и структуру про</w:t>
      </w:r>
      <w:r w:rsidRPr="00016079">
        <w:rPr>
          <w:sz w:val="28"/>
          <w:szCs w:val="28"/>
        </w:rPr>
        <w:softHyphen/>
        <w:t>веряемого объекта;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информационные материалы и документы, полученные по запросам КСП;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экономическая, правовая и ста</w:t>
      </w:r>
      <w:r w:rsidRPr="00016079">
        <w:rPr>
          <w:sz w:val="28"/>
          <w:szCs w:val="28"/>
        </w:rPr>
        <w:softHyphen/>
        <w:t>тистическая информация о деятель</w:t>
      </w:r>
      <w:r w:rsidRPr="00016079">
        <w:rPr>
          <w:sz w:val="28"/>
          <w:szCs w:val="28"/>
        </w:rPr>
        <w:softHyphen/>
        <w:t>ности пр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веряемого учреждения;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общие сведения о проверяемом учреждении;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документы, полученные в ходе проверки (первичные документы, плате</w:t>
      </w:r>
      <w:r w:rsidRPr="00016079">
        <w:rPr>
          <w:sz w:val="28"/>
          <w:szCs w:val="28"/>
        </w:rPr>
        <w:t>ж</w:t>
      </w:r>
      <w:r w:rsidRPr="00016079">
        <w:rPr>
          <w:sz w:val="28"/>
          <w:szCs w:val="28"/>
        </w:rPr>
        <w:t>ные документы, регистры бюджетного и бухгалтерского учета, отчеты об исполнении бюджетной сметы и муниципального задания);</w:t>
      </w:r>
    </w:p>
    <w:p w:rsidR="00290974" w:rsidRPr="00016079" w:rsidRDefault="00290974" w:rsidP="00290974">
      <w:pPr>
        <w:spacing w:before="20"/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другие документы (договоры, контракты, соглашения и т.д.).</w:t>
      </w:r>
    </w:p>
    <w:p w:rsidR="00290974" w:rsidRPr="00016079" w:rsidRDefault="00290974" w:rsidP="00290974">
      <w:pPr>
        <w:spacing w:before="20"/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целях установления законности и правильности  финансовых и хозяйс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венных операций проверка финансово–хозяйственной деятельности  учреждения проводится путем: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проверки учредительных, регистрационных, плановых, бухгалтерских, отчетных док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 xml:space="preserve">ментов; 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проверки подлинности документов, правильности содержащихся в них расчетов и ит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гов, соответствия документов установленным формам, правильности и полноты их оформл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проверки действительности совершения сделок, получения или выдачи ук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занных в документах денежных средств или материальных ценностей, фактического выполнения работ или оказания услуг;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сопоставление бухгалтерских записей по учету с оправдательными док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ментами, данных бюджетного учета с данными отчетности, сопоставление записей, документов и фактических данных по одним хозяйственным операциям с анал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гичными сведениями по другим операциям, связанным с ними;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проведения встречных проверок посредством сличения записей, докуме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 xml:space="preserve">тов и данных, имеющихся у проверяемого объекта, с соответствующими записями, документами и данными, находящимися в тех организациях, от которых </w:t>
      </w:r>
      <w:r w:rsidRPr="00016079">
        <w:rPr>
          <w:sz w:val="28"/>
          <w:szCs w:val="28"/>
        </w:rPr>
        <w:lastRenderedPageBreak/>
        <w:t>получены или которым перечисл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ны денежные средства, переданы материальные ценности и д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кументы;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контрольных обмеров выполненных ремонтно-строительных работ;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других контрольных действий, связанных с исследованием вопросов, ук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занных программе проверки.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left="108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4.2. Основной этап (непосредственная проверка)</w:t>
      </w:r>
    </w:p>
    <w:p w:rsidR="00290974" w:rsidRPr="00016079" w:rsidRDefault="00290974" w:rsidP="00290974">
      <w:pPr>
        <w:ind w:left="108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Проверка проводится в соответствии с утвержденной программой по следующим напра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лениям.</w:t>
      </w:r>
    </w:p>
    <w:p w:rsidR="00290974" w:rsidRPr="00016079" w:rsidRDefault="00290974" w:rsidP="00290974">
      <w:pPr>
        <w:ind w:firstLine="720"/>
        <w:jc w:val="both"/>
        <w:rPr>
          <w:sz w:val="24"/>
          <w:szCs w:val="24"/>
        </w:rPr>
      </w:pPr>
    </w:p>
    <w:p w:rsidR="00290974" w:rsidRPr="00016079" w:rsidRDefault="00290974" w:rsidP="00290974">
      <w:pPr>
        <w:ind w:firstLine="720"/>
        <w:jc w:val="both"/>
        <w:rPr>
          <w:sz w:val="24"/>
          <w:szCs w:val="24"/>
        </w:rPr>
      </w:pP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4.2.1. Анализ нормативной правовой базы и учредительных документов,</w:t>
      </w: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регулирующих деятельность муниц</w:t>
      </w:r>
      <w:r w:rsidRPr="00016079">
        <w:rPr>
          <w:b/>
          <w:sz w:val="28"/>
          <w:szCs w:val="28"/>
        </w:rPr>
        <w:t>и</w:t>
      </w:r>
      <w:r w:rsidRPr="00016079">
        <w:rPr>
          <w:b/>
          <w:sz w:val="28"/>
          <w:szCs w:val="28"/>
        </w:rPr>
        <w:t>пального учреждения.</w:t>
      </w: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анализе нормативной право</w:t>
      </w:r>
      <w:r w:rsidRPr="00016079">
        <w:rPr>
          <w:sz w:val="28"/>
          <w:szCs w:val="28"/>
        </w:rPr>
        <w:softHyphen/>
        <w:t>вой базы необходимо обратить внима</w:t>
      </w:r>
      <w:r w:rsidRPr="00016079">
        <w:rPr>
          <w:sz w:val="28"/>
          <w:szCs w:val="28"/>
        </w:rPr>
        <w:softHyphen/>
        <w:t>ние на следу</w:t>
      </w:r>
      <w:r w:rsidRPr="00016079">
        <w:rPr>
          <w:sz w:val="28"/>
          <w:szCs w:val="28"/>
        </w:rPr>
        <w:t>ю</w:t>
      </w:r>
      <w:r w:rsidRPr="00016079">
        <w:rPr>
          <w:sz w:val="28"/>
          <w:szCs w:val="28"/>
        </w:rPr>
        <w:t>щее: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наличие и правильность приме</w:t>
      </w:r>
      <w:r w:rsidRPr="00016079">
        <w:rPr>
          <w:sz w:val="28"/>
          <w:szCs w:val="28"/>
        </w:rPr>
        <w:softHyphen/>
        <w:t>нения норма</w:t>
      </w:r>
      <w:r w:rsidRPr="00016079">
        <w:rPr>
          <w:sz w:val="28"/>
          <w:szCs w:val="28"/>
        </w:rPr>
        <w:softHyphen/>
        <w:t>тивных правовых актов, регл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менти</w:t>
      </w:r>
      <w:r w:rsidRPr="00016079">
        <w:rPr>
          <w:sz w:val="28"/>
          <w:szCs w:val="28"/>
        </w:rPr>
        <w:softHyphen/>
        <w:t>рующих организационную и финансо</w:t>
      </w:r>
      <w:r w:rsidRPr="00016079">
        <w:rPr>
          <w:sz w:val="28"/>
          <w:szCs w:val="28"/>
        </w:rPr>
        <w:softHyphen/>
        <w:t>во-хозяйственную деятельность муниципального учреждения;</w:t>
      </w:r>
    </w:p>
    <w:p w:rsidR="00290974" w:rsidRPr="00016079" w:rsidRDefault="00290974" w:rsidP="002909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6079">
        <w:t>-  законность и целесообразность содержания муниципального учреждения за счет средств местного бюджета и средств от приносящей доход деятел</w:t>
      </w:r>
      <w:r w:rsidRPr="00016079">
        <w:t>ь</w:t>
      </w:r>
      <w:r w:rsidRPr="00016079">
        <w:t>ности;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соответствие организационной и финансово-хозяйственной деятель</w:t>
      </w:r>
      <w:r w:rsidRPr="00016079">
        <w:rPr>
          <w:sz w:val="28"/>
          <w:szCs w:val="28"/>
        </w:rPr>
        <w:softHyphen/>
        <w:t>ности муниципального учреждения его уч</w:t>
      </w:r>
      <w:r w:rsidRPr="00016079">
        <w:rPr>
          <w:sz w:val="28"/>
          <w:szCs w:val="28"/>
        </w:rPr>
        <w:softHyphen/>
        <w:t>редительным документам.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связи с совершенствованием правового положения муниципальных учре</w:t>
      </w:r>
      <w:r w:rsidRPr="00016079">
        <w:rPr>
          <w:sz w:val="28"/>
          <w:szCs w:val="28"/>
        </w:rPr>
        <w:t>ж</w:t>
      </w:r>
      <w:r w:rsidRPr="00016079">
        <w:rPr>
          <w:sz w:val="28"/>
          <w:szCs w:val="28"/>
        </w:rPr>
        <w:t>дений администрацией муниципального образования город Краснодар принято  постановление от 29.04.2011  № 2901 об утверждении примерных форм уставов казенных, бюджетных и автономных учреждений муниципального образ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вания город Краснодар.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Анализ деятельности  учреждений целесообразно начать с ознакомления с  Пояснительной запиской (ф. 0503160 для казенного учреждения, ф. 0503760 для автономного и бюджетного учреждения), составляемой при сдаче годового отч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та в соответствии:</w:t>
      </w:r>
    </w:p>
    <w:p w:rsidR="00290974" w:rsidRPr="00016079" w:rsidRDefault="00290974" w:rsidP="00290974">
      <w:pPr>
        <w:pStyle w:val="a5"/>
        <w:ind w:firstLine="720"/>
      </w:pPr>
      <w:r w:rsidRPr="00016079">
        <w:t xml:space="preserve"> - с приказом Минфина России от 28.12.2010 № 191н  для казенных учрежд</w:t>
      </w:r>
      <w:r w:rsidRPr="00016079">
        <w:t>е</w:t>
      </w:r>
      <w:r w:rsidRPr="00016079">
        <w:t>ний и учреждений, в отношении которых не принято решение о предоставлении субсидии по  положениям частей 15 и 16 статьи 33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</w:t>
      </w:r>
      <w:r w:rsidRPr="00016079">
        <w:t>у</w:t>
      </w:r>
      <w:r w:rsidRPr="00016079">
        <w:t>дарственных (муниципальных) учреждений»;</w:t>
      </w:r>
    </w:p>
    <w:p w:rsidR="00290974" w:rsidRPr="00016079" w:rsidRDefault="00290974" w:rsidP="00290974">
      <w:pPr>
        <w:pStyle w:val="a5"/>
        <w:ind w:firstLine="720"/>
      </w:pPr>
      <w:r w:rsidRPr="00016079">
        <w:t xml:space="preserve">- с приказом Минфина России </w:t>
      </w:r>
      <w:r w:rsidRPr="00016079">
        <w:rPr>
          <w:color w:val="000000"/>
        </w:rPr>
        <w:t>от 25.03.2011 № 33н</w:t>
      </w:r>
      <w:r w:rsidRPr="00016079">
        <w:t xml:space="preserve">  для бюджетных  и автономных учреждений,  в отношении которых принято решение о предоста</w:t>
      </w:r>
      <w:r w:rsidRPr="00016079">
        <w:t>в</w:t>
      </w:r>
      <w:r w:rsidRPr="00016079">
        <w:t>лении  субсидии по положениям частей 15 и 16 статьи 33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</w:t>
      </w:r>
      <w:r w:rsidRPr="00016079">
        <w:t>у</w:t>
      </w:r>
      <w:r w:rsidRPr="00016079">
        <w:t>дарственных (муниципальных) учреждений»;</w:t>
      </w:r>
    </w:p>
    <w:p w:rsidR="00290974" w:rsidRPr="00016079" w:rsidRDefault="00290974" w:rsidP="00290974">
      <w:pPr>
        <w:pStyle w:val="a5"/>
        <w:ind w:firstLine="720"/>
      </w:pPr>
      <w:r w:rsidRPr="00016079">
        <w:lastRenderedPageBreak/>
        <w:t>Пояснительная записка представляет собой приложение к бухгалтерской о</w:t>
      </w:r>
      <w:r w:rsidRPr="00016079">
        <w:t>т</w:t>
      </w:r>
      <w:r w:rsidRPr="00016079">
        <w:t>четности, которое содержит  информацию о направлениях деятельности учреждения, методах оценки активов и обязательств, сопоставимости данных за отчетный и предшествующий ему период, а также основные  показатели деятельности учр</w:t>
      </w:r>
      <w:r w:rsidRPr="00016079">
        <w:t>е</w:t>
      </w:r>
      <w:r w:rsidRPr="00016079">
        <w:t>ждения.</w:t>
      </w:r>
    </w:p>
    <w:p w:rsidR="00290974" w:rsidRPr="00016079" w:rsidRDefault="00290974" w:rsidP="00290974">
      <w:pPr>
        <w:pStyle w:val="a5"/>
        <w:ind w:firstLine="720"/>
      </w:pP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4.2.2. Проверка правильности состав</w:t>
      </w:r>
      <w:r w:rsidRPr="00016079">
        <w:rPr>
          <w:b/>
          <w:sz w:val="28"/>
          <w:szCs w:val="28"/>
        </w:rPr>
        <w:softHyphen/>
        <w:t>ления бюджетной сметы,</w:t>
      </w: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обосн</w:t>
      </w:r>
      <w:r w:rsidRPr="00016079">
        <w:rPr>
          <w:b/>
          <w:sz w:val="28"/>
          <w:szCs w:val="28"/>
        </w:rPr>
        <w:t>о</w:t>
      </w:r>
      <w:r w:rsidRPr="00016079">
        <w:rPr>
          <w:b/>
          <w:sz w:val="28"/>
          <w:szCs w:val="28"/>
        </w:rPr>
        <w:t>ванности расчетов к ней</w:t>
      </w: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проведении проверки необхо</w:t>
      </w:r>
      <w:r w:rsidRPr="00016079">
        <w:rPr>
          <w:sz w:val="28"/>
          <w:szCs w:val="28"/>
        </w:rPr>
        <w:softHyphen/>
        <w:t>димо иметь в виду, что казенное учрежд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ние и бюджетное уч</w:t>
      </w:r>
      <w:r w:rsidRPr="00016079">
        <w:rPr>
          <w:sz w:val="28"/>
          <w:szCs w:val="28"/>
        </w:rPr>
        <w:softHyphen/>
        <w:t>реждение (в отношении которого не принято решение о предоставлении субсидии по положениям Федерального закона № 83-ФЗ),  в соо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ветствии со ст. ст. 158, 161, 162 БК РФ,   на основе прогнозируемых объемов финансовых зат</w:t>
      </w:r>
      <w:r w:rsidRPr="00016079">
        <w:rPr>
          <w:sz w:val="28"/>
          <w:szCs w:val="28"/>
        </w:rPr>
        <w:softHyphen/>
        <w:t>рат  представляет бюджет</w:t>
      </w:r>
      <w:r w:rsidRPr="00016079">
        <w:rPr>
          <w:sz w:val="28"/>
          <w:szCs w:val="28"/>
        </w:rPr>
        <w:softHyphen/>
        <w:t>ную смету на очередной финансовый год главному распоря</w:t>
      </w:r>
      <w:r w:rsidRPr="00016079">
        <w:rPr>
          <w:sz w:val="28"/>
          <w:szCs w:val="28"/>
        </w:rPr>
        <w:softHyphen/>
        <w:t>дителю бюджет</w:t>
      </w:r>
      <w:r w:rsidRPr="00016079">
        <w:rPr>
          <w:sz w:val="28"/>
          <w:szCs w:val="28"/>
        </w:rPr>
        <w:softHyphen/>
        <w:t>ных средств в разрезе кодов бюджет</w:t>
      </w:r>
      <w:r w:rsidRPr="00016079">
        <w:rPr>
          <w:sz w:val="28"/>
          <w:szCs w:val="28"/>
        </w:rPr>
        <w:softHyphen/>
        <w:t>ной класс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фикации.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Бюджетная смета учреждения составляется, утверждается и ведется в поря</w:t>
      </w:r>
      <w:r w:rsidRPr="00016079">
        <w:rPr>
          <w:sz w:val="28"/>
          <w:szCs w:val="28"/>
        </w:rPr>
        <w:t>д</w:t>
      </w:r>
      <w:r w:rsidRPr="00016079">
        <w:rPr>
          <w:sz w:val="28"/>
          <w:szCs w:val="28"/>
        </w:rPr>
        <w:t>ке, определенном главным распорядителем бюджетных средств, в ведении которого находится учреждение.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Утвержденные показатели бюджетной сметы должны соответствовать дов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денным до него лимитам бюджетных обязательств  по обеспечению выполнения функций проверяемого учреждения.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Показатели бюджетной сметы  должны быть детализированы по кодам ст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тельств.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проверке правильности составле</w:t>
      </w:r>
      <w:r w:rsidRPr="00016079">
        <w:rPr>
          <w:sz w:val="28"/>
          <w:szCs w:val="28"/>
        </w:rPr>
        <w:softHyphen/>
        <w:t>ния и утверждения сметы необходимо руководствоваться требованиями ст. ст. 161, 162, 221 Бюджетного кодекса  РФ, ст. ст. 296, 297 Граж</w:t>
      </w:r>
      <w:r w:rsidRPr="00016079">
        <w:rPr>
          <w:sz w:val="28"/>
          <w:szCs w:val="28"/>
        </w:rPr>
        <w:softHyphen/>
        <w:t>данского кодекса РФ,  Приказа  Минфина от 28.12.2010. № 190н «Об утверждении указаний о порядке применения бюджетной классификации РФ» (до 01.01.2011 Приказ Минфина РФ от 30.12.2009  № 150н), приказа Минфина № 162 от 06.12.2010 «Об утверждении плана счетов бюджетного учета и инструкции по его примен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нию»( до 01.01.2011 Приказ Минфина РФ от 30.12.2008)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ходе проверки правильности сос</w:t>
      </w:r>
      <w:r w:rsidRPr="00016079">
        <w:rPr>
          <w:sz w:val="28"/>
          <w:szCs w:val="28"/>
        </w:rPr>
        <w:softHyphen/>
        <w:t>тавления бюджетной сметы не</w:t>
      </w:r>
      <w:r w:rsidRPr="00016079">
        <w:rPr>
          <w:sz w:val="28"/>
          <w:szCs w:val="28"/>
        </w:rPr>
        <w:softHyphen/>
        <w:t>обходимо выяснить, отражены ли в ней все доходы  учрежде</w:t>
      </w:r>
      <w:r w:rsidRPr="00016079">
        <w:rPr>
          <w:sz w:val="28"/>
          <w:szCs w:val="28"/>
        </w:rPr>
        <w:softHyphen/>
        <w:t>ния, получаемые как из бюдж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та и тер</w:t>
      </w:r>
      <w:r w:rsidRPr="00016079">
        <w:rPr>
          <w:sz w:val="28"/>
          <w:szCs w:val="28"/>
        </w:rPr>
        <w:softHyphen/>
        <w:t>риториальных государственных вне</w:t>
      </w:r>
      <w:r w:rsidRPr="00016079">
        <w:rPr>
          <w:sz w:val="28"/>
          <w:szCs w:val="28"/>
        </w:rPr>
        <w:softHyphen/>
        <w:t>бюджетных фондов, так и от осуществл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 предпринимательской дея</w:t>
      </w:r>
      <w:r w:rsidRPr="00016079">
        <w:rPr>
          <w:sz w:val="28"/>
          <w:szCs w:val="28"/>
        </w:rPr>
        <w:softHyphen/>
        <w:t>тельности, в том числе доходы от ока</w:t>
      </w:r>
      <w:r w:rsidRPr="00016079">
        <w:rPr>
          <w:sz w:val="28"/>
          <w:szCs w:val="28"/>
        </w:rPr>
        <w:softHyphen/>
        <w:t>зания платных услуг, другие доходы, получаемые от использования госуда</w:t>
      </w:r>
      <w:r w:rsidRPr="00016079">
        <w:rPr>
          <w:sz w:val="28"/>
          <w:szCs w:val="28"/>
        </w:rPr>
        <w:softHyphen/>
        <w:t>рственной или   мун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ципальной собственности, закрепленной за  учреждением на праве оперативного управления, и иной деятель</w:t>
      </w:r>
      <w:r w:rsidRPr="00016079">
        <w:rPr>
          <w:sz w:val="28"/>
          <w:szCs w:val="28"/>
        </w:rPr>
        <w:softHyphen/>
        <w:t>ности.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проверке правильности сос</w:t>
      </w:r>
      <w:r w:rsidRPr="00016079">
        <w:rPr>
          <w:sz w:val="28"/>
          <w:szCs w:val="28"/>
        </w:rPr>
        <w:softHyphen/>
        <w:t>тавления бюджетной сметы  учреждения и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следуются сво</w:t>
      </w:r>
      <w:r w:rsidRPr="00016079">
        <w:rPr>
          <w:sz w:val="28"/>
          <w:szCs w:val="28"/>
        </w:rPr>
        <w:softHyphen/>
        <w:t>евременность получения от главного распоря</w:t>
      </w:r>
      <w:r w:rsidRPr="00016079">
        <w:rPr>
          <w:sz w:val="28"/>
          <w:szCs w:val="28"/>
        </w:rPr>
        <w:softHyphen/>
        <w:t>дителя уведомлений о бюджетных ассигнованиях, лимитов бюджетных обязательств и объемов финансирования, своевременность и правильность отраж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 их в учете.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При проверке следует также установить, выполняются ли требова</w:t>
      </w:r>
      <w:r w:rsidRPr="00016079">
        <w:rPr>
          <w:sz w:val="28"/>
          <w:szCs w:val="28"/>
        </w:rPr>
        <w:softHyphen/>
        <w:t>ния норм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тивных правовых актов в части:</w:t>
      </w:r>
    </w:p>
    <w:p w:rsidR="00290974" w:rsidRPr="00016079" w:rsidRDefault="00290974" w:rsidP="00290974">
      <w:pPr>
        <w:ind w:right="175"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а) соответствия выделяемых средств целям и задачам, стоящим перед  учрежден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ем;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б) обоснованности расчетов к бюджетной сме</w:t>
      </w:r>
      <w:r w:rsidRPr="00016079">
        <w:rPr>
          <w:sz w:val="28"/>
          <w:szCs w:val="28"/>
        </w:rPr>
        <w:softHyphen/>
        <w:t>те и утверждения сметы в уст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новленном порядке;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в) правомерности внесенных изме</w:t>
      </w:r>
      <w:r w:rsidRPr="00016079">
        <w:rPr>
          <w:sz w:val="28"/>
          <w:szCs w:val="28"/>
        </w:rPr>
        <w:softHyphen/>
        <w:t>нений в бюджетную смету (на основании, какого документа, когда и кем утверждены).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4.2.3. Проверка  правильности формирования</w:t>
      </w: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муниципального зад</w:t>
      </w:r>
      <w:r w:rsidRPr="00016079">
        <w:rPr>
          <w:b/>
          <w:sz w:val="28"/>
          <w:szCs w:val="28"/>
        </w:rPr>
        <w:t>а</w:t>
      </w:r>
      <w:r w:rsidRPr="00016079">
        <w:rPr>
          <w:b/>
          <w:sz w:val="28"/>
          <w:szCs w:val="28"/>
        </w:rPr>
        <w:t>ния и его финансовое обеспечение</w:t>
      </w: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016079">
        <w:rPr>
          <w:sz w:val="28"/>
          <w:szCs w:val="28"/>
        </w:rPr>
        <w:t>При проведении проверки необхо</w:t>
      </w:r>
      <w:r w:rsidRPr="00016079">
        <w:rPr>
          <w:sz w:val="28"/>
          <w:szCs w:val="28"/>
        </w:rPr>
        <w:softHyphen/>
        <w:t>димо иметь в виду, что в соответствии со ст. 69.2  БК РФ муниципальное задание должно содержать показатели, характеризу</w:t>
      </w:r>
      <w:r w:rsidRPr="00016079">
        <w:rPr>
          <w:sz w:val="28"/>
          <w:szCs w:val="28"/>
        </w:rPr>
        <w:t>ю</w:t>
      </w:r>
      <w:r w:rsidRPr="00016079">
        <w:rPr>
          <w:sz w:val="28"/>
          <w:szCs w:val="28"/>
        </w:rPr>
        <w:t>щие качество и объем оказываемых муниципальных услуг, порядок контроля над  исполнением муниципального задания, в том числе условия и порядок его досро</w:t>
      </w:r>
      <w:r w:rsidRPr="00016079">
        <w:rPr>
          <w:sz w:val="28"/>
          <w:szCs w:val="28"/>
        </w:rPr>
        <w:t>ч</w:t>
      </w:r>
      <w:r w:rsidRPr="00016079">
        <w:rPr>
          <w:sz w:val="28"/>
          <w:szCs w:val="28"/>
        </w:rPr>
        <w:t xml:space="preserve">ного расторжения. А также требования к отчетности об исполнении муниципального задания.  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016079">
        <w:rPr>
          <w:sz w:val="28"/>
          <w:szCs w:val="28"/>
        </w:rPr>
        <w:t>Формирование муниципального задания и его финансовое обеспечение осущ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ствляется в порядке, установленном Постановлением администрации муниципального образования город Краснодар от 11.05.2011 № 3095 «О порядке формирования муниципального задания в отношении муниц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пальных учреждений муниципального образования город Краснодар и финансового обеспечения выполнения муниципального зад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ния».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016079">
        <w:rPr>
          <w:sz w:val="28"/>
          <w:szCs w:val="28"/>
        </w:rPr>
        <w:t xml:space="preserve">  Показатели муниципального задания используются при составления проекта местного бюджета на очередной финансовый год и плановый период для планир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вания бюджетных ассигнований на оказание муниципальных услуг, составлении бюджетной сметы муниципального казенного учреждения, а также для  определ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 объема субсидий на выполнение  муниципального задания бюджетным или автономным учреждением.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sz w:val="28"/>
          <w:szCs w:val="28"/>
        </w:rPr>
        <w:t>Финансовое обеспечение выполнения муниципального задания муниципал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ным казенным учреждением осуществляется на основании бюджетной сметы этого учреждения.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sz w:val="28"/>
          <w:szCs w:val="28"/>
        </w:rPr>
        <w:t>Финансовое обеспечение выполнения муниципального задания муниципал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 xml:space="preserve">ными бюджетными и автономными учреждениями осуществляется в виде субсидий  в соответствии с п. 6 ст. 9.2 Федерального Закона от 04.06.2011 №7-ФЗ «О некоммерческих организациях» и п.3 ст. 4 Федерального Закона от 03.11.2006 №174-ФЗ «Об автономных учреждениях». </w:t>
      </w:r>
    </w:p>
    <w:p w:rsidR="00290974" w:rsidRPr="00016079" w:rsidRDefault="00290974" w:rsidP="00290974">
      <w:pPr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ходе проверки правильности формирования муниципального задания не</w:t>
      </w:r>
      <w:r w:rsidRPr="00016079">
        <w:rPr>
          <w:sz w:val="28"/>
          <w:szCs w:val="28"/>
        </w:rPr>
        <w:softHyphen/>
        <w:t>обходимо:</w:t>
      </w:r>
    </w:p>
    <w:p w:rsidR="00290974" w:rsidRPr="00016079" w:rsidRDefault="00290974" w:rsidP="00290974">
      <w:pPr>
        <w:numPr>
          <w:ilvl w:val="0"/>
          <w:numId w:val="15"/>
        </w:numPr>
        <w:ind w:left="0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выяснить наличие утвержденного ведомственного перечня муниц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пальных услуг, оказываемых учреждениями, который  утверждается: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sz w:val="28"/>
          <w:szCs w:val="28"/>
        </w:rPr>
        <w:t>- для муниципальных казенных учреждений - муниципальными правовыми а</w:t>
      </w:r>
      <w:r w:rsidRPr="00016079">
        <w:rPr>
          <w:sz w:val="28"/>
          <w:szCs w:val="28"/>
        </w:rPr>
        <w:t>к</w:t>
      </w:r>
      <w:r w:rsidRPr="00016079">
        <w:rPr>
          <w:sz w:val="28"/>
          <w:szCs w:val="28"/>
        </w:rPr>
        <w:t>тами главных распорядителей средств местного бюджета,  в ведении которых находятся м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ниципальные казенные учреждения;</w:t>
      </w:r>
    </w:p>
    <w:p w:rsidR="00290974" w:rsidRPr="00016079" w:rsidRDefault="00290974" w:rsidP="002909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- для муниципальных бюджетных и автономных учреждений - муниципал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ными правовыми актами администрации муниципального образования город Краснодар, проекты которых подготавливаются органами администрации муниц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пального образования город Краснодар, в ведении которых находятся муниципальные бюджетные и автономные учреждения.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2) проанализировать перечень муниципальных услуг, оказываемых учрежд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ниями, находящимися в ведении органов администрации муниципального образования  на соответствие целям и задачам, указанным в учредительных док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ментах муниципальных учреждений.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3) проверить  показатели  бюджетной сметы казенного учреждения  на осн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вании нормативных затрат на оказание муниципальных услуг и нормативных затрат на содержание имущества, переданного на праве оперативного управления муниципальному казенному учреждению в порядке, определяемом главным расп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рядителем средств местного бюджета.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4) проверить расчет размера субсидий на оказание муниципальных услуг в рамках муниципального задания и нормативных затрат  на содержание недвижим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го и особо ценного движимого имущества, уплату налогов, в качестве объекта налогообложения по которым признается указанное имущество, в том числе з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мельные участки,  в соответствии с постановлениями администрации муниципального образования г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 xml:space="preserve">род Краснодар. 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5) проверить  учет затрат на потребление  электрической энергии, тепловой энергии, уплату налогов при расчете нормативных затрат на содержание имущес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ва.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6) проверить  порядок и своевременность   перечисления субсидий из мес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ного бюджета на возмещение нормативных затрат и на иные цели на лицевой счет муниципальному бюджетному или автономному учреждению, открытому в департаменте финансов администрации муниципального образования город Кра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нодар.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4.2.4. Анализ исполнения бюджетной сметы</w:t>
      </w: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ind w:right="175"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проверке исполнения бюджетной сметы  учреждения исследую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ся:</w:t>
      </w:r>
    </w:p>
    <w:p w:rsidR="00290974" w:rsidRPr="00016079" w:rsidRDefault="00290974" w:rsidP="00290974">
      <w:pPr>
        <w:ind w:right="175"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- своевременность получения от главного распорядителя бюджетных средств  уведомлений о бюджетных ассигнованиях; </w:t>
      </w:r>
    </w:p>
    <w:p w:rsidR="00290974" w:rsidRPr="00016079" w:rsidRDefault="00290974" w:rsidP="00290974">
      <w:pPr>
        <w:ind w:right="175"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своевременность доведения лимитов бюджетных обязательств и объемов финансирования;</w:t>
      </w:r>
    </w:p>
    <w:p w:rsidR="00290974" w:rsidRPr="00016079" w:rsidRDefault="00290974" w:rsidP="00290974">
      <w:pPr>
        <w:ind w:right="175"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своевременность и правильность отражения доведенных и исполненных бюджетных обязательств в учете.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исполнение бюджетной сметы  учреждения  как по кассовым, так и по фактическим расходам, а также их соответствие.</w:t>
      </w:r>
    </w:p>
    <w:p w:rsidR="00290974" w:rsidRPr="00016079" w:rsidRDefault="00290974" w:rsidP="00290974">
      <w:pPr>
        <w:pStyle w:val="a3"/>
        <w:ind w:firstLine="720"/>
        <w:rPr>
          <w:i w:val="0"/>
        </w:rPr>
      </w:pPr>
      <w:r w:rsidRPr="00016079">
        <w:rPr>
          <w:b/>
          <w:bCs/>
          <w:i w:val="0"/>
        </w:rPr>
        <w:t xml:space="preserve">Кассовые расходы </w:t>
      </w:r>
      <w:r w:rsidRPr="00016079">
        <w:rPr>
          <w:bCs/>
          <w:i w:val="0"/>
        </w:rPr>
        <w:t xml:space="preserve"> показывают сумму средств, полученных учреждением из бюджета, что позволяет располагать данными о кассовом исполнении смет и об остатках неиспользованных кредитов на каждую ко</w:t>
      </w:r>
      <w:r w:rsidRPr="00016079">
        <w:rPr>
          <w:bCs/>
          <w:i w:val="0"/>
        </w:rPr>
        <w:t>н</w:t>
      </w:r>
      <w:r w:rsidRPr="00016079">
        <w:rPr>
          <w:bCs/>
          <w:i w:val="0"/>
        </w:rPr>
        <w:t>кретную дату.</w:t>
      </w:r>
    </w:p>
    <w:p w:rsidR="00290974" w:rsidRPr="00016079" w:rsidRDefault="00290974" w:rsidP="00290974">
      <w:pPr>
        <w:pStyle w:val="a3"/>
        <w:ind w:firstLine="720"/>
        <w:rPr>
          <w:i w:val="0"/>
        </w:rPr>
      </w:pPr>
      <w:r w:rsidRPr="00016079">
        <w:rPr>
          <w:b/>
          <w:i w:val="0"/>
        </w:rPr>
        <w:t>Фактические расходы</w:t>
      </w:r>
      <w:r w:rsidRPr="00016079">
        <w:rPr>
          <w:i w:val="0"/>
        </w:rPr>
        <w:t xml:space="preserve"> - это начисленные расходы учреждения, подтве</w:t>
      </w:r>
      <w:r w:rsidRPr="00016079">
        <w:rPr>
          <w:i w:val="0"/>
        </w:rPr>
        <w:t>р</w:t>
      </w:r>
      <w:r w:rsidRPr="00016079">
        <w:rPr>
          <w:i w:val="0"/>
        </w:rPr>
        <w:t xml:space="preserve">жденные  соответствующими первичными документами. </w:t>
      </w:r>
    </w:p>
    <w:p w:rsidR="00290974" w:rsidRPr="00016079" w:rsidRDefault="00290974" w:rsidP="00290974">
      <w:pPr>
        <w:pStyle w:val="a3"/>
        <w:ind w:firstLine="720"/>
        <w:rPr>
          <w:i w:val="0"/>
        </w:rPr>
      </w:pPr>
      <w:r w:rsidRPr="00016079">
        <w:rPr>
          <w:i w:val="0"/>
        </w:rPr>
        <w:lastRenderedPageBreak/>
        <w:t>Данные расходы отражают фактическое выполнение расходных норм, у</w:t>
      </w:r>
      <w:r w:rsidRPr="00016079">
        <w:rPr>
          <w:i w:val="0"/>
        </w:rPr>
        <w:t>т</w:t>
      </w:r>
      <w:r w:rsidRPr="00016079">
        <w:rPr>
          <w:i w:val="0"/>
        </w:rPr>
        <w:t>вержденных по смете, и являются показателями окончательного исполнения бюджетной сметы.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Таким образом, кассовые расходы характеризуют движение денежных средств, выделенных учреждению, а фактические расходы - полноту их использ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вания.</w:t>
      </w:r>
    </w:p>
    <w:p w:rsidR="00290974" w:rsidRPr="00016079" w:rsidRDefault="00290974" w:rsidP="002909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6079">
        <w:rPr>
          <w:b/>
        </w:rPr>
        <w:t>Цель анализа</w:t>
      </w:r>
      <w:r w:rsidRPr="00016079">
        <w:t>:</w:t>
      </w:r>
    </w:p>
    <w:p w:rsidR="00290974" w:rsidRPr="00016079" w:rsidRDefault="00290974" w:rsidP="002909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6079">
        <w:t>-  определение отклонений кассовых расходов от фактических расходов;</w:t>
      </w:r>
    </w:p>
    <w:p w:rsidR="00290974" w:rsidRPr="00016079" w:rsidRDefault="00290974" w:rsidP="002909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6079">
        <w:t>-  определение отклонений  кассовых и фактических расходов от назнач</w:t>
      </w:r>
      <w:r w:rsidRPr="00016079">
        <w:t>е</w:t>
      </w:r>
      <w:r w:rsidRPr="00016079">
        <w:t>ний по бюджетной смете;</w:t>
      </w:r>
    </w:p>
    <w:p w:rsidR="00290974" w:rsidRPr="00016079" w:rsidRDefault="00290974" w:rsidP="002909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6079">
        <w:t xml:space="preserve">-отклонения фактических расходов  от выделенных бюджетных ассигнований и лимитов бюджетных обязательств. </w:t>
      </w:r>
    </w:p>
    <w:p w:rsidR="00290974" w:rsidRPr="00016079" w:rsidRDefault="00290974" w:rsidP="002909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bCs/>
          <w:i w:val="0"/>
        </w:rPr>
      </w:pPr>
      <w:r w:rsidRPr="00016079">
        <w:rPr>
          <w:bCs/>
          <w:i w:val="0"/>
        </w:rPr>
        <w:t>Анализ деятельности   учреждений проводится с целью установить, насколько эффективно используются средства бюджета, направляемые на финансирование конкретного учреждения, соответствует ли объем услуг, оказыв</w:t>
      </w:r>
      <w:r w:rsidRPr="00016079">
        <w:rPr>
          <w:bCs/>
          <w:i w:val="0"/>
        </w:rPr>
        <w:t>а</w:t>
      </w:r>
      <w:r w:rsidRPr="00016079">
        <w:rPr>
          <w:bCs/>
          <w:i w:val="0"/>
        </w:rPr>
        <w:t>емых населению или другим субъектам хозяйствования, затратам, которые несет гос</w:t>
      </w:r>
      <w:r w:rsidRPr="00016079">
        <w:rPr>
          <w:bCs/>
          <w:i w:val="0"/>
        </w:rPr>
        <w:t>у</w:t>
      </w:r>
      <w:r w:rsidRPr="00016079">
        <w:rPr>
          <w:bCs/>
          <w:i w:val="0"/>
        </w:rPr>
        <w:t>дарство по их оказанию.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Содержанием анализа исполнения бюджетной сметы является оценка эффе</w:t>
      </w:r>
      <w:r w:rsidRPr="00016079">
        <w:rPr>
          <w:sz w:val="28"/>
          <w:szCs w:val="28"/>
        </w:rPr>
        <w:t>к</w:t>
      </w:r>
      <w:r w:rsidRPr="00016079">
        <w:rPr>
          <w:sz w:val="28"/>
          <w:szCs w:val="28"/>
        </w:rPr>
        <w:t>тивности, результативности и продуктивности  использования выделенных учреждению материальных, трудовых и финансовых ресурсов, выявление отклонений фактич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ских расходов от сметных назначений, а также количественная оценка влияния факторов, вызвавших эти о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клонения.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Основными задачами анализа</w:t>
      </w:r>
      <w:r w:rsidRPr="00016079">
        <w:rPr>
          <w:sz w:val="28"/>
          <w:szCs w:val="28"/>
        </w:rPr>
        <w:t xml:space="preserve"> исполнения бюджетной сметы являю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ся: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изучение соблюдения сметных назначений в целом, а также в разрезе о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дельных статей и экономических элементов расходов;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изучение состава и структуры расходов;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анализ выполнения основных показателей деятельности учреждения;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оценка причин, вызвавших отклонения фактических расходов от предусмотренных бюджетных ассигнований в бюджетных см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тах;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выявление резервов повышения эффективности использования ресурсов бюджетных у</w:t>
      </w:r>
      <w:r w:rsidRPr="00016079">
        <w:rPr>
          <w:sz w:val="28"/>
          <w:szCs w:val="28"/>
        </w:rPr>
        <w:t>ч</w:t>
      </w:r>
      <w:r w:rsidRPr="00016079">
        <w:rPr>
          <w:sz w:val="28"/>
          <w:szCs w:val="28"/>
        </w:rPr>
        <w:t>реждений;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обоснование мероприятий, направленных на повышение эффективности управл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 бюджетными средствами.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i/>
          <w:sz w:val="28"/>
          <w:szCs w:val="28"/>
        </w:rPr>
      </w:pPr>
      <w:r w:rsidRPr="00016079">
        <w:rPr>
          <w:sz w:val="28"/>
          <w:szCs w:val="28"/>
        </w:rPr>
        <w:t>Источником анализа исполнения бюджетной сметы учреждения служит и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 xml:space="preserve">формация как непосредственно характеризующая уровень расходов, так и позволяющая выявить факты их изменения. </w:t>
      </w:r>
    </w:p>
    <w:p w:rsidR="00290974" w:rsidRPr="00016079" w:rsidRDefault="00290974" w:rsidP="00290974">
      <w:pPr>
        <w:pStyle w:val="a3"/>
        <w:ind w:firstLine="720"/>
        <w:rPr>
          <w:i w:val="0"/>
        </w:rPr>
      </w:pPr>
      <w:r w:rsidRPr="00016079">
        <w:rPr>
          <w:i w:val="0"/>
        </w:rPr>
        <w:t>Анализ исполнения бюджетной сметы осуществляется по следую</w:t>
      </w:r>
      <w:r w:rsidRPr="00016079">
        <w:rPr>
          <w:i w:val="0"/>
        </w:rPr>
        <w:softHyphen/>
        <w:t>щим осно</w:t>
      </w:r>
      <w:r w:rsidRPr="00016079">
        <w:rPr>
          <w:i w:val="0"/>
        </w:rPr>
        <w:t>в</w:t>
      </w:r>
      <w:r w:rsidRPr="00016079">
        <w:rPr>
          <w:i w:val="0"/>
        </w:rPr>
        <w:t>ным направлениям расходов в соот</w:t>
      </w:r>
      <w:r w:rsidRPr="00016079">
        <w:rPr>
          <w:i w:val="0"/>
        </w:rPr>
        <w:softHyphen/>
        <w:t>ветствии с экономической классифи</w:t>
      </w:r>
      <w:r w:rsidRPr="00016079">
        <w:rPr>
          <w:i w:val="0"/>
        </w:rPr>
        <w:softHyphen/>
        <w:t>кацией расходов бю</w:t>
      </w:r>
      <w:r w:rsidRPr="00016079">
        <w:rPr>
          <w:i w:val="0"/>
        </w:rPr>
        <w:t>д</w:t>
      </w:r>
      <w:r w:rsidRPr="00016079">
        <w:rPr>
          <w:i w:val="0"/>
        </w:rPr>
        <w:t>жетов Российс</w:t>
      </w:r>
      <w:r w:rsidRPr="00016079">
        <w:rPr>
          <w:i w:val="0"/>
        </w:rPr>
        <w:softHyphen/>
        <w:t>кой Федерации</w:t>
      </w:r>
      <w:r w:rsidRPr="00016079">
        <w:rPr>
          <w:rStyle w:val="af4"/>
          <w:i w:val="0"/>
        </w:rPr>
        <w:footnoteReference w:id="1"/>
      </w:r>
      <w:r w:rsidRPr="00016079">
        <w:rPr>
          <w:i w:val="0"/>
        </w:rPr>
        <w:t>.</w:t>
      </w:r>
    </w:p>
    <w:p w:rsidR="00290974" w:rsidRPr="00016079" w:rsidRDefault="00290974" w:rsidP="00290974">
      <w:pPr>
        <w:pStyle w:val="a3"/>
        <w:ind w:firstLine="720"/>
        <w:rPr>
          <w:i w:val="0"/>
        </w:rPr>
      </w:pPr>
    </w:p>
    <w:p w:rsidR="00290974" w:rsidRPr="00016079" w:rsidRDefault="00290974" w:rsidP="00290974">
      <w:pPr>
        <w:pStyle w:val="1"/>
        <w:rPr>
          <w:szCs w:val="28"/>
        </w:rPr>
      </w:pPr>
      <w:hyperlink w:anchor="sub_150200" w:history="1">
        <w:r w:rsidRPr="00016079">
          <w:rPr>
            <w:rStyle w:val="ac"/>
            <w:b w:val="0"/>
            <w:i w:val="0"/>
            <w:sz w:val="28"/>
            <w:szCs w:val="28"/>
          </w:rPr>
          <w:t>Группа 200</w:t>
        </w:r>
      </w:hyperlink>
      <w:r w:rsidRPr="00016079">
        <w:rPr>
          <w:szCs w:val="28"/>
        </w:rPr>
        <w:t xml:space="preserve"> </w:t>
      </w:r>
      <w:r w:rsidRPr="00016079">
        <w:rPr>
          <w:b w:val="0"/>
          <w:i w:val="0"/>
          <w:szCs w:val="28"/>
        </w:rPr>
        <w:t>«Расходы».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>В состав данной группы включаются следующие статьи: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 xml:space="preserve">- </w:t>
      </w:r>
      <w:hyperlink w:anchor="sub_100611" w:history="1">
        <w:r w:rsidRPr="00016079">
          <w:rPr>
            <w:rStyle w:val="ac"/>
            <w:sz w:val="28"/>
            <w:szCs w:val="28"/>
          </w:rPr>
          <w:t>210 «Оплата труда и начисления на оплату труда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2" w:history="1">
        <w:r w:rsidRPr="00016079">
          <w:rPr>
            <w:rStyle w:val="ac"/>
            <w:sz w:val="28"/>
            <w:szCs w:val="28"/>
          </w:rPr>
          <w:t>220 «Приобретение услуг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3" w:history="1">
        <w:r w:rsidRPr="00016079">
          <w:rPr>
            <w:rStyle w:val="ac"/>
            <w:sz w:val="28"/>
            <w:szCs w:val="28"/>
          </w:rPr>
          <w:t>230 «Обслуживание долговых обязательств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4" w:history="1">
        <w:r w:rsidRPr="00016079">
          <w:rPr>
            <w:rStyle w:val="ac"/>
            <w:sz w:val="28"/>
            <w:szCs w:val="28"/>
          </w:rPr>
          <w:t>240 «Безвозмездные и безвозвратные перечисления организациям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5" w:history="1">
        <w:r w:rsidRPr="00016079">
          <w:rPr>
            <w:rStyle w:val="ac"/>
            <w:sz w:val="28"/>
            <w:szCs w:val="28"/>
          </w:rPr>
          <w:t>250 «Безвозмездные и безвозвратные перечисления бюджетам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6" w:history="1">
        <w:r w:rsidRPr="00016079">
          <w:rPr>
            <w:rStyle w:val="ac"/>
            <w:sz w:val="28"/>
            <w:szCs w:val="28"/>
          </w:rPr>
          <w:t>260 «Социальное обеспечение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7" w:history="1">
        <w:r w:rsidRPr="00016079">
          <w:rPr>
            <w:rStyle w:val="ac"/>
            <w:sz w:val="28"/>
            <w:szCs w:val="28"/>
          </w:rPr>
          <w:t>290 «Прочие расходы</w:t>
        </w:r>
      </w:hyperlink>
      <w:r w:rsidRPr="00016079">
        <w:rPr>
          <w:sz w:val="28"/>
          <w:szCs w:val="28"/>
        </w:rPr>
        <w:t>».</w:t>
      </w:r>
    </w:p>
    <w:p w:rsidR="00290974" w:rsidRPr="00016079" w:rsidRDefault="00290974" w:rsidP="00290974">
      <w:pPr>
        <w:pStyle w:val="1"/>
        <w:rPr>
          <w:b w:val="0"/>
          <w:i w:val="0"/>
          <w:szCs w:val="28"/>
        </w:rPr>
      </w:pPr>
    </w:p>
    <w:p w:rsidR="00290974" w:rsidRPr="00016079" w:rsidRDefault="00290974" w:rsidP="00290974">
      <w:pPr>
        <w:pStyle w:val="1"/>
        <w:rPr>
          <w:b w:val="0"/>
          <w:i w:val="0"/>
          <w:szCs w:val="28"/>
        </w:rPr>
      </w:pPr>
      <w:hyperlink w:anchor="sub_150300" w:history="1">
        <w:r w:rsidRPr="00016079">
          <w:rPr>
            <w:b w:val="0"/>
            <w:i w:val="0"/>
            <w:szCs w:val="28"/>
          </w:rPr>
          <w:t>Группа 300 «Поступления нефинансовых активов</w:t>
        </w:r>
      </w:hyperlink>
      <w:r w:rsidRPr="00016079">
        <w:rPr>
          <w:b w:val="0"/>
          <w:i w:val="0"/>
          <w:szCs w:val="28"/>
        </w:rPr>
        <w:t>».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>В состав данной группы включаются следующие статьи:</w:t>
      </w:r>
    </w:p>
    <w:p w:rsidR="00290974" w:rsidRPr="00016079" w:rsidRDefault="00290974" w:rsidP="00290974">
      <w:pPr>
        <w:ind w:firstLine="720"/>
        <w:rPr>
          <w:rStyle w:val="ac"/>
          <w:sz w:val="28"/>
          <w:szCs w:val="28"/>
        </w:rPr>
      </w:pPr>
      <w:r w:rsidRPr="00016079">
        <w:rPr>
          <w:rStyle w:val="ac"/>
          <w:sz w:val="28"/>
          <w:szCs w:val="28"/>
        </w:rPr>
        <w:t xml:space="preserve">- </w:t>
      </w:r>
      <w:hyperlink w:anchor="sub_100621" w:history="1">
        <w:r w:rsidRPr="00016079">
          <w:rPr>
            <w:rStyle w:val="ac"/>
            <w:sz w:val="28"/>
            <w:szCs w:val="28"/>
          </w:rPr>
          <w:t xml:space="preserve">310 </w:t>
        </w:r>
        <w:r w:rsidRPr="00016079">
          <w:rPr>
            <w:rStyle w:val="ac"/>
            <w:sz w:val="28"/>
            <w:szCs w:val="28"/>
          </w:rPr>
          <w:tab/>
          <w:t>«Увеличение стоимости основных средств</w:t>
        </w:r>
      </w:hyperlink>
      <w:r w:rsidRPr="00016079">
        <w:rPr>
          <w:rStyle w:val="ac"/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rStyle w:val="ac"/>
          <w:sz w:val="28"/>
          <w:szCs w:val="28"/>
        </w:rPr>
      </w:pPr>
      <w:r w:rsidRPr="00016079">
        <w:rPr>
          <w:rStyle w:val="ac"/>
          <w:sz w:val="28"/>
          <w:szCs w:val="28"/>
        </w:rPr>
        <w:t xml:space="preserve">- </w:t>
      </w:r>
      <w:hyperlink w:anchor="sub_100622" w:history="1">
        <w:r w:rsidRPr="00016079">
          <w:rPr>
            <w:rStyle w:val="ac"/>
            <w:sz w:val="28"/>
            <w:szCs w:val="28"/>
          </w:rPr>
          <w:t>320 «Увеличение стоимости нематериальных активов</w:t>
        </w:r>
      </w:hyperlink>
      <w:r w:rsidRPr="00016079">
        <w:rPr>
          <w:rStyle w:val="ac"/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rStyle w:val="ac"/>
          <w:sz w:val="28"/>
          <w:szCs w:val="28"/>
        </w:rPr>
      </w:pPr>
      <w:r w:rsidRPr="00016079">
        <w:rPr>
          <w:rStyle w:val="ac"/>
          <w:sz w:val="28"/>
          <w:szCs w:val="28"/>
        </w:rPr>
        <w:t xml:space="preserve">- </w:t>
      </w:r>
      <w:hyperlink w:anchor="sub_100623" w:history="1">
        <w:r w:rsidRPr="00016079">
          <w:rPr>
            <w:rStyle w:val="ac"/>
            <w:sz w:val="28"/>
            <w:szCs w:val="28"/>
          </w:rPr>
          <w:t>340 «Увеличение стоимости материальных запасов</w:t>
        </w:r>
      </w:hyperlink>
      <w:r w:rsidRPr="00016079">
        <w:rPr>
          <w:rStyle w:val="ac"/>
          <w:sz w:val="28"/>
          <w:szCs w:val="28"/>
        </w:rPr>
        <w:t>».</w:t>
      </w:r>
    </w:p>
    <w:p w:rsidR="00290974" w:rsidRPr="00016079" w:rsidRDefault="00290974" w:rsidP="00290974">
      <w:pPr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b/>
          <w:sz w:val="28"/>
          <w:szCs w:val="28"/>
        </w:rPr>
      </w:pPr>
      <w:r w:rsidRPr="00016079">
        <w:rPr>
          <w:sz w:val="28"/>
          <w:szCs w:val="28"/>
        </w:rPr>
        <w:t xml:space="preserve">Наибольший удельный вес в расходах  учреждения в  </w:t>
      </w:r>
      <w:hyperlink w:anchor="sub_150200" w:history="1">
        <w:r w:rsidRPr="00016079">
          <w:rPr>
            <w:sz w:val="28"/>
            <w:szCs w:val="28"/>
          </w:rPr>
          <w:t>г</w:t>
        </w:r>
        <w:r w:rsidRPr="00016079">
          <w:rPr>
            <w:rStyle w:val="ac"/>
            <w:sz w:val="28"/>
            <w:szCs w:val="28"/>
          </w:rPr>
          <w:t>руппе 200</w:t>
        </w:r>
      </w:hyperlink>
      <w:r w:rsidRPr="00016079">
        <w:rPr>
          <w:sz w:val="28"/>
          <w:szCs w:val="28"/>
        </w:rPr>
        <w:t xml:space="preserve"> «Расходы» имеют статьи  </w:t>
      </w:r>
      <w:hyperlink w:anchor="sub_100611" w:history="1">
        <w:r w:rsidRPr="00016079">
          <w:rPr>
            <w:rStyle w:val="ac"/>
            <w:sz w:val="28"/>
            <w:szCs w:val="28"/>
          </w:rPr>
          <w:t>210 «Оплата труда и начисления на оплату труда</w:t>
        </w:r>
      </w:hyperlink>
      <w:r w:rsidRPr="00016079">
        <w:rPr>
          <w:sz w:val="28"/>
          <w:szCs w:val="28"/>
        </w:rPr>
        <w:t xml:space="preserve">» и </w:t>
      </w:r>
      <w:hyperlink w:anchor="sub_100612" w:history="1">
        <w:r w:rsidRPr="00016079">
          <w:rPr>
            <w:rStyle w:val="ac"/>
            <w:sz w:val="28"/>
            <w:szCs w:val="28"/>
          </w:rPr>
          <w:t>220 «Приобр</w:t>
        </w:r>
        <w:r w:rsidRPr="00016079">
          <w:rPr>
            <w:rStyle w:val="ac"/>
            <w:sz w:val="28"/>
            <w:szCs w:val="28"/>
          </w:rPr>
          <w:t>е</w:t>
        </w:r>
        <w:r w:rsidRPr="00016079">
          <w:rPr>
            <w:rStyle w:val="ac"/>
            <w:sz w:val="28"/>
            <w:szCs w:val="28"/>
          </w:rPr>
          <w:t>тение услуг</w:t>
        </w:r>
      </w:hyperlink>
      <w:r w:rsidRPr="00016079">
        <w:rPr>
          <w:sz w:val="28"/>
          <w:szCs w:val="28"/>
        </w:rPr>
        <w:t>», в связи с этим при анализе исполнения сметы наибольшее внимание следует уделять расходованию средств по этим напра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лениям.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 </w:t>
      </w:r>
    </w:p>
    <w:p w:rsidR="00290974" w:rsidRPr="00016079" w:rsidRDefault="00290974" w:rsidP="00290974">
      <w:pPr>
        <w:numPr>
          <w:ilvl w:val="0"/>
          <w:numId w:val="17"/>
        </w:numPr>
        <w:ind w:right="175"/>
        <w:jc w:val="both"/>
        <w:rPr>
          <w:sz w:val="28"/>
          <w:szCs w:val="28"/>
          <w:u w:val="single"/>
        </w:rPr>
      </w:pPr>
      <w:r w:rsidRPr="00016079">
        <w:rPr>
          <w:sz w:val="28"/>
          <w:szCs w:val="28"/>
          <w:u w:val="single"/>
        </w:rPr>
        <w:t>Подстатья 211 «Заработная плата», 212 «Прочие выплаты», 213 «Начи</w:t>
      </w:r>
      <w:r w:rsidRPr="00016079">
        <w:rPr>
          <w:sz w:val="28"/>
          <w:szCs w:val="28"/>
          <w:u w:val="single"/>
        </w:rPr>
        <w:t>с</w:t>
      </w:r>
      <w:r w:rsidRPr="00016079">
        <w:rPr>
          <w:sz w:val="28"/>
          <w:szCs w:val="28"/>
          <w:u w:val="single"/>
        </w:rPr>
        <w:t xml:space="preserve">ления на выплаты по оплате труда» </w:t>
      </w:r>
    </w:p>
    <w:p w:rsidR="00290974" w:rsidRPr="00016079" w:rsidRDefault="00290974" w:rsidP="00290974">
      <w:pPr>
        <w:ind w:left="1080" w:right="175"/>
        <w:jc w:val="both"/>
        <w:rPr>
          <w:sz w:val="28"/>
          <w:szCs w:val="28"/>
          <w:u w:val="single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ходе проверки правильности ведения учета и расходования средств по оплате труда,  дополнительных выплат и компенсаций, обусловленных  труд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вым договором, необходимо руководствоваться: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нормативными документами, регламентирующими оплату труда работн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ков в бюджетной сфере,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нормативными документами и указаниями вышестоящей организации, приказами, распоряжениями, положениями проверяемого  учреждения;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и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струкцией    по бюджетному учету.</w:t>
      </w:r>
      <w:r w:rsidRPr="00016079">
        <w:rPr>
          <w:rStyle w:val="af4"/>
          <w:sz w:val="28"/>
          <w:szCs w:val="28"/>
        </w:rPr>
        <w:footnoteReference w:id="2"/>
      </w:r>
      <w:r w:rsidRPr="00016079">
        <w:rPr>
          <w:sz w:val="28"/>
          <w:szCs w:val="28"/>
        </w:rPr>
        <w:t xml:space="preserve"> 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этом следует проверить: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-</w:t>
      </w:r>
      <w:r w:rsidRPr="00016079">
        <w:rPr>
          <w:sz w:val="28"/>
          <w:szCs w:val="28"/>
        </w:rPr>
        <w:t xml:space="preserve"> соответствие приказов, распоряжений, положений проверяемого  учре</w:t>
      </w:r>
      <w:r w:rsidRPr="00016079">
        <w:rPr>
          <w:sz w:val="28"/>
          <w:szCs w:val="28"/>
        </w:rPr>
        <w:t>ж</w:t>
      </w:r>
      <w:r w:rsidRPr="00016079">
        <w:rPr>
          <w:sz w:val="28"/>
          <w:szCs w:val="28"/>
        </w:rPr>
        <w:t>дения требованиям нормативных правовых актов Российской Федерации, субъекта  и муниципального образования;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- </w:t>
      </w:r>
      <w:r w:rsidRPr="00016079">
        <w:rPr>
          <w:bCs/>
          <w:sz w:val="28"/>
          <w:szCs w:val="28"/>
        </w:rPr>
        <w:t>ис</w:t>
      </w:r>
      <w:r w:rsidRPr="00016079">
        <w:rPr>
          <w:sz w:val="28"/>
          <w:szCs w:val="28"/>
        </w:rPr>
        <w:t>точники выплат по заработной плате, надбавкам, дополнительным в</w:t>
      </w:r>
      <w:r w:rsidRPr="00016079">
        <w:rPr>
          <w:sz w:val="28"/>
          <w:szCs w:val="28"/>
        </w:rPr>
        <w:t>ы</w:t>
      </w:r>
      <w:r w:rsidRPr="00016079">
        <w:rPr>
          <w:sz w:val="28"/>
          <w:szCs w:val="28"/>
        </w:rPr>
        <w:t>платам и компенсациям, наличие перерасхода лимитов бюджетных обязательств, бюджетных ассигнований; при наличии перерасходов необходимо установить, по каким причинам они допущены;</w:t>
      </w:r>
    </w:p>
    <w:p w:rsidR="00290974" w:rsidRPr="00016079" w:rsidRDefault="00290974" w:rsidP="00290974">
      <w:pPr>
        <w:ind w:right="175"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выплаты заработной платы в соответствии с установленн</w:t>
      </w:r>
      <w:r w:rsidRPr="00016079">
        <w:rPr>
          <w:sz w:val="28"/>
          <w:szCs w:val="28"/>
        </w:rPr>
        <w:t>ы</w:t>
      </w:r>
      <w:r w:rsidRPr="00016079">
        <w:rPr>
          <w:sz w:val="28"/>
          <w:szCs w:val="28"/>
        </w:rPr>
        <w:t>ми окладами, надбавками, премиями, исчисления среднего заработка для оплаты отпусков, компенсаций при увольнении;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lastRenderedPageBreak/>
        <w:t xml:space="preserve">- </w:t>
      </w:r>
      <w:r w:rsidRPr="00016079">
        <w:rPr>
          <w:bCs/>
          <w:sz w:val="28"/>
          <w:szCs w:val="28"/>
        </w:rPr>
        <w:t>п</w:t>
      </w:r>
      <w:r w:rsidRPr="00016079">
        <w:rPr>
          <w:sz w:val="28"/>
          <w:szCs w:val="28"/>
        </w:rPr>
        <w:t>равильность выплат за совместительство, замещение отсутствующих р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ботников и вакантных должностей, выплат сторонним лицам за работы, подлежащие выполнению шта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ными работниками;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 правильность выплат по пособиям, компенсациям, выплатам, обусловленным стат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сом сотрудников;</w:t>
      </w:r>
    </w:p>
    <w:p w:rsidR="00290974" w:rsidRPr="00016079" w:rsidRDefault="00290974" w:rsidP="00290974">
      <w:pPr>
        <w:ind w:right="175" w:firstLine="708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соблюдение норм рабочего времени, установленных трудовым законодательством отдельным 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тегориям работников;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оформления и составления первичных документов, явля</w:t>
      </w:r>
      <w:r w:rsidRPr="00016079">
        <w:rPr>
          <w:sz w:val="28"/>
          <w:szCs w:val="28"/>
        </w:rPr>
        <w:t>ю</w:t>
      </w:r>
      <w:r w:rsidRPr="00016079">
        <w:rPr>
          <w:sz w:val="28"/>
          <w:szCs w:val="28"/>
        </w:rPr>
        <w:t>щихся основанием для начисления заработной платы, наличие подписи руководителя, а также правильность начисления при арифметических прове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ках;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расходования средств на оказание материальной помощи, прочих ко</w:t>
      </w:r>
      <w:r w:rsidRPr="00016079">
        <w:rPr>
          <w:sz w:val="28"/>
          <w:szCs w:val="28"/>
        </w:rPr>
        <w:t>м</w:t>
      </w:r>
      <w:r w:rsidRPr="00016079">
        <w:rPr>
          <w:sz w:val="28"/>
          <w:szCs w:val="28"/>
        </w:rPr>
        <w:t>пенсаций, выплат за счет экономии фонда оплаты труда;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оплаты суточных при служе</w:t>
      </w:r>
      <w:r w:rsidRPr="00016079">
        <w:rPr>
          <w:sz w:val="28"/>
          <w:szCs w:val="28"/>
        </w:rPr>
        <w:t>б</w:t>
      </w:r>
      <w:r w:rsidRPr="00016079">
        <w:rPr>
          <w:sz w:val="28"/>
          <w:szCs w:val="28"/>
        </w:rPr>
        <w:t>ных командировках;</w:t>
      </w:r>
    </w:p>
    <w:p w:rsidR="00290974" w:rsidRPr="00016079" w:rsidRDefault="00290974" w:rsidP="00290974">
      <w:pPr>
        <w:ind w:right="175" w:firstLine="720"/>
        <w:jc w:val="both"/>
        <w:rPr>
          <w:sz w:val="24"/>
          <w:szCs w:val="28"/>
        </w:rPr>
      </w:pPr>
      <w:r w:rsidRPr="00016079">
        <w:rPr>
          <w:sz w:val="28"/>
          <w:szCs w:val="28"/>
        </w:rPr>
        <w:t>- правильность и своевременность выплаты пособий и других расходов, в</w:t>
      </w:r>
      <w:r w:rsidRPr="00016079">
        <w:rPr>
          <w:sz w:val="28"/>
          <w:szCs w:val="28"/>
        </w:rPr>
        <w:t>ы</w:t>
      </w:r>
      <w:r w:rsidRPr="00016079">
        <w:rPr>
          <w:sz w:val="28"/>
          <w:szCs w:val="28"/>
        </w:rPr>
        <w:t>плачиваемых за счет средств Фонда социального страхования</w:t>
      </w:r>
      <w:r w:rsidRPr="00016079">
        <w:rPr>
          <w:sz w:val="24"/>
          <w:szCs w:val="28"/>
        </w:rPr>
        <w:t>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4"/>
          <w:szCs w:val="28"/>
        </w:rPr>
        <w:t xml:space="preserve">- </w:t>
      </w:r>
      <w:r w:rsidRPr="00016079">
        <w:rPr>
          <w:sz w:val="28"/>
          <w:szCs w:val="28"/>
        </w:rPr>
        <w:t>полноту начислений и своевременность уплаты обязательных платежей в территориальные государственные внебюджетные фонды.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соответствие представлений отчетности в указанные фонды данным бю</w:t>
      </w:r>
      <w:r w:rsidRPr="00016079">
        <w:rPr>
          <w:sz w:val="28"/>
          <w:szCs w:val="28"/>
        </w:rPr>
        <w:t>д</w:t>
      </w:r>
      <w:r w:rsidRPr="00016079">
        <w:rPr>
          <w:sz w:val="28"/>
          <w:szCs w:val="28"/>
        </w:rPr>
        <w:t>жетного и бухгалтерского  учета  учреждения.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pStyle w:val="1"/>
        <w:numPr>
          <w:ilvl w:val="0"/>
          <w:numId w:val="17"/>
        </w:numPr>
        <w:rPr>
          <w:b w:val="0"/>
          <w:i w:val="0"/>
          <w:szCs w:val="28"/>
          <w:u w:val="single"/>
        </w:rPr>
      </w:pPr>
      <w:hyperlink w:anchor="sub_150220" w:history="1">
        <w:r w:rsidRPr="00016079">
          <w:rPr>
            <w:rStyle w:val="ac"/>
            <w:b w:val="0"/>
            <w:i w:val="0"/>
            <w:sz w:val="28"/>
            <w:szCs w:val="28"/>
          </w:rPr>
          <w:t>Статья 220</w:t>
        </w:r>
      </w:hyperlink>
      <w:r w:rsidRPr="00016079">
        <w:rPr>
          <w:b w:val="0"/>
          <w:i w:val="0"/>
          <w:szCs w:val="28"/>
          <w:u w:val="single"/>
        </w:rPr>
        <w:t xml:space="preserve"> «Приобретение услуг»</w:t>
      </w:r>
    </w:p>
    <w:p w:rsidR="00290974" w:rsidRPr="00016079" w:rsidRDefault="00290974" w:rsidP="00290974">
      <w:pPr>
        <w:ind w:left="1080"/>
      </w:pP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>Указанная статья включает следующие подстатьи: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 - </w:t>
      </w:r>
      <w:hyperlink w:anchor="sub_1006121" w:history="1">
        <w:r w:rsidRPr="00016079">
          <w:rPr>
            <w:sz w:val="28"/>
            <w:szCs w:val="28"/>
          </w:rPr>
          <w:t>221 «Услуги связи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22" w:history="1">
        <w:r w:rsidRPr="00016079">
          <w:rPr>
            <w:sz w:val="28"/>
            <w:szCs w:val="28"/>
          </w:rPr>
          <w:t>222 «Транспортные услуги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23" w:history="1">
        <w:r w:rsidRPr="00016079">
          <w:rPr>
            <w:sz w:val="28"/>
            <w:szCs w:val="28"/>
          </w:rPr>
          <w:t>223 «Коммунальные услуги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24" w:history="1">
        <w:r w:rsidRPr="00016079">
          <w:rPr>
            <w:sz w:val="28"/>
            <w:szCs w:val="28"/>
          </w:rPr>
          <w:t>224 «Арендная плата за пользование имуществом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25" w:history="1">
        <w:r w:rsidRPr="00016079">
          <w:rPr>
            <w:sz w:val="28"/>
            <w:szCs w:val="28"/>
          </w:rPr>
          <w:t>225 « Работы, услуги по содержанию имущества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26" w:history="1">
        <w:r w:rsidRPr="00016079">
          <w:rPr>
            <w:sz w:val="28"/>
            <w:szCs w:val="28"/>
          </w:rPr>
          <w:t>226 «Прочие работы, услуги</w:t>
        </w:r>
      </w:hyperlink>
      <w:r w:rsidRPr="00016079">
        <w:rPr>
          <w:sz w:val="28"/>
          <w:szCs w:val="28"/>
        </w:rPr>
        <w:t>».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К этим услугам относится оплата по договорам на приобретение всех видов услуг связи, оплата  арендной платы в соответствии с заключенными договорами аренды помещений, оплата договоров на приобретение коммунальных услуг: отопления, освещения, горячего и холодного водоснабжения, предоставления газа и электроэнергии,  канализации, текущее с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держание в чистоте зданий, дворов и иного имущества.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этом следует проверить: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наличие и законность договоров на оказание услуг;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соблюдение порядка закупки работ и услуг в соответствии с действующим законодательством</w:t>
      </w:r>
      <w:r w:rsidRPr="00016079">
        <w:rPr>
          <w:rStyle w:val="af4"/>
          <w:sz w:val="28"/>
          <w:szCs w:val="28"/>
        </w:rPr>
        <w:footnoteReference w:id="3"/>
      </w:r>
      <w:r w:rsidRPr="00016079">
        <w:rPr>
          <w:sz w:val="28"/>
          <w:szCs w:val="28"/>
        </w:rPr>
        <w:t>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расчетов в пределах установленных действующих тарифов для  учреждений (нет ли завышения расценок по оплаченным усл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гам);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- правильность отнесения расходов на приобретение периодической литер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туры, почтовых марок и конвертов, а также на пересылку почтовых отправлений;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соответствуют ли оплаченные подрядчику счета по капитальному и тек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щему ремонту объему фактически выполненных работ. При необходимости производится контрольный замер фактически выполненных работ с участием специалистов с составлением промежуточн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го акта;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-  проектно-сметную документацию; 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договоры подряда;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лицензии подрядчика на осуществление деятельности (строительство, строительно-монтажные работы);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акты приемки и сдачи выполненных работ по ф. КС-2 и соответствие их фактическому выполнению;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справки на оплату стоимости выполненных строительно-монтажных работ за месяц и с начала года в текущих ценах по ф. КС-3;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договоры на поставку оборудования в соответствии со спецификацией проектно-сметной документации.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кем разработана и утверждена документация и наличие положительного заключения вневедомственной экспертизы на проектно-сметную документацию;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 ли применены коэффициенты строительно-монтажных работ, а также лимитированных затрат (плановые накопления, накладные расходы, затр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ты на возмещение дополнительных затрат в зимнее время и другие);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r w:rsidRPr="00016079">
        <w:rPr>
          <w:bCs/>
          <w:sz w:val="28"/>
          <w:szCs w:val="28"/>
        </w:rPr>
        <w:t>правильность</w:t>
      </w:r>
      <w:r w:rsidRPr="00016079">
        <w:rPr>
          <w:sz w:val="28"/>
          <w:szCs w:val="28"/>
        </w:rPr>
        <w:t xml:space="preserve"> и обоснованность списания бюджетных средств за выполненные раб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ты;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списания материалов на проведение строительных работ, при необходимости производится обмер фактически выполненных работ с с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ставлением промежуточного акта;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оформления и соблюдение условий договора подряда;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оплаты ко</w:t>
      </w:r>
      <w:r w:rsidRPr="00016079">
        <w:rPr>
          <w:sz w:val="28"/>
          <w:szCs w:val="28"/>
        </w:rPr>
        <w:softHyphen/>
        <w:t>мандировочных расходов (оплата проезда и на</w:t>
      </w:r>
      <w:r w:rsidRPr="00016079">
        <w:rPr>
          <w:sz w:val="28"/>
          <w:szCs w:val="28"/>
        </w:rPr>
        <w:t>й</w:t>
      </w:r>
      <w:r w:rsidRPr="00016079">
        <w:rPr>
          <w:sz w:val="28"/>
          <w:szCs w:val="28"/>
        </w:rPr>
        <w:t>ма жилых помещений), соблюдение утвержденных объемов бюдже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ных ас</w:t>
      </w:r>
      <w:r w:rsidRPr="00016079">
        <w:rPr>
          <w:sz w:val="28"/>
          <w:szCs w:val="28"/>
        </w:rPr>
        <w:softHyphen/>
        <w:t>сигнований и лимитов бюджетных обязательств по соответствующему коду бюджетной классификации и возме</w:t>
      </w:r>
      <w:r w:rsidRPr="00016079">
        <w:rPr>
          <w:sz w:val="28"/>
          <w:szCs w:val="28"/>
        </w:rPr>
        <w:softHyphen/>
        <w:t>щение расходов в пределах установ</w:t>
      </w:r>
      <w:r w:rsidRPr="00016079">
        <w:rPr>
          <w:sz w:val="28"/>
          <w:szCs w:val="28"/>
        </w:rPr>
        <w:softHyphen/>
        <w:t>ленных норм;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правомерность и правильность  списания  расходов  по содержанию и т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кущему ремонту автотранспорта;</w:t>
      </w:r>
    </w:p>
    <w:p w:rsidR="00290974" w:rsidRPr="00016079" w:rsidRDefault="00290974" w:rsidP="00290974">
      <w:pPr>
        <w:ind w:right="175" w:firstLine="720"/>
        <w:jc w:val="both"/>
        <w:rPr>
          <w:sz w:val="24"/>
          <w:szCs w:val="28"/>
        </w:rPr>
      </w:pPr>
      <w:r w:rsidRPr="00016079">
        <w:rPr>
          <w:sz w:val="28"/>
          <w:szCs w:val="28"/>
        </w:rPr>
        <w:t>-  наличие договоров на обслуживание с автотранспортными предприяти</w:t>
      </w:r>
      <w:r w:rsidRPr="00016079">
        <w:rPr>
          <w:sz w:val="28"/>
          <w:szCs w:val="28"/>
        </w:rPr>
        <w:t>я</w:t>
      </w:r>
      <w:r w:rsidRPr="00016079">
        <w:rPr>
          <w:sz w:val="28"/>
          <w:szCs w:val="28"/>
        </w:rPr>
        <w:t>ми</w:t>
      </w:r>
      <w:r w:rsidRPr="00016079">
        <w:rPr>
          <w:sz w:val="24"/>
          <w:szCs w:val="28"/>
        </w:rPr>
        <w:t>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соблюдение установленного лимита количества служебного легкового автотранспо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та и норм сменности;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списания расходов за услуги автотранспорта;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 ли оформляются путевые листы (маршрут движения, показания спидометра, подписи должностных лиц);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pStyle w:val="1"/>
        <w:ind w:left="720" w:firstLine="0"/>
        <w:rPr>
          <w:b w:val="0"/>
          <w:i w:val="0"/>
          <w:szCs w:val="28"/>
          <w:u w:val="single"/>
        </w:rPr>
      </w:pPr>
      <w:r w:rsidRPr="00016079">
        <w:rPr>
          <w:b w:val="0"/>
          <w:i w:val="0"/>
          <w:szCs w:val="28"/>
          <w:u w:val="single"/>
        </w:rPr>
        <w:t xml:space="preserve">    3)    </w:t>
      </w:r>
      <w:hyperlink w:anchor="sub_150300" w:history="1">
        <w:r w:rsidRPr="00016079">
          <w:rPr>
            <w:b w:val="0"/>
            <w:i w:val="0"/>
            <w:szCs w:val="28"/>
            <w:u w:val="single"/>
          </w:rPr>
          <w:t>Группа 300 «Поступления нефинансовых активов</w:t>
        </w:r>
      </w:hyperlink>
      <w:r w:rsidRPr="00016079">
        <w:rPr>
          <w:b w:val="0"/>
          <w:i w:val="0"/>
          <w:szCs w:val="28"/>
          <w:u w:val="single"/>
        </w:rPr>
        <w:t>»</w:t>
      </w:r>
    </w:p>
    <w:p w:rsidR="00290974" w:rsidRPr="00016079" w:rsidRDefault="00290974" w:rsidP="00290974">
      <w:pPr>
        <w:ind w:left="1080"/>
      </w:pP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В состав данной группы включаются следующие статьи:</w:t>
      </w:r>
    </w:p>
    <w:p w:rsidR="00290974" w:rsidRPr="00016079" w:rsidRDefault="00290974" w:rsidP="00290974">
      <w:pPr>
        <w:ind w:firstLine="720"/>
        <w:rPr>
          <w:rStyle w:val="ac"/>
          <w:sz w:val="28"/>
          <w:szCs w:val="28"/>
        </w:rPr>
      </w:pPr>
      <w:r w:rsidRPr="00016079">
        <w:rPr>
          <w:rStyle w:val="ac"/>
          <w:sz w:val="28"/>
          <w:szCs w:val="28"/>
        </w:rPr>
        <w:t xml:space="preserve">- </w:t>
      </w:r>
      <w:hyperlink w:anchor="sub_100621" w:history="1">
        <w:r w:rsidRPr="00016079">
          <w:rPr>
            <w:rStyle w:val="ac"/>
            <w:sz w:val="28"/>
            <w:szCs w:val="28"/>
          </w:rPr>
          <w:t xml:space="preserve">310 </w:t>
        </w:r>
        <w:r w:rsidRPr="00016079">
          <w:rPr>
            <w:rStyle w:val="ac"/>
            <w:sz w:val="28"/>
            <w:szCs w:val="28"/>
          </w:rPr>
          <w:tab/>
          <w:t>«Увеличение стоимости основных средств</w:t>
        </w:r>
      </w:hyperlink>
      <w:r w:rsidRPr="00016079">
        <w:rPr>
          <w:rStyle w:val="ac"/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rStyle w:val="ac"/>
          <w:sz w:val="28"/>
          <w:szCs w:val="28"/>
        </w:rPr>
      </w:pPr>
      <w:r w:rsidRPr="00016079">
        <w:rPr>
          <w:rStyle w:val="ac"/>
          <w:sz w:val="28"/>
          <w:szCs w:val="28"/>
        </w:rPr>
        <w:t xml:space="preserve">- </w:t>
      </w:r>
      <w:hyperlink w:anchor="sub_100622" w:history="1">
        <w:r w:rsidRPr="00016079">
          <w:rPr>
            <w:rStyle w:val="ac"/>
            <w:sz w:val="28"/>
            <w:szCs w:val="28"/>
          </w:rPr>
          <w:t>320 «Увеличение стоимости нематериальных активов</w:t>
        </w:r>
      </w:hyperlink>
      <w:r w:rsidRPr="00016079">
        <w:rPr>
          <w:rStyle w:val="ac"/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rStyle w:val="ac"/>
          <w:sz w:val="28"/>
          <w:szCs w:val="28"/>
        </w:rPr>
      </w:pPr>
      <w:r w:rsidRPr="00016079">
        <w:rPr>
          <w:rStyle w:val="ac"/>
          <w:sz w:val="28"/>
          <w:szCs w:val="28"/>
        </w:rPr>
        <w:t>- 330 «Увеличение стоимости непроизведенных активов»;</w:t>
      </w:r>
    </w:p>
    <w:p w:rsidR="00290974" w:rsidRPr="00016079" w:rsidRDefault="00290974" w:rsidP="00290974">
      <w:pPr>
        <w:ind w:firstLine="720"/>
        <w:rPr>
          <w:rStyle w:val="ac"/>
          <w:sz w:val="28"/>
          <w:szCs w:val="28"/>
        </w:rPr>
      </w:pPr>
      <w:r w:rsidRPr="00016079">
        <w:rPr>
          <w:rStyle w:val="ac"/>
          <w:sz w:val="28"/>
          <w:szCs w:val="28"/>
        </w:rPr>
        <w:t xml:space="preserve">- </w:t>
      </w:r>
      <w:hyperlink w:anchor="sub_100623" w:history="1">
        <w:r w:rsidRPr="00016079">
          <w:rPr>
            <w:rStyle w:val="ac"/>
            <w:sz w:val="28"/>
            <w:szCs w:val="28"/>
          </w:rPr>
          <w:t>340 «Увеличение стоимости материальных запасов</w:t>
        </w:r>
      </w:hyperlink>
      <w:r w:rsidRPr="00016079">
        <w:rPr>
          <w:rStyle w:val="ac"/>
          <w:sz w:val="28"/>
          <w:szCs w:val="28"/>
        </w:rPr>
        <w:t>».</w:t>
      </w:r>
    </w:p>
    <w:p w:rsidR="00290974" w:rsidRPr="00016079" w:rsidRDefault="00290974" w:rsidP="00290974">
      <w:pPr>
        <w:ind w:firstLine="720"/>
        <w:rPr>
          <w:rStyle w:val="ac"/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проверке необходимо установить: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планирования ассигнований на канцелярские и хозяйстве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ные расходы, приобретение оборудования и инвентаря;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целесообразность использования средств на предметы снабжения и расходные матер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алы;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расходования средств на приобретение оборудования и и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вентаря (в том числе и мягкого);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соответствие произведенных расходов утвержденным объемам бюдже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ных ассигнований и лимитам бюджетных обязательств по соответствующему коду бюджетной классификации РФ, полноту оприходования и правильность списания;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расходования средств на питание больных в лечебно-санаторных учр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ждениях, детей в детских домах, учащихся школ и другие;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расходования средств на горюче-смазочные материалы, с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ответствие фактических расходов топлива и смазочных материалов установленным действующим законодательством нормам;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соблюдение порядка закупки товаров и услуг, осуществление закупок т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варов и услуг на основе государственных и муниципальных контрактов</w:t>
      </w:r>
      <w:r w:rsidRPr="00016079">
        <w:rPr>
          <w:rStyle w:val="af4"/>
          <w:sz w:val="28"/>
          <w:szCs w:val="28"/>
        </w:rPr>
        <w:footnoteReference w:id="4"/>
      </w:r>
      <w:r w:rsidRPr="00016079">
        <w:rPr>
          <w:sz w:val="28"/>
          <w:szCs w:val="28"/>
        </w:rPr>
        <w:t>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проведении анализа использования бюджетных средств на приобрет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ние оборудования и прочего имущества необходимо обратить внимание на использование этого оборудования по целевому назначению.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pStyle w:val="1"/>
        <w:numPr>
          <w:ilvl w:val="0"/>
          <w:numId w:val="17"/>
        </w:numPr>
        <w:rPr>
          <w:b w:val="0"/>
          <w:i w:val="0"/>
          <w:szCs w:val="28"/>
          <w:u w:val="single"/>
        </w:rPr>
      </w:pPr>
      <w:r w:rsidRPr="00016079">
        <w:rPr>
          <w:b w:val="0"/>
          <w:i w:val="0"/>
          <w:szCs w:val="28"/>
          <w:u w:val="single"/>
        </w:rPr>
        <w:t xml:space="preserve">Статья 240 </w:t>
      </w:r>
      <w:hyperlink w:anchor="sub_100614" w:history="1">
        <w:r w:rsidRPr="00016079">
          <w:rPr>
            <w:rStyle w:val="ac"/>
            <w:b w:val="0"/>
            <w:i w:val="0"/>
            <w:sz w:val="28"/>
            <w:szCs w:val="28"/>
          </w:rPr>
          <w:t>«Безвозмездные и безвозвратные перечисления орг</w:t>
        </w:r>
        <w:r w:rsidRPr="00016079">
          <w:rPr>
            <w:rStyle w:val="ac"/>
            <w:b w:val="0"/>
            <w:i w:val="0"/>
            <w:sz w:val="28"/>
            <w:szCs w:val="28"/>
          </w:rPr>
          <w:t>а</w:t>
        </w:r>
        <w:r w:rsidRPr="00016079">
          <w:rPr>
            <w:rStyle w:val="ac"/>
            <w:b w:val="0"/>
            <w:i w:val="0"/>
            <w:sz w:val="28"/>
            <w:szCs w:val="28"/>
          </w:rPr>
          <w:t>низациям</w:t>
        </w:r>
      </w:hyperlink>
      <w:r w:rsidRPr="00016079">
        <w:rPr>
          <w:b w:val="0"/>
          <w:i w:val="0"/>
          <w:szCs w:val="28"/>
          <w:u w:val="single"/>
        </w:rPr>
        <w:t>»</w:t>
      </w:r>
    </w:p>
    <w:p w:rsidR="00290974" w:rsidRPr="00016079" w:rsidRDefault="00290974" w:rsidP="00290974">
      <w:pPr>
        <w:ind w:left="1080"/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Указанная статья включает следующие подстатьи: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41" w:history="1">
        <w:r w:rsidRPr="00016079">
          <w:rPr>
            <w:sz w:val="28"/>
            <w:szCs w:val="28"/>
          </w:rPr>
          <w:t>241 «Безвозмездные и безвозвратные перечисления государственным и муниципал</w:t>
        </w:r>
        <w:r w:rsidRPr="00016079">
          <w:rPr>
            <w:sz w:val="28"/>
            <w:szCs w:val="28"/>
          </w:rPr>
          <w:t>ь</w:t>
        </w:r>
        <w:r w:rsidRPr="00016079">
          <w:rPr>
            <w:sz w:val="28"/>
            <w:szCs w:val="28"/>
          </w:rPr>
          <w:t>ным организациям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42" w:history="1">
        <w:r w:rsidRPr="00016079">
          <w:rPr>
            <w:sz w:val="28"/>
            <w:szCs w:val="28"/>
          </w:rPr>
          <w:t>242 «Безвозмездные и безвозвратные перечисления организациям, за исключением гос</w:t>
        </w:r>
        <w:r w:rsidRPr="00016079">
          <w:rPr>
            <w:sz w:val="28"/>
            <w:szCs w:val="28"/>
          </w:rPr>
          <w:t>у</w:t>
        </w:r>
        <w:r w:rsidRPr="00016079">
          <w:rPr>
            <w:sz w:val="28"/>
            <w:szCs w:val="28"/>
          </w:rPr>
          <w:t>дарственных и муниципальных организаций</w:t>
        </w:r>
      </w:hyperlink>
      <w:r w:rsidRPr="00016079">
        <w:rPr>
          <w:sz w:val="28"/>
          <w:szCs w:val="28"/>
        </w:rPr>
        <w:t>».</w:t>
      </w:r>
    </w:p>
    <w:p w:rsidR="00290974" w:rsidRPr="00016079" w:rsidRDefault="00290974" w:rsidP="0029097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На данные подстатьи относятся расходы за счет средств бюджетов на пр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доставление субсидий и субвенций муниципальным организациям, а также организациям любой формы собственности, кроме государственных и муниц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пальных организаций.</w:t>
      </w:r>
    </w:p>
    <w:p w:rsidR="00290974" w:rsidRPr="00016079" w:rsidRDefault="00290974" w:rsidP="0029097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Следует проверить обоснованность и целевое использование средств субсидий и субве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ций.</w:t>
      </w:r>
    </w:p>
    <w:p w:rsidR="00290974" w:rsidRPr="00016079" w:rsidRDefault="00290974" w:rsidP="00290974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numPr>
          <w:ilvl w:val="0"/>
          <w:numId w:val="17"/>
        </w:numPr>
        <w:jc w:val="both"/>
        <w:rPr>
          <w:sz w:val="24"/>
          <w:szCs w:val="24"/>
        </w:rPr>
      </w:pPr>
      <w:r w:rsidRPr="00016079">
        <w:rPr>
          <w:sz w:val="28"/>
          <w:szCs w:val="28"/>
          <w:u w:val="single"/>
        </w:rPr>
        <w:lastRenderedPageBreak/>
        <w:t>Статья</w:t>
      </w:r>
      <w:hyperlink w:anchor="sub_100615" w:history="1">
        <w:r w:rsidRPr="00016079">
          <w:rPr>
            <w:sz w:val="28"/>
            <w:szCs w:val="28"/>
            <w:u w:val="single"/>
          </w:rPr>
          <w:t xml:space="preserve"> 250</w:t>
        </w:r>
        <w:r w:rsidRPr="00016079">
          <w:rPr>
            <w:rStyle w:val="ac"/>
            <w:sz w:val="28"/>
            <w:szCs w:val="28"/>
          </w:rPr>
          <w:t xml:space="preserve"> «Безвозмездные и безвозвратные перечисления бюдж</w:t>
        </w:r>
        <w:r w:rsidRPr="00016079">
          <w:rPr>
            <w:rStyle w:val="ac"/>
            <w:sz w:val="28"/>
            <w:szCs w:val="28"/>
          </w:rPr>
          <w:t>е</w:t>
        </w:r>
        <w:r w:rsidRPr="00016079">
          <w:rPr>
            <w:rStyle w:val="ac"/>
            <w:sz w:val="28"/>
            <w:szCs w:val="28"/>
          </w:rPr>
          <w:t>там</w:t>
        </w:r>
      </w:hyperlink>
      <w:r w:rsidRPr="00016079">
        <w:rPr>
          <w:sz w:val="24"/>
          <w:szCs w:val="24"/>
        </w:rPr>
        <w:t>»</w:t>
      </w:r>
    </w:p>
    <w:p w:rsidR="00290974" w:rsidRPr="00016079" w:rsidRDefault="00290974" w:rsidP="00290974">
      <w:pPr>
        <w:ind w:left="1080"/>
        <w:jc w:val="both"/>
        <w:rPr>
          <w:sz w:val="24"/>
          <w:szCs w:val="24"/>
        </w:rPr>
      </w:pP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>Указанная статья включает следующие подстатьи: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51" w:history="1">
        <w:r w:rsidRPr="00016079">
          <w:rPr>
            <w:sz w:val="28"/>
            <w:szCs w:val="28"/>
          </w:rPr>
          <w:t>251 «Перечисления другим бюджетам бюджетной системы Российской Ф</w:t>
        </w:r>
        <w:r w:rsidRPr="00016079">
          <w:rPr>
            <w:sz w:val="28"/>
            <w:szCs w:val="28"/>
          </w:rPr>
          <w:t>е</w:t>
        </w:r>
        <w:r w:rsidRPr="00016079">
          <w:rPr>
            <w:sz w:val="28"/>
            <w:szCs w:val="28"/>
          </w:rPr>
          <w:t>дерации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52" w:history="1">
        <w:r w:rsidRPr="00016079">
          <w:rPr>
            <w:sz w:val="28"/>
            <w:szCs w:val="28"/>
          </w:rPr>
          <w:t>252 «Перечисления наднациональным организациям и правительствам иностранных го</w:t>
        </w:r>
        <w:r w:rsidRPr="00016079">
          <w:rPr>
            <w:sz w:val="28"/>
            <w:szCs w:val="28"/>
          </w:rPr>
          <w:t>с</w:t>
        </w:r>
        <w:r w:rsidRPr="00016079">
          <w:rPr>
            <w:sz w:val="28"/>
            <w:szCs w:val="28"/>
          </w:rPr>
          <w:t>ударств</w:t>
        </w:r>
      </w:hyperlink>
      <w:r w:rsidRPr="00016079">
        <w:rPr>
          <w:sz w:val="28"/>
          <w:szCs w:val="28"/>
        </w:rPr>
        <w:t>»;</w:t>
      </w:r>
    </w:p>
    <w:p w:rsidR="00290974" w:rsidRPr="00016079" w:rsidRDefault="00290974" w:rsidP="00290974">
      <w:pPr>
        <w:ind w:firstLine="720"/>
        <w:rPr>
          <w:sz w:val="28"/>
          <w:szCs w:val="28"/>
        </w:rPr>
      </w:pPr>
      <w:r w:rsidRPr="00016079">
        <w:rPr>
          <w:sz w:val="28"/>
          <w:szCs w:val="28"/>
        </w:rPr>
        <w:t xml:space="preserve">- </w:t>
      </w:r>
      <w:hyperlink w:anchor="sub_1006153" w:history="1">
        <w:r w:rsidRPr="00016079">
          <w:rPr>
            <w:sz w:val="28"/>
            <w:szCs w:val="28"/>
          </w:rPr>
          <w:t>253 «Перечисления международным организациям</w:t>
        </w:r>
      </w:hyperlink>
      <w:r w:rsidRPr="00016079">
        <w:rPr>
          <w:sz w:val="28"/>
          <w:szCs w:val="28"/>
        </w:rPr>
        <w:t>».</w:t>
      </w:r>
    </w:p>
    <w:p w:rsidR="00290974" w:rsidRPr="00016079" w:rsidRDefault="00290974" w:rsidP="0029097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На данные подстатьи относятся расходы за счет средств бюджетов на пр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доставление дотаций, субсидий, субвенций бюджетам всех уровней бюджетной системы РФ</w:t>
      </w:r>
      <w:bookmarkStart w:id="11" w:name="sub_1006152"/>
      <w:r w:rsidRPr="00016079">
        <w:rPr>
          <w:sz w:val="28"/>
          <w:szCs w:val="28"/>
        </w:rPr>
        <w:t xml:space="preserve">, </w:t>
      </w:r>
      <w:bookmarkEnd w:id="11"/>
      <w:r w:rsidRPr="00016079">
        <w:rPr>
          <w:sz w:val="28"/>
          <w:szCs w:val="28"/>
        </w:rPr>
        <w:t>на предоставление всех видов безвозмездных и безвозвратных тран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фертов наднациональным организациям и правительствам иностранных государств, на предоставление всех видов безвозмездных и безвозвратных трансфертов междун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родным организациям.</w:t>
      </w:r>
    </w:p>
    <w:p w:rsidR="00290974" w:rsidRPr="00016079" w:rsidRDefault="00290974" w:rsidP="0029097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Следует проверить обоснованность и целевое использование средств.</w:t>
      </w:r>
    </w:p>
    <w:p w:rsidR="00290974" w:rsidRPr="00016079" w:rsidRDefault="00290974" w:rsidP="00290974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290974" w:rsidRPr="00016079" w:rsidRDefault="00290974" w:rsidP="00290974">
      <w:pPr>
        <w:numPr>
          <w:ilvl w:val="0"/>
          <w:numId w:val="17"/>
        </w:numPr>
        <w:rPr>
          <w:sz w:val="28"/>
          <w:szCs w:val="28"/>
          <w:u w:val="single"/>
        </w:rPr>
      </w:pPr>
      <w:r w:rsidRPr="00016079">
        <w:rPr>
          <w:sz w:val="28"/>
          <w:szCs w:val="28"/>
          <w:u w:val="single"/>
        </w:rPr>
        <w:t xml:space="preserve">Статья </w:t>
      </w:r>
      <w:hyperlink w:anchor="sub_100617" w:history="1">
        <w:r w:rsidRPr="00016079">
          <w:rPr>
            <w:rStyle w:val="ac"/>
            <w:sz w:val="28"/>
            <w:szCs w:val="28"/>
          </w:rPr>
          <w:t>290 «Прочие расходы</w:t>
        </w:r>
      </w:hyperlink>
      <w:r w:rsidRPr="00016079">
        <w:rPr>
          <w:sz w:val="28"/>
          <w:szCs w:val="28"/>
          <w:u w:val="single"/>
        </w:rPr>
        <w:t>»</w:t>
      </w:r>
    </w:p>
    <w:p w:rsidR="00290974" w:rsidRPr="00016079" w:rsidRDefault="00290974" w:rsidP="00290974">
      <w:pPr>
        <w:ind w:left="1080"/>
        <w:rPr>
          <w:sz w:val="28"/>
          <w:szCs w:val="28"/>
          <w:u w:val="single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На данную статью относятся расходы, связанные с уплатой налогов, выпл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той стипендий, возмещения убытков и вреда, прочие расходы, не отнесенные к другим стат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ям.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Следует проверить обоснованность и целевое использование средств.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4.2.5. Проверка целевого использования бюджетных средств</w:t>
      </w:r>
    </w:p>
    <w:p w:rsidR="00290974" w:rsidRPr="00016079" w:rsidRDefault="00290974" w:rsidP="00290974">
      <w:pPr>
        <w:ind w:firstLine="720"/>
        <w:jc w:val="both"/>
        <w:rPr>
          <w:b/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соответствии с ст. 289  Бюджетном Кодексе РФ нецелевое использование бюдже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ных средств выражается в направлении их на цели, не соответствующие условиям получения указанных средств, определенным утвержденным бюджетом, бюджетной росписью, уведомл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нием о бюджетных ассигнованиях, сметой доходов и расходов либо иным правовым основанием их получения.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Средства, выделяемые из бюджета в порядке сметного финансирования деятельности  учреждений, являются бюджетными вплоть до их фактического использования и подлежат контролю, как с точки зрения целевого использования, так и процедуры использов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ния.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Выводы об использовании бюджетных средств делаются на основании ан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лиза данных о финансировании, выписок из лицевых счетов, первичных документов и регистров бюджетного  учета учреждения.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ходе проверки изучаются первичные учетные документы (чеки, плате</w:t>
      </w:r>
      <w:r w:rsidRPr="00016079">
        <w:rPr>
          <w:sz w:val="28"/>
          <w:szCs w:val="28"/>
        </w:rPr>
        <w:t>ж</w:t>
      </w:r>
      <w:r w:rsidRPr="00016079">
        <w:rPr>
          <w:sz w:val="28"/>
          <w:szCs w:val="28"/>
        </w:rPr>
        <w:t>ные поручения, приходные и расходные ордера, накладные  и др.), регистры бухгалтерского учета, данные книги «Журнал-главная» и бухгалтерской отчетн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сти, отражающие состояние и движение бюджетных средств.</w:t>
      </w:r>
    </w:p>
    <w:p w:rsidR="00290974" w:rsidRPr="00016079" w:rsidRDefault="00290974" w:rsidP="00290974">
      <w:pPr>
        <w:tabs>
          <w:tab w:val="left" w:pos="6825"/>
        </w:tabs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Результаты проверки отражаются в виде таблицы:</w:t>
      </w:r>
      <w:r w:rsidRPr="00016079">
        <w:rPr>
          <w:sz w:val="28"/>
          <w:szCs w:val="28"/>
        </w:rPr>
        <w:tab/>
      </w:r>
    </w:p>
    <w:p w:rsidR="00290974" w:rsidRPr="00016079" w:rsidRDefault="00290974" w:rsidP="00290974">
      <w:pPr>
        <w:tabs>
          <w:tab w:val="left" w:pos="6825"/>
        </w:tabs>
        <w:ind w:right="175"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1167"/>
        <w:gridCol w:w="1168"/>
        <w:gridCol w:w="1167"/>
        <w:gridCol w:w="1168"/>
        <w:gridCol w:w="1167"/>
        <w:gridCol w:w="1168"/>
        <w:gridCol w:w="1168"/>
      </w:tblGrid>
      <w:tr w:rsidR="00290974" w:rsidRPr="00016079" w:rsidTr="00A05D0B">
        <w:trPr>
          <w:cantSplit/>
          <w:trHeight w:val="2175"/>
        </w:trPr>
        <w:tc>
          <w:tcPr>
            <w:tcW w:w="1195" w:type="dxa"/>
            <w:textDirection w:val="btLr"/>
          </w:tcPr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sz w:val="28"/>
                <w:szCs w:val="28"/>
              </w:rPr>
              <w:lastRenderedPageBreak/>
              <w:t xml:space="preserve">  </w:t>
            </w:r>
            <w:r w:rsidRPr="00016079">
              <w:rPr>
                <w:b/>
                <w:bCs/>
                <w:sz w:val="22"/>
              </w:rPr>
              <w:t>Код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экономической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Классификации</w:t>
            </w:r>
          </w:p>
        </w:tc>
        <w:tc>
          <w:tcPr>
            <w:tcW w:w="1167" w:type="dxa"/>
            <w:textDirection w:val="btLr"/>
          </w:tcPr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Утверждено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по смете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тыс. руб.</w:t>
            </w:r>
          </w:p>
        </w:tc>
        <w:tc>
          <w:tcPr>
            <w:tcW w:w="1168" w:type="dxa"/>
            <w:textDirection w:val="btLr"/>
          </w:tcPr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Финансирование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тыс. руб.</w:t>
            </w:r>
          </w:p>
        </w:tc>
        <w:tc>
          <w:tcPr>
            <w:tcW w:w="1167" w:type="dxa"/>
            <w:textDirection w:val="btLr"/>
          </w:tcPr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Кассовые расходы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тыс. руб.</w:t>
            </w:r>
          </w:p>
        </w:tc>
        <w:tc>
          <w:tcPr>
            <w:tcW w:w="1168" w:type="dxa"/>
            <w:textDirection w:val="btLr"/>
          </w:tcPr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Фактические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расходы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тыс. руб.</w:t>
            </w:r>
          </w:p>
        </w:tc>
        <w:tc>
          <w:tcPr>
            <w:tcW w:w="1167" w:type="dxa"/>
            <w:textDirection w:val="btLr"/>
          </w:tcPr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Отклонение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гр4 - гр3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тыс. руб.</w:t>
            </w:r>
          </w:p>
        </w:tc>
        <w:tc>
          <w:tcPr>
            <w:tcW w:w="1168" w:type="dxa"/>
            <w:textDirection w:val="btLr"/>
          </w:tcPr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Отклонение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гр4 - гр2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тыс. руб.</w:t>
            </w:r>
          </w:p>
        </w:tc>
        <w:tc>
          <w:tcPr>
            <w:tcW w:w="1168" w:type="dxa"/>
            <w:textDirection w:val="btLr"/>
          </w:tcPr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Отклонение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гр5 - гр4</w:t>
            </w:r>
          </w:p>
          <w:p w:rsidR="00290974" w:rsidRPr="00016079" w:rsidRDefault="00290974" w:rsidP="00A05D0B">
            <w:pPr>
              <w:ind w:left="113"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тыс. руб.</w:t>
            </w:r>
          </w:p>
        </w:tc>
      </w:tr>
      <w:tr w:rsidR="00290974" w:rsidRPr="00016079" w:rsidTr="00A05D0B">
        <w:tc>
          <w:tcPr>
            <w:tcW w:w="1195" w:type="dxa"/>
          </w:tcPr>
          <w:p w:rsidR="00290974" w:rsidRPr="00016079" w:rsidRDefault="00290974" w:rsidP="00A05D0B">
            <w:pPr>
              <w:ind w:right="175"/>
              <w:jc w:val="center"/>
              <w:rPr>
                <w:sz w:val="20"/>
              </w:rPr>
            </w:pPr>
            <w:r w:rsidRPr="00016079">
              <w:rPr>
                <w:sz w:val="20"/>
              </w:rPr>
              <w:t>1</w:t>
            </w:r>
          </w:p>
        </w:tc>
        <w:tc>
          <w:tcPr>
            <w:tcW w:w="1167" w:type="dxa"/>
          </w:tcPr>
          <w:p w:rsidR="00290974" w:rsidRPr="00016079" w:rsidRDefault="00290974" w:rsidP="00A05D0B">
            <w:pPr>
              <w:ind w:right="175"/>
              <w:jc w:val="center"/>
              <w:rPr>
                <w:sz w:val="20"/>
              </w:rPr>
            </w:pPr>
            <w:r w:rsidRPr="00016079">
              <w:rPr>
                <w:sz w:val="20"/>
              </w:rPr>
              <w:t>2</w:t>
            </w:r>
          </w:p>
        </w:tc>
        <w:tc>
          <w:tcPr>
            <w:tcW w:w="1168" w:type="dxa"/>
          </w:tcPr>
          <w:p w:rsidR="00290974" w:rsidRPr="00016079" w:rsidRDefault="00290974" w:rsidP="00A05D0B">
            <w:pPr>
              <w:ind w:right="175"/>
              <w:jc w:val="center"/>
              <w:rPr>
                <w:sz w:val="20"/>
              </w:rPr>
            </w:pPr>
            <w:r w:rsidRPr="00016079">
              <w:rPr>
                <w:sz w:val="20"/>
              </w:rPr>
              <w:t>3</w:t>
            </w:r>
          </w:p>
        </w:tc>
        <w:tc>
          <w:tcPr>
            <w:tcW w:w="1167" w:type="dxa"/>
          </w:tcPr>
          <w:p w:rsidR="00290974" w:rsidRPr="00016079" w:rsidRDefault="00290974" w:rsidP="00A05D0B">
            <w:pPr>
              <w:ind w:right="175"/>
              <w:jc w:val="center"/>
              <w:rPr>
                <w:sz w:val="20"/>
              </w:rPr>
            </w:pPr>
            <w:r w:rsidRPr="00016079">
              <w:rPr>
                <w:sz w:val="20"/>
              </w:rPr>
              <w:t>4</w:t>
            </w:r>
          </w:p>
        </w:tc>
        <w:tc>
          <w:tcPr>
            <w:tcW w:w="1168" w:type="dxa"/>
          </w:tcPr>
          <w:p w:rsidR="00290974" w:rsidRPr="00016079" w:rsidRDefault="00290974" w:rsidP="00A05D0B">
            <w:pPr>
              <w:ind w:right="175"/>
              <w:jc w:val="center"/>
              <w:rPr>
                <w:sz w:val="20"/>
              </w:rPr>
            </w:pPr>
            <w:r w:rsidRPr="00016079">
              <w:rPr>
                <w:sz w:val="20"/>
              </w:rPr>
              <w:t>5</w:t>
            </w:r>
          </w:p>
        </w:tc>
        <w:tc>
          <w:tcPr>
            <w:tcW w:w="1167" w:type="dxa"/>
          </w:tcPr>
          <w:p w:rsidR="00290974" w:rsidRPr="00016079" w:rsidRDefault="00290974" w:rsidP="00A05D0B">
            <w:pPr>
              <w:ind w:right="175"/>
              <w:jc w:val="center"/>
              <w:rPr>
                <w:sz w:val="20"/>
              </w:rPr>
            </w:pPr>
            <w:r w:rsidRPr="00016079">
              <w:rPr>
                <w:sz w:val="20"/>
              </w:rPr>
              <w:t>6</w:t>
            </w:r>
          </w:p>
        </w:tc>
        <w:tc>
          <w:tcPr>
            <w:tcW w:w="1168" w:type="dxa"/>
          </w:tcPr>
          <w:p w:rsidR="00290974" w:rsidRPr="00016079" w:rsidRDefault="00290974" w:rsidP="00A05D0B">
            <w:pPr>
              <w:ind w:right="175"/>
              <w:jc w:val="center"/>
              <w:rPr>
                <w:sz w:val="20"/>
              </w:rPr>
            </w:pPr>
            <w:r w:rsidRPr="00016079">
              <w:rPr>
                <w:sz w:val="20"/>
              </w:rPr>
              <w:t>7</w:t>
            </w:r>
          </w:p>
        </w:tc>
        <w:tc>
          <w:tcPr>
            <w:tcW w:w="1168" w:type="dxa"/>
          </w:tcPr>
          <w:p w:rsidR="00290974" w:rsidRPr="00016079" w:rsidRDefault="00290974" w:rsidP="00A05D0B">
            <w:pPr>
              <w:ind w:right="175"/>
              <w:jc w:val="center"/>
              <w:rPr>
                <w:sz w:val="20"/>
              </w:rPr>
            </w:pPr>
            <w:r w:rsidRPr="00016079">
              <w:rPr>
                <w:sz w:val="20"/>
              </w:rPr>
              <w:t>8</w:t>
            </w:r>
          </w:p>
        </w:tc>
      </w:tr>
      <w:tr w:rsidR="00290974" w:rsidRPr="00016079" w:rsidTr="00A05D0B">
        <w:tc>
          <w:tcPr>
            <w:tcW w:w="1195" w:type="dxa"/>
          </w:tcPr>
          <w:p w:rsidR="00290974" w:rsidRPr="00016079" w:rsidRDefault="00290974" w:rsidP="00A05D0B">
            <w:pPr>
              <w:ind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210</w:t>
            </w:r>
          </w:p>
          <w:p w:rsidR="00290974" w:rsidRPr="00016079" w:rsidRDefault="00290974" w:rsidP="00A05D0B">
            <w:pPr>
              <w:ind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211</w:t>
            </w:r>
          </w:p>
          <w:p w:rsidR="00290974" w:rsidRPr="00016079" w:rsidRDefault="00290974" w:rsidP="00A05D0B">
            <w:pPr>
              <w:ind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212</w:t>
            </w:r>
          </w:p>
          <w:p w:rsidR="00290974" w:rsidRPr="00016079" w:rsidRDefault="00290974" w:rsidP="00A05D0B">
            <w:pPr>
              <w:ind w:right="175"/>
              <w:jc w:val="center"/>
              <w:rPr>
                <w:b/>
                <w:bCs/>
                <w:sz w:val="22"/>
              </w:rPr>
            </w:pPr>
            <w:r w:rsidRPr="00016079">
              <w:rPr>
                <w:b/>
                <w:bCs/>
                <w:sz w:val="22"/>
              </w:rPr>
              <w:t>и т.д.</w:t>
            </w:r>
          </w:p>
        </w:tc>
        <w:tc>
          <w:tcPr>
            <w:tcW w:w="1167" w:type="dxa"/>
          </w:tcPr>
          <w:p w:rsidR="00290974" w:rsidRPr="00016079" w:rsidRDefault="00290974" w:rsidP="00A05D0B">
            <w:pPr>
              <w:ind w:right="175"/>
              <w:rPr>
                <w:sz w:val="20"/>
              </w:rPr>
            </w:pPr>
          </w:p>
        </w:tc>
        <w:tc>
          <w:tcPr>
            <w:tcW w:w="1168" w:type="dxa"/>
          </w:tcPr>
          <w:p w:rsidR="00290974" w:rsidRPr="00016079" w:rsidRDefault="00290974" w:rsidP="00A05D0B">
            <w:pPr>
              <w:ind w:right="175"/>
              <w:rPr>
                <w:sz w:val="20"/>
              </w:rPr>
            </w:pPr>
          </w:p>
        </w:tc>
        <w:tc>
          <w:tcPr>
            <w:tcW w:w="1167" w:type="dxa"/>
          </w:tcPr>
          <w:p w:rsidR="00290974" w:rsidRPr="00016079" w:rsidRDefault="00290974" w:rsidP="00A05D0B">
            <w:pPr>
              <w:ind w:right="175"/>
              <w:rPr>
                <w:sz w:val="20"/>
              </w:rPr>
            </w:pPr>
          </w:p>
        </w:tc>
        <w:tc>
          <w:tcPr>
            <w:tcW w:w="1168" w:type="dxa"/>
          </w:tcPr>
          <w:p w:rsidR="00290974" w:rsidRPr="00016079" w:rsidRDefault="00290974" w:rsidP="00A05D0B">
            <w:pPr>
              <w:ind w:right="175"/>
              <w:rPr>
                <w:sz w:val="20"/>
              </w:rPr>
            </w:pPr>
          </w:p>
        </w:tc>
        <w:tc>
          <w:tcPr>
            <w:tcW w:w="1167" w:type="dxa"/>
          </w:tcPr>
          <w:p w:rsidR="00290974" w:rsidRPr="00016079" w:rsidRDefault="00290974" w:rsidP="00A05D0B">
            <w:pPr>
              <w:ind w:right="175"/>
              <w:rPr>
                <w:sz w:val="20"/>
              </w:rPr>
            </w:pPr>
          </w:p>
        </w:tc>
        <w:tc>
          <w:tcPr>
            <w:tcW w:w="1168" w:type="dxa"/>
          </w:tcPr>
          <w:p w:rsidR="00290974" w:rsidRPr="00016079" w:rsidRDefault="00290974" w:rsidP="00A05D0B">
            <w:pPr>
              <w:ind w:right="175"/>
              <w:rPr>
                <w:sz w:val="20"/>
              </w:rPr>
            </w:pPr>
          </w:p>
        </w:tc>
        <w:tc>
          <w:tcPr>
            <w:tcW w:w="1168" w:type="dxa"/>
          </w:tcPr>
          <w:p w:rsidR="00290974" w:rsidRPr="00016079" w:rsidRDefault="00290974" w:rsidP="00A05D0B">
            <w:pPr>
              <w:ind w:right="175"/>
              <w:rPr>
                <w:sz w:val="20"/>
              </w:rPr>
            </w:pPr>
          </w:p>
        </w:tc>
      </w:tr>
    </w:tbl>
    <w:p w:rsidR="00290974" w:rsidRPr="00016079" w:rsidRDefault="00290974" w:rsidP="00290974">
      <w:pPr>
        <w:spacing w:line="360" w:lineRule="auto"/>
        <w:ind w:right="175" w:firstLine="720"/>
        <w:rPr>
          <w:sz w:val="16"/>
          <w:szCs w:val="16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На основе представленных в таблице данных необходимо провести детал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ный анализ использования средств бюджета в проверяемом учреждении.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Сведения о нарушениях отражаются в акте отдельно по каждому факту н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рушения с обязательным приложением к акту заверенных копий документов, подтверждающих факт нецелевого использования бюджетных средств. Нарушения необходимо отразить в акте пр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верки таким образом, чтобы по каждому из них можно было сформулировать четкие, на основании конкретных документов, ответы на следующие вопросы: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в чем выразилось нарушение;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кто нарушитель;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когда и каким распоряжением обусловлено нарушение;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чем оно вызвано (объяснение руководителя проверяемого учреждения в дополнение к акту);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последствия нарушения;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какая сумма нецелевого использования и санкции возмещены в процессе проверки, е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ли возмещение проводилось;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какие меры приняты для устранения нарушения до окончания проверки.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Эти сведения необходимы для принятия решения по акту проверки.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ссылке на какую-либо статью расходов бюджетов РФ необходимо ук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зывать не только код статьи, но и точную расшифровку этого кода.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изложении в акте выявленных фактов нецелевого использования бю</w:t>
      </w:r>
      <w:r w:rsidRPr="00016079">
        <w:rPr>
          <w:sz w:val="28"/>
          <w:szCs w:val="28"/>
        </w:rPr>
        <w:t>д</w:t>
      </w:r>
      <w:r w:rsidRPr="00016079">
        <w:rPr>
          <w:sz w:val="28"/>
          <w:szCs w:val="28"/>
        </w:rPr>
        <w:t xml:space="preserve">жетных средств, других недостатков, нарушений и злоупотреблений следует соблюдать объективность и обоснованность, правильность и точность описания их сущности и причин. 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этом, в обязательном порядке делаются ссылки на соответствующие законы, приказы, постановления, распоряжения и другие нормативные акты, к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торые нарушены или не соблюдены (указываются точные наименования нормативных документов, даты их принятия, статьи, пункты), и копии внутре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них документов организации, подтверждающих достоверность сделанных в акте записей (приказы, распоряжения руководителя или его замест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телей, выполнение которых привело к нецелевому использованию средств бюджета).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 xml:space="preserve">4.2.6.  Проверка использования </w:t>
      </w:r>
    </w:p>
    <w:p w:rsidR="00290974" w:rsidRPr="00016079" w:rsidRDefault="00290974" w:rsidP="00290974">
      <w:pPr>
        <w:ind w:right="175"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lastRenderedPageBreak/>
        <w:t xml:space="preserve"> муниципальной со</w:t>
      </w:r>
      <w:r w:rsidRPr="00016079">
        <w:rPr>
          <w:b/>
          <w:sz w:val="28"/>
          <w:szCs w:val="28"/>
        </w:rPr>
        <w:t>б</w:t>
      </w:r>
      <w:r w:rsidRPr="00016079">
        <w:rPr>
          <w:b/>
          <w:sz w:val="28"/>
          <w:szCs w:val="28"/>
        </w:rPr>
        <w:t>ственности</w:t>
      </w:r>
    </w:p>
    <w:p w:rsidR="00290974" w:rsidRPr="00016079" w:rsidRDefault="00290974" w:rsidP="00290974">
      <w:pPr>
        <w:spacing w:line="360" w:lineRule="auto"/>
        <w:ind w:right="175" w:firstLine="720"/>
        <w:jc w:val="center"/>
        <w:rPr>
          <w:b/>
          <w:sz w:val="16"/>
          <w:szCs w:val="16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проведении проверок  необходимо руководствоваться статьей 296, 297, 298 Гражданского кодекса РФ  и нормативно-правовыми актами органов местн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го самоуправления, регулирующими вопросы использования государственной  и муниципальной собственн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 В ходе проверки необходимо ознакомиться с документами на право влад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 и распоряжения занимаемыми зданиями, помещениями, проанализировать законность их использования.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 Следует иметь в виду, что государственная и муниципальная собстве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ность не может быть сдана в аренду без разрешения собственника.</w:t>
      </w:r>
    </w:p>
    <w:p w:rsidR="00290974" w:rsidRPr="00016079" w:rsidRDefault="00290974" w:rsidP="00290974">
      <w:pPr>
        <w:ind w:right="175" w:firstLine="720"/>
        <w:jc w:val="both"/>
        <w:rPr>
          <w:sz w:val="24"/>
          <w:szCs w:val="28"/>
        </w:rPr>
      </w:pPr>
      <w:r w:rsidRPr="00016079">
        <w:rPr>
          <w:sz w:val="28"/>
          <w:szCs w:val="28"/>
        </w:rPr>
        <w:t>В соответствии со ст. 296 Гражданского кодекса РФ  за казенными учре</w:t>
      </w:r>
      <w:r w:rsidRPr="00016079">
        <w:rPr>
          <w:sz w:val="28"/>
          <w:szCs w:val="28"/>
        </w:rPr>
        <w:t>ж</w:t>
      </w:r>
      <w:r w:rsidRPr="00016079">
        <w:rPr>
          <w:sz w:val="28"/>
          <w:szCs w:val="28"/>
        </w:rPr>
        <w:t>дениями имущество закреплено на праве оперативного управления. Учреждения  владеют, пользуются этим имуществом в пределах, установленных законом, в с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ответствии с целями своей деятельности, распоряжаются этим имуществом с согласия со</w:t>
      </w:r>
      <w:r w:rsidRPr="00016079">
        <w:rPr>
          <w:sz w:val="28"/>
          <w:szCs w:val="28"/>
        </w:rPr>
        <w:t>б</w:t>
      </w:r>
      <w:r w:rsidRPr="00016079">
        <w:rPr>
          <w:sz w:val="28"/>
          <w:szCs w:val="28"/>
        </w:rPr>
        <w:t>ственника этого имущества.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ходе проверки необходимо: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установить имелись ли факты сдачи помещений и оборудования  комме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ческим структурам без возмещения ими расходов по аренде, хозяйственному обслужив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нию и другим расходам;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расчет арендной платы по договорам аренды, расчет по возм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щению эксплуатационных расходов и своевременность  поступления данных платежей;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наличие фактов продажи коммерческим организациям обор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дования, мебели, инвентаря,  средств оргтехники и других материальных ценностей, в том числе по сниженным ценам и без соответствующего разрешения собстве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ника и оформления этих операций по бюджетному учету.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соответствии со ст. 298 Гражданского кодекса РФ автономное и бюдже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ное  учреждение  без согласия собственника  не вправе распоряжаться недвижимым и особо ценным  движимым имуществом, закрепленными за ним собственником  или приобретенными автономным и бюджетным учреждением за счет средств, выделенных ему собственником на приобретение такого имущества. Остальным имуществом, находящимся у него на праве  оперативного управл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ния, автономное  и бюджетное учреждение вправе распоряжаться самостоятельно, е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ли иное не установлено законом.</w:t>
      </w:r>
    </w:p>
    <w:p w:rsidR="00290974" w:rsidRPr="00016079" w:rsidRDefault="00290974" w:rsidP="00290974">
      <w:pPr>
        <w:ind w:firstLine="709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проведении проверочных мероприятий необходимо проверить:</w:t>
      </w:r>
    </w:p>
    <w:p w:rsidR="00290974" w:rsidRPr="00016079" w:rsidRDefault="00290974" w:rsidP="00290974">
      <w:pPr>
        <w:ind w:firstLine="709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наличие производственных, технических, коммунальных и иных зданий и сооружений, а также иного находящегося в муниципальной  собственности недв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жимого имущества и особо ценного движимого имущества по перечню, определенному отраслевым или уполномоченным органом власти, на который возложены координация и регулирование деятельности в соответств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ющих отраслях;</w:t>
      </w:r>
    </w:p>
    <w:p w:rsidR="00290974" w:rsidRPr="00016079" w:rsidRDefault="00290974" w:rsidP="00290974">
      <w:pPr>
        <w:ind w:firstLine="709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полноту и правильность постановки на учет, оприходования, правоме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ность спис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ния и правильность учета имущества;</w:t>
      </w:r>
    </w:p>
    <w:p w:rsidR="00290974" w:rsidRPr="00016079" w:rsidRDefault="00290974" w:rsidP="00290974">
      <w:pPr>
        <w:ind w:firstLine="709"/>
        <w:jc w:val="both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-  наличие  свидетельства о государственной регистрации права на объекты недвижимого имущества, переданному автономному и бюджетному  учреждению на праве оперативного управления, права на постоянное (бессрочное) пользование з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мельным участком;</w:t>
      </w:r>
    </w:p>
    <w:p w:rsidR="00290974" w:rsidRPr="00016079" w:rsidRDefault="00290974" w:rsidP="00290974">
      <w:pPr>
        <w:ind w:firstLine="709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соблюдение установленного порядка сдачи в аренду помещений с согласия учр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дителя, их государственная регистрация, наличие заключенных договоров на возм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щение коммунальных услуг арендаторами;</w:t>
      </w:r>
    </w:p>
    <w:p w:rsidR="00290974" w:rsidRPr="00016079" w:rsidRDefault="00290974" w:rsidP="00290974">
      <w:pPr>
        <w:ind w:firstLine="709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-эффективное использование площадей недвижимого имущества, особо це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ного движимого имущества, в том числе выявление неиспользуемого имущества.</w:t>
      </w:r>
    </w:p>
    <w:p w:rsidR="00290974" w:rsidRPr="00016079" w:rsidRDefault="00290974" w:rsidP="00290974">
      <w:pPr>
        <w:ind w:firstLine="709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необходимости возможно проведение инвентаризации недвижимого и особо ценного движимого имущества  с охватом вопросов сохранности и эффективности и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пользования имущества.</w:t>
      </w:r>
    </w:p>
    <w:p w:rsidR="00290974" w:rsidRPr="00016079" w:rsidRDefault="00290974" w:rsidP="00290974">
      <w:pPr>
        <w:ind w:firstLine="709"/>
        <w:jc w:val="both"/>
        <w:rPr>
          <w:szCs w:val="26"/>
        </w:rPr>
      </w:pPr>
      <w:r w:rsidRPr="00016079">
        <w:rPr>
          <w:sz w:val="28"/>
          <w:szCs w:val="28"/>
        </w:rPr>
        <w:t>При проведении проверочных мероприятий необходимо  обратить внимание на правомерность совершения сделок с имуществом автономного и бюджетного учреждения,  особо ценного движимого имущества и  сделок, в совершении  которых имеется заинтересованность, а также на использование объектов культу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 xml:space="preserve">ного наследия. </w:t>
      </w:r>
    </w:p>
    <w:p w:rsidR="00290974" w:rsidRPr="00016079" w:rsidRDefault="00290974" w:rsidP="00290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>Под особо ценным имуществом понимается имущество, без которого осущ</w:t>
      </w:r>
      <w:r w:rsidRPr="00016079">
        <w:rPr>
          <w:rFonts w:ascii="Times New Roman" w:hAnsi="Times New Roman" w:cs="Times New Roman"/>
          <w:sz w:val="28"/>
          <w:szCs w:val="28"/>
        </w:rPr>
        <w:t>е</w:t>
      </w:r>
      <w:r w:rsidRPr="00016079">
        <w:rPr>
          <w:rFonts w:ascii="Times New Roman" w:hAnsi="Times New Roman" w:cs="Times New Roman"/>
          <w:sz w:val="28"/>
          <w:szCs w:val="28"/>
        </w:rPr>
        <w:t xml:space="preserve">ствление автономным и бюджетным учреждением своей уставной деятельности будет существенно, затруднено. </w:t>
      </w:r>
    </w:p>
    <w:p w:rsidR="00290974" w:rsidRPr="00016079" w:rsidRDefault="00290974" w:rsidP="00290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>Решение учредителя об отнесении имущества к категории особо ценного движимого  имущества принимается одновременно с принятием решения о закре</w:t>
      </w:r>
      <w:r w:rsidRPr="00016079">
        <w:rPr>
          <w:rFonts w:ascii="Times New Roman" w:hAnsi="Times New Roman" w:cs="Times New Roman"/>
          <w:sz w:val="28"/>
          <w:szCs w:val="28"/>
        </w:rPr>
        <w:t>п</w:t>
      </w:r>
      <w:r w:rsidRPr="00016079">
        <w:rPr>
          <w:rFonts w:ascii="Times New Roman" w:hAnsi="Times New Roman" w:cs="Times New Roman"/>
          <w:sz w:val="28"/>
          <w:szCs w:val="28"/>
        </w:rPr>
        <w:t>лении указанного имущества за учреждением или о выделении средств на его приобрет</w:t>
      </w:r>
      <w:r w:rsidRPr="00016079">
        <w:rPr>
          <w:rFonts w:ascii="Times New Roman" w:hAnsi="Times New Roman" w:cs="Times New Roman"/>
          <w:sz w:val="28"/>
          <w:szCs w:val="28"/>
        </w:rPr>
        <w:t>е</w:t>
      </w:r>
      <w:r w:rsidRPr="00016079">
        <w:rPr>
          <w:rFonts w:ascii="Times New Roman" w:hAnsi="Times New Roman" w:cs="Times New Roman"/>
          <w:sz w:val="28"/>
          <w:szCs w:val="28"/>
        </w:rPr>
        <w:t>ние.</w:t>
      </w:r>
    </w:p>
    <w:p w:rsidR="00290974" w:rsidRPr="00016079" w:rsidRDefault="00290974" w:rsidP="00290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>Автономное и бюджетное учреждение не вправе распоряжаться без согласия учр</w:t>
      </w:r>
      <w:r w:rsidRPr="00016079">
        <w:rPr>
          <w:rFonts w:ascii="Times New Roman" w:hAnsi="Times New Roman" w:cs="Times New Roman"/>
          <w:sz w:val="28"/>
          <w:szCs w:val="28"/>
        </w:rPr>
        <w:t>е</w:t>
      </w:r>
      <w:r w:rsidRPr="00016079">
        <w:rPr>
          <w:rFonts w:ascii="Times New Roman" w:hAnsi="Times New Roman" w:cs="Times New Roman"/>
          <w:sz w:val="28"/>
          <w:szCs w:val="28"/>
        </w:rPr>
        <w:t>дителя недвижимым и особо ценным движимым имуществом, закрепленным за ним учредителем или приобретенным автономным учреждением за счет средств, выделенных ему учред</w:t>
      </w:r>
      <w:r w:rsidRPr="00016079">
        <w:rPr>
          <w:rFonts w:ascii="Times New Roman" w:hAnsi="Times New Roman" w:cs="Times New Roman"/>
          <w:sz w:val="28"/>
          <w:szCs w:val="28"/>
        </w:rPr>
        <w:t>и</w:t>
      </w:r>
      <w:r w:rsidRPr="00016079">
        <w:rPr>
          <w:rFonts w:ascii="Times New Roman" w:hAnsi="Times New Roman" w:cs="Times New Roman"/>
          <w:sz w:val="28"/>
          <w:szCs w:val="28"/>
        </w:rPr>
        <w:t xml:space="preserve">телем на приобретение этого имущества. </w:t>
      </w:r>
    </w:p>
    <w:p w:rsidR="00290974" w:rsidRPr="00016079" w:rsidRDefault="00290974" w:rsidP="00290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>Остальным имуществом, в том числе недвижимым, автономное и бюджетное учреждение вправе распоряжаться самостоятельно (за исключением права внесения им</w:t>
      </w:r>
      <w:r w:rsidRPr="00016079">
        <w:rPr>
          <w:rFonts w:ascii="Times New Roman" w:hAnsi="Times New Roman" w:cs="Times New Roman"/>
          <w:sz w:val="28"/>
          <w:szCs w:val="28"/>
        </w:rPr>
        <w:t>у</w:t>
      </w:r>
      <w:r w:rsidRPr="00016079">
        <w:rPr>
          <w:rFonts w:ascii="Times New Roman" w:hAnsi="Times New Roman" w:cs="Times New Roman"/>
          <w:sz w:val="28"/>
          <w:szCs w:val="28"/>
        </w:rPr>
        <w:t>щества в уставный капитал других юридических лиц).</w:t>
      </w:r>
    </w:p>
    <w:p w:rsidR="00290974" w:rsidRPr="00016079" w:rsidRDefault="00290974" w:rsidP="00290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974" w:rsidRPr="00016079" w:rsidRDefault="00290974" w:rsidP="00290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974" w:rsidRPr="00016079" w:rsidRDefault="00290974" w:rsidP="00290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974" w:rsidRPr="00016079" w:rsidRDefault="00290974" w:rsidP="0029097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16079">
        <w:rPr>
          <w:rFonts w:ascii="Times New Roman" w:hAnsi="Times New Roman" w:cs="Times New Roman"/>
          <w:b/>
          <w:sz w:val="28"/>
          <w:szCs w:val="28"/>
        </w:rPr>
        <w:t>4.2.7.</w:t>
      </w:r>
      <w:r w:rsidRPr="00016079">
        <w:rPr>
          <w:rFonts w:ascii="Times New Roman" w:hAnsi="Times New Roman"/>
          <w:b/>
          <w:sz w:val="28"/>
          <w:szCs w:val="28"/>
        </w:rPr>
        <w:t xml:space="preserve"> Проверка предпринимательской и иной </w:t>
      </w:r>
    </w:p>
    <w:p w:rsidR="00290974" w:rsidRPr="00016079" w:rsidRDefault="00290974" w:rsidP="0029097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16079">
        <w:rPr>
          <w:rFonts w:ascii="Times New Roman" w:hAnsi="Times New Roman"/>
          <w:b/>
          <w:sz w:val="28"/>
          <w:szCs w:val="28"/>
        </w:rPr>
        <w:t>приносящей доход де</w:t>
      </w:r>
      <w:r w:rsidRPr="00016079">
        <w:rPr>
          <w:rFonts w:ascii="Times New Roman" w:hAnsi="Times New Roman"/>
          <w:b/>
          <w:sz w:val="28"/>
          <w:szCs w:val="28"/>
        </w:rPr>
        <w:t>я</w:t>
      </w:r>
      <w:r w:rsidRPr="00016079">
        <w:rPr>
          <w:rFonts w:ascii="Times New Roman" w:hAnsi="Times New Roman"/>
          <w:b/>
          <w:sz w:val="28"/>
          <w:szCs w:val="28"/>
        </w:rPr>
        <w:t>тельности</w:t>
      </w:r>
    </w:p>
    <w:p w:rsidR="00290974" w:rsidRPr="00016079" w:rsidRDefault="00290974" w:rsidP="0029097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90974" w:rsidRPr="00016079" w:rsidRDefault="00290974" w:rsidP="00290974">
      <w:pPr>
        <w:pStyle w:val="ConsPlusNormal"/>
        <w:rPr>
          <w:rFonts w:ascii="Times New Roman" w:hAnsi="Times New Roman"/>
          <w:sz w:val="28"/>
          <w:szCs w:val="28"/>
        </w:rPr>
      </w:pPr>
      <w:r w:rsidRPr="00016079">
        <w:rPr>
          <w:rFonts w:ascii="Times New Roman" w:hAnsi="Times New Roman"/>
          <w:sz w:val="28"/>
          <w:szCs w:val="28"/>
        </w:rPr>
        <w:t>Бюджетное и автономное учреждение  вправе осуществлять приносящую д</w:t>
      </w:r>
      <w:r w:rsidRPr="00016079">
        <w:rPr>
          <w:rFonts w:ascii="Times New Roman" w:hAnsi="Times New Roman"/>
          <w:sz w:val="28"/>
          <w:szCs w:val="28"/>
        </w:rPr>
        <w:t>о</w:t>
      </w:r>
      <w:r w:rsidRPr="00016079">
        <w:rPr>
          <w:rFonts w:ascii="Times New Roman" w:hAnsi="Times New Roman"/>
          <w:sz w:val="28"/>
          <w:szCs w:val="28"/>
        </w:rPr>
        <w:t>ход деятельность лишь постольку, поскольку  это служит достижению целей, ради которых оно создано, и соответствующую этим целям, при условии, что такая де</w:t>
      </w:r>
      <w:r w:rsidRPr="00016079">
        <w:rPr>
          <w:rFonts w:ascii="Times New Roman" w:hAnsi="Times New Roman"/>
          <w:sz w:val="28"/>
          <w:szCs w:val="28"/>
        </w:rPr>
        <w:t>я</w:t>
      </w:r>
      <w:r w:rsidRPr="00016079">
        <w:rPr>
          <w:rFonts w:ascii="Times New Roman" w:hAnsi="Times New Roman"/>
          <w:sz w:val="28"/>
          <w:szCs w:val="28"/>
        </w:rPr>
        <w:t>тельность указана в его учредительных документах. Доходы, полученные  от такой деятельности, и приобретенное за счет этих доходов имущество поступают в сам</w:t>
      </w:r>
      <w:r w:rsidRPr="00016079">
        <w:rPr>
          <w:rFonts w:ascii="Times New Roman" w:hAnsi="Times New Roman"/>
          <w:sz w:val="28"/>
          <w:szCs w:val="28"/>
        </w:rPr>
        <w:t>о</w:t>
      </w:r>
      <w:r w:rsidRPr="00016079">
        <w:rPr>
          <w:rFonts w:ascii="Times New Roman" w:hAnsi="Times New Roman"/>
          <w:sz w:val="28"/>
          <w:szCs w:val="28"/>
        </w:rPr>
        <w:t>стоятельное  распоряжение самого учреждения после получения нового правового статуса бюджетного и автономного учреждения.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Казенное учреждение  может осуществлять приносящую доход деятельность в соотве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ствии со своими учредительными документами. Доходы, полученные от указанной деятельности, поступают в соответствующий бюджет бюджетной сист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мы РФ</w:t>
      </w:r>
      <w:r w:rsidRPr="00016079">
        <w:rPr>
          <w:rStyle w:val="af4"/>
          <w:sz w:val="28"/>
          <w:szCs w:val="28"/>
        </w:rPr>
        <w:footnoteReference w:id="5"/>
      </w:r>
      <w:r w:rsidRPr="00016079">
        <w:rPr>
          <w:sz w:val="28"/>
          <w:szCs w:val="28"/>
        </w:rPr>
        <w:t>.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Объектами анализа средств от предпринимательской, иной приносящей д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ход деятельности и использования государственной (муниципальной) собственности бюджетного учреждения являются следующие показатели:</w:t>
      </w:r>
    </w:p>
    <w:p w:rsidR="00290974" w:rsidRPr="00016079" w:rsidRDefault="00290974" w:rsidP="002909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6079">
        <w:t>- доходы и расходы по видам деятельности и в разрезе структурных подразделений учр</w:t>
      </w:r>
      <w:r w:rsidRPr="00016079">
        <w:t>е</w:t>
      </w:r>
      <w:r w:rsidRPr="00016079">
        <w:t>ждения, их состав, структура и динамика за анализируемый период по сравнению с планом (сметой);</w:t>
      </w:r>
    </w:p>
    <w:p w:rsidR="00290974" w:rsidRPr="00016079" w:rsidRDefault="00290974" w:rsidP="002909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6079">
        <w:t>- расходы по видам деятельности в разрезе статей, подстатей и элементов бюджетной классификации, их структура и динамика за анализируемый период по сравнению с планом (см</w:t>
      </w:r>
      <w:r w:rsidRPr="00016079">
        <w:t>е</w:t>
      </w:r>
      <w:r w:rsidRPr="00016079">
        <w:t xml:space="preserve">той);   </w:t>
      </w:r>
    </w:p>
    <w:p w:rsidR="00290974" w:rsidRPr="00016079" w:rsidRDefault="00290974" w:rsidP="00290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  <w:r w:rsidRPr="00016079">
        <w:rPr>
          <w:sz w:val="28"/>
          <w:szCs w:val="28"/>
        </w:rPr>
        <w:t>- соотношение доходов и расходов от внебюджетной деятельности.</w:t>
      </w:r>
    </w:p>
    <w:p w:rsidR="00290974" w:rsidRPr="00016079" w:rsidRDefault="00290974" w:rsidP="00290974">
      <w:pPr>
        <w:ind w:firstLine="720"/>
        <w:jc w:val="both"/>
        <w:rPr>
          <w:b/>
          <w:color w:val="FF0000"/>
          <w:sz w:val="28"/>
          <w:szCs w:val="28"/>
        </w:rPr>
      </w:pPr>
      <w:r w:rsidRPr="00016079">
        <w:rPr>
          <w:sz w:val="28"/>
          <w:szCs w:val="28"/>
        </w:rPr>
        <w:t>Основными источниками информации для анализа формирования и испол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зования средств от предпринимательской, иной приносящей доход деятельности и использования государственной (муниципальной) собственности казенного учре</w:t>
      </w:r>
      <w:r w:rsidRPr="00016079">
        <w:rPr>
          <w:sz w:val="28"/>
          <w:szCs w:val="28"/>
        </w:rPr>
        <w:t>ж</w:t>
      </w:r>
      <w:r w:rsidRPr="00016079">
        <w:rPr>
          <w:sz w:val="28"/>
          <w:szCs w:val="28"/>
        </w:rPr>
        <w:t>дения  являются следующие документы: смета по внебюджетным средствам, отчет об исполнении сметы по средствам от предпринимательской и иной приносящей доход деятельн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сти</w:t>
      </w:r>
      <w:r w:rsidRPr="00016079">
        <w:rPr>
          <w:b/>
          <w:sz w:val="28"/>
          <w:szCs w:val="28"/>
        </w:rPr>
        <w:t>.</w:t>
      </w:r>
    </w:p>
    <w:p w:rsidR="00290974" w:rsidRPr="00016079" w:rsidRDefault="00290974" w:rsidP="00290974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16079">
        <w:rPr>
          <w:sz w:val="28"/>
          <w:szCs w:val="28"/>
        </w:rPr>
        <w:t>Порядок составления, утверждения сметы по средствам от предпринимател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ской и иной приносящей доход деятельности, и внесения в неё изменений разрабатывается и утверждается главным распорядителем бюджетных средств. У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вержденная смета по средствам от предпринимательской и иной приносящей доход деятельности в течение финансового года может уточняться в порядке, установленном главным распоряд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 xml:space="preserve">телем средств. 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проведении проверки предпринимательской и иной приносящей доход деятельности необходимо руко</w:t>
      </w:r>
      <w:r w:rsidRPr="00016079">
        <w:rPr>
          <w:sz w:val="28"/>
          <w:szCs w:val="28"/>
        </w:rPr>
        <w:softHyphen/>
        <w:t>водствоваться Бюджетным кодексом РФ, Гражда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ским кодексом РФ, отраслевыми законодательными актами и другими норматив</w:t>
      </w:r>
      <w:r w:rsidRPr="00016079">
        <w:rPr>
          <w:sz w:val="28"/>
          <w:szCs w:val="28"/>
        </w:rPr>
        <w:softHyphen/>
        <w:t>ными правовыми акт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ми органов местного самоуправления.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ходе проверки следует устано</w:t>
      </w:r>
      <w:r w:rsidRPr="00016079">
        <w:rPr>
          <w:sz w:val="28"/>
          <w:szCs w:val="28"/>
        </w:rPr>
        <w:softHyphen/>
        <w:t>вить: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законность образования и рас</w:t>
      </w:r>
      <w:r w:rsidRPr="00016079">
        <w:rPr>
          <w:sz w:val="28"/>
          <w:szCs w:val="28"/>
        </w:rPr>
        <w:softHyphen/>
        <w:t>ходования средств от предпринимательской и иной прин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сящей доход деятельности;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применения нормативных правовых актов и учре</w:t>
      </w:r>
      <w:r w:rsidRPr="00016079">
        <w:rPr>
          <w:sz w:val="28"/>
          <w:szCs w:val="28"/>
        </w:rPr>
        <w:softHyphen/>
        <w:t>дительных документов, регулирующих вопросы осуществления предприни</w:t>
      </w:r>
      <w:r w:rsidRPr="00016079">
        <w:rPr>
          <w:sz w:val="28"/>
          <w:szCs w:val="28"/>
        </w:rPr>
        <w:softHyphen/>
        <w:t>мательской и иной приносящей доход деятельности;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наличие утвержденной сметы  доходов и расходов по средствам от пре</w:t>
      </w:r>
      <w:r w:rsidRPr="00016079">
        <w:rPr>
          <w:sz w:val="28"/>
          <w:szCs w:val="28"/>
        </w:rPr>
        <w:t>д</w:t>
      </w:r>
      <w:r w:rsidRPr="00016079">
        <w:rPr>
          <w:sz w:val="28"/>
          <w:szCs w:val="28"/>
        </w:rPr>
        <w:t>принимательской и иной приносящей доход деятельности, обоснованность расчетов к ней;</w:t>
      </w:r>
    </w:p>
    <w:p w:rsidR="00290974" w:rsidRPr="00016079" w:rsidRDefault="00290974" w:rsidP="0029097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>- правильность исполнения сметы доходов и расходов  по средствам от пре</w:t>
      </w:r>
      <w:r w:rsidRPr="00016079">
        <w:rPr>
          <w:rFonts w:ascii="Times New Roman" w:hAnsi="Times New Roman" w:cs="Times New Roman"/>
          <w:sz w:val="28"/>
          <w:szCs w:val="28"/>
        </w:rPr>
        <w:t>д</w:t>
      </w:r>
      <w:r w:rsidRPr="00016079">
        <w:rPr>
          <w:rFonts w:ascii="Times New Roman" w:hAnsi="Times New Roman" w:cs="Times New Roman"/>
          <w:sz w:val="28"/>
          <w:szCs w:val="28"/>
        </w:rPr>
        <w:t>принимательской и иной приносящей доход деятельности, правильность расходования средств;</w:t>
      </w:r>
    </w:p>
    <w:p w:rsidR="00290974" w:rsidRPr="00016079" w:rsidRDefault="00290974" w:rsidP="002909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6079">
        <w:lastRenderedPageBreak/>
        <w:t>- правильность и своевременность предоставления отчета об исполнении сметы по средствам от предпринимательской и иной приносящей доход деятельн</w:t>
      </w:r>
      <w:r w:rsidRPr="00016079">
        <w:t>о</w:t>
      </w:r>
      <w:r w:rsidRPr="00016079">
        <w:t>сти;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не планировались ли излишние и необоснованные  расходы, учтены ли о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татки средств от предпринимательской и иной приносящей доход деятельности на начало года;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не допускается ли расходование таких средств без предварительной их сдачи на лицевой счет в учреждение казначе</w:t>
      </w:r>
      <w:r w:rsidRPr="00016079">
        <w:rPr>
          <w:sz w:val="28"/>
          <w:szCs w:val="28"/>
        </w:rPr>
        <w:t>й</w:t>
      </w:r>
      <w:r w:rsidRPr="00016079">
        <w:rPr>
          <w:sz w:val="28"/>
          <w:szCs w:val="28"/>
        </w:rPr>
        <w:t>ства.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b/>
          <w:sz w:val="28"/>
          <w:szCs w:val="28"/>
        </w:rPr>
      </w:pPr>
      <w:r w:rsidRPr="00016079">
        <w:rPr>
          <w:sz w:val="28"/>
          <w:szCs w:val="28"/>
        </w:rPr>
        <w:t>Основными источниками информации для анализа формирования и испол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зования средств от предпринимательской, иной приносящей доход деятельности и использования государственной (муниципальной) собственности автономного и бюджетного учреждения нового типа   являются следующие документы: план ф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нансово-хозяйственной деятельности, отчет о выполнении муниципального задания, порядок определения предельных и тарифов на платные услуги</w:t>
      </w:r>
      <w:r w:rsidRPr="00016079">
        <w:rPr>
          <w:b/>
          <w:sz w:val="28"/>
          <w:szCs w:val="28"/>
        </w:rPr>
        <w:t>.</w:t>
      </w:r>
    </w:p>
    <w:p w:rsidR="00290974" w:rsidRPr="00016079" w:rsidRDefault="00290974" w:rsidP="00290974">
      <w:pPr>
        <w:ind w:firstLine="720"/>
        <w:jc w:val="both"/>
        <w:rPr>
          <w:color w:val="FF0000"/>
          <w:sz w:val="28"/>
          <w:szCs w:val="28"/>
        </w:rPr>
      </w:pPr>
      <w:r w:rsidRPr="00016079">
        <w:rPr>
          <w:sz w:val="28"/>
          <w:szCs w:val="28"/>
        </w:rPr>
        <w:t>В ходе контрольного мероприятия сопоставить запланированные доходы в Плане ФХД с фактически поступившими, а также проверить получаемые доходы на соответствие целям создания учреждения.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4.2.8. Проверка организации и ведения бюджетного учета и достоверности пре</w:t>
      </w:r>
      <w:r w:rsidRPr="00016079">
        <w:rPr>
          <w:b/>
          <w:sz w:val="28"/>
          <w:szCs w:val="28"/>
        </w:rPr>
        <w:t>д</w:t>
      </w:r>
      <w:r w:rsidRPr="00016079">
        <w:rPr>
          <w:b/>
          <w:sz w:val="28"/>
          <w:szCs w:val="28"/>
        </w:rPr>
        <w:t>ставляемой отчетности.</w:t>
      </w:r>
    </w:p>
    <w:p w:rsidR="00290974" w:rsidRPr="00016079" w:rsidRDefault="00290974" w:rsidP="00290974">
      <w:pPr>
        <w:ind w:firstLine="720"/>
        <w:rPr>
          <w:b/>
          <w:sz w:val="28"/>
          <w:szCs w:val="28"/>
        </w:rPr>
      </w:pPr>
    </w:p>
    <w:p w:rsidR="00290974" w:rsidRPr="00016079" w:rsidRDefault="00290974" w:rsidP="00290974">
      <w:pPr>
        <w:ind w:firstLine="720"/>
        <w:rPr>
          <w:snapToGrid w:val="0"/>
          <w:sz w:val="28"/>
          <w:szCs w:val="28"/>
        </w:rPr>
      </w:pPr>
      <w:r w:rsidRPr="00016079">
        <w:rPr>
          <w:sz w:val="28"/>
          <w:szCs w:val="28"/>
        </w:rPr>
        <w:t xml:space="preserve">Для установления </w:t>
      </w:r>
      <w:bookmarkStart w:id="12" w:name="_Toc112665980"/>
      <w:r w:rsidRPr="00016079">
        <w:rPr>
          <w:snapToGrid w:val="0"/>
          <w:sz w:val="24"/>
          <w:szCs w:val="24"/>
        </w:rPr>
        <w:t xml:space="preserve"> </w:t>
      </w:r>
      <w:r w:rsidRPr="00016079">
        <w:rPr>
          <w:snapToGrid w:val="0"/>
          <w:sz w:val="28"/>
          <w:szCs w:val="28"/>
        </w:rPr>
        <w:t>состояния бухгалтерского учета и отчетности, необходимо выпо</w:t>
      </w:r>
      <w:r w:rsidRPr="00016079">
        <w:rPr>
          <w:snapToGrid w:val="0"/>
          <w:sz w:val="28"/>
          <w:szCs w:val="28"/>
        </w:rPr>
        <w:t>л</w:t>
      </w:r>
      <w:r w:rsidRPr="00016079">
        <w:rPr>
          <w:snapToGrid w:val="0"/>
          <w:sz w:val="28"/>
          <w:szCs w:val="28"/>
        </w:rPr>
        <w:t>нить три этапа:</w:t>
      </w:r>
      <w:bookmarkEnd w:id="12"/>
    </w:p>
    <w:p w:rsidR="00290974" w:rsidRPr="00016079" w:rsidRDefault="00290974" w:rsidP="00290974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изучить  локальные, регламентирующие бухгалтерский учет акты;</w:t>
      </w:r>
    </w:p>
    <w:p w:rsidR="00290974" w:rsidRPr="00016079" w:rsidRDefault="00290974" w:rsidP="00290974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проверить  соответствие бухгалтерского учета и отчетности действующей норм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тивно-правовой базе;</w:t>
      </w:r>
    </w:p>
    <w:p w:rsidR="00290974" w:rsidRPr="00016079" w:rsidRDefault="00290974" w:rsidP="00290974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провести анализ отчетности по составу и содержанию.</w:t>
      </w:r>
    </w:p>
    <w:p w:rsidR="00290974" w:rsidRPr="00016079" w:rsidRDefault="00290974" w:rsidP="00290974">
      <w:pPr>
        <w:ind w:left="851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выполнении проверки  в первую очередь знакомятся с приказом об учетной политике, в котором определены варианты учета и оценки объектов учета, по которым разрешена вариантность, а также форма, техника ведения и организ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ция бухгалтерского учета, исходя из особенностей своей деятельности.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851"/>
        <w:jc w:val="both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При изучении локальных актов необходимо: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установить  имеется ли утвержденное в установленном порядке  Полож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ние о бухгалтерской службе и как оно выполняется;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-  установлены ли главным бухгалтером (руководителем бухгалтерской службы) служебные обязанности для р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ботников бухгалтерии.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Основными задачами бухгалтерского учета является: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- формирование  полной и достоверной информации о деятельности орган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зации и ее имущественного положения, необходимой для внутренних и внешних пользователей бухгалтерской отчетности;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предотвращение отрицательных результатов хозяйственной деятельности организации и выявление внутрихозяйственных резервов обеспечения ее финанс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вой устойчивости.</w:t>
      </w:r>
      <w:r w:rsidRPr="00016079">
        <w:rPr>
          <w:rStyle w:val="af4"/>
          <w:sz w:val="28"/>
          <w:szCs w:val="28"/>
        </w:rPr>
        <w:footnoteReference w:id="6"/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 xml:space="preserve">При проверке правильности ведения бухгалтерского учета </w:t>
      </w:r>
      <w:r w:rsidRPr="00016079">
        <w:rPr>
          <w:sz w:val="28"/>
          <w:szCs w:val="28"/>
        </w:rPr>
        <w:t>необход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мо: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установить выполняются ли требования Инструкции</w:t>
      </w:r>
      <w:r w:rsidRPr="00016079">
        <w:rPr>
          <w:rStyle w:val="af4"/>
          <w:sz w:val="28"/>
          <w:szCs w:val="28"/>
        </w:rPr>
        <w:footnoteReference w:id="7"/>
      </w:r>
      <w:r w:rsidRPr="00016079">
        <w:rPr>
          <w:sz w:val="28"/>
          <w:szCs w:val="28"/>
        </w:rPr>
        <w:t xml:space="preserve">  в части разгран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чения учета средств, получаемых из бюджета и из внебюджетных источников;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изучить структуру бухгалтерской  службы, формы и методы ведения бюджетного уч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та;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состояние бюджетного  учета и отчетности;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правильность оформления первичных документов:</w:t>
      </w:r>
    </w:p>
    <w:p w:rsidR="00290974" w:rsidRPr="00016079" w:rsidRDefault="00290974" w:rsidP="00290974">
      <w:pPr>
        <w:numPr>
          <w:ilvl w:val="0"/>
          <w:numId w:val="18"/>
        </w:numPr>
        <w:ind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правильность заполнения реквизитов;</w:t>
      </w:r>
    </w:p>
    <w:p w:rsidR="00290974" w:rsidRPr="00016079" w:rsidRDefault="00290974" w:rsidP="00290974">
      <w:pPr>
        <w:numPr>
          <w:ilvl w:val="0"/>
          <w:numId w:val="18"/>
        </w:numPr>
        <w:ind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наличие исправлений, не оговоренных в установленном порядке;</w:t>
      </w:r>
    </w:p>
    <w:p w:rsidR="00290974" w:rsidRPr="00016079" w:rsidRDefault="00290974" w:rsidP="00290974">
      <w:pPr>
        <w:numPr>
          <w:ilvl w:val="0"/>
          <w:numId w:val="18"/>
        </w:numPr>
        <w:ind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подлинность подписей должностных и материально ответственных лиц;</w:t>
      </w:r>
    </w:p>
    <w:p w:rsidR="00290974" w:rsidRPr="00016079" w:rsidRDefault="00290974" w:rsidP="00290974">
      <w:pPr>
        <w:numPr>
          <w:ilvl w:val="0"/>
          <w:numId w:val="18"/>
        </w:numPr>
        <w:ind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правильность подсчетов в документах;</w:t>
      </w:r>
    </w:p>
    <w:p w:rsidR="00290974" w:rsidRPr="00016079" w:rsidRDefault="00290974" w:rsidP="00290974">
      <w:pPr>
        <w:numPr>
          <w:ilvl w:val="0"/>
          <w:numId w:val="18"/>
        </w:numPr>
        <w:ind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достоверность первичных документов.</w:t>
      </w:r>
    </w:p>
    <w:p w:rsidR="00290974" w:rsidRPr="00016079" w:rsidRDefault="00290974" w:rsidP="00290974">
      <w:pPr>
        <w:ind w:left="720"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проверить  правильность открытия лицевых счетов.</w:t>
      </w:r>
    </w:p>
    <w:p w:rsidR="00290974" w:rsidRPr="00016079" w:rsidRDefault="00290974" w:rsidP="00290974">
      <w:pPr>
        <w:ind w:left="720" w:right="175"/>
        <w:jc w:val="both"/>
        <w:rPr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Достоверность хозяйственных операций, отраженных в первичных док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ментах, при необходимости может быть установлена путем проведения встречных проверок в организац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ях, с которыми проверяемая организация имеет хозяйственные связи.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right="175" w:firstLine="720"/>
        <w:rPr>
          <w:bCs/>
          <w:sz w:val="28"/>
          <w:szCs w:val="28"/>
          <w:u w:val="single"/>
        </w:rPr>
      </w:pPr>
      <w:r w:rsidRPr="00016079">
        <w:rPr>
          <w:sz w:val="28"/>
          <w:szCs w:val="28"/>
          <w:u w:val="single"/>
        </w:rPr>
        <w:t xml:space="preserve">1) </w:t>
      </w:r>
      <w:r w:rsidRPr="00016079">
        <w:rPr>
          <w:bCs/>
          <w:sz w:val="28"/>
          <w:szCs w:val="28"/>
          <w:u w:val="single"/>
        </w:rPr>
        <w:t>Проверка учета основных средств:</w:t>
      </w:r>
    </w:p>
    <w:p w:rsidR="00290974" w:rsidRPr="00016079" w:rsidRDefault="00290974" w:rsidP="00290974">
      <w:pPr>
        <w:ind w:right="175" w:firstLine="720"/>
        <w:rPr>
          <w:sz w:val="28"/>
          <w:szCs w:val="28"/>
        </w:rPr>
      </w:pPr>
      <w:r w:rsidRPr="00016079">
        <w:rPr>
          <w:sz w:val="28"/>
          <w:szCs w:val="28"/>
        </w:rPr>
        <w:t>- заключаются ли договоры о полной материальной ответственности с материально о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ветственными лицами;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соблюдается ли установленный порядок оформления поступления осно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ных средств, правильность отнесения ценностей к основным средствам, своевременность и правильность их оприходования;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и законность списания основных средств и безвозмездной их передачи.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Необходимо помнить, что основные средства, полученные и переданные учреждениями безвозмездно, отражаются в бюджетном учете по рыночной сто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мости.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numPr>
          <w:ilvl w:val="0"/>
          <w:numId w:val="15"/>
        </w:numPr>
        <w:ind w:right="175"/>
        <w:jc w:val="both"/>
        <w:rPr>
          <w:sz w:val="28"/>
          <w:szCs w:val="28"/>
          <w:u w:val="single"/>
        </w:rPr>
      </w:pPr>
      <w:r w:rsidRPr="00016079">
        <w:rPr>
          <w:sz w:val="28"/>
          <w:szCs w:val="28"/>
          <w:u w:val="single"/>
        </w:rPr>
        <w:t>Проверка учета  непроизведенных и нефинансовых активов: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документального оформления при оприходовании и выбытии непроизв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денных активов;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установить законность права собственности на объекты непроизведенных активов;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 правильность документального оформления при оприходовании и выбытии нефина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совых активов.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numPr>
          <w:ilvl w:val="0"/>
          <w:numId w:val="15"/>
        </w:numPr>
        <w:ind w:right="175"/>
        <w:jc w:val="both"/>
        <w:rPr>
          <w:sz w:val="28"/>
          <w:szCs w:val="28"/>
          <w:u w:val="single"/>
        </w:rPr>
      </w:pPr>
      <w:r w:rsidRPr="00016079">
        <w:rPr>
          <w:sz w:val="28"/>
          <w:szCs w:val="28"/>
          <w:u w:val="single"/>
        </w:rPr>
        <w:t>У</w:t>
      </w:r>
      <w:r w:rsidRPr="00016079">
        <w:rPr>
          <w:bCs/>
          <w:sz w:val="28"/>
          <w:szCs w:val="28"/>
          <w:u w:val="single"/>
        </w:rPr>
        <w:t>чет материальных запасов:</w:t>
      </w:r>
    </w:p>
    <w:p w:rsidR="00290974" w:rsidRPr="00016079" w:rsidRDefault="00290974" w:rsidP="00290974">
      <w:pPr>
        <w:ind w:left="1080"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проверке</w:t>
      </w:r>
      <w:r w:rsidRPr="00016079">
        <w:rPr>
          <w:b/>
          <w:bCs/>
          <w:sz w:val="28"/>
          <w:szCs w:val="28"/>
        </w:rPr>
        <w:t xml:space="preserve"> </w:t>
      </w:r>
      <w:r w:rsidRPr="00016079">
        <w:rPr>
          <w:sz w:val="28"/>
          <w:szCs w:val="28"/>
        </w:rPr>
        <w:t>следует обратить внимание:</w:t>
      </w:r>
    </w:p>
    <w:p w:rsidR="00290974" w:rsidRPr="00016079" w:rsidRDefault="00290974" w:rsidP="00290974">
      <w:pPr>
        <w:ind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          - состояние складского учета;</w:t>
      </w:r>
    </w:p>
    <w:p w:rsidR="00290974" w:rsidRPr="00016079" w:rsidRDefault="00290974" w:rsidP="00290974">
      <w:pPr>
        <w:ind w:right="175"/>
        <w:jc w:val="both"/>
        <w:rPr>
          <w:sz w:val="28"/>
          <w:szCs w:val="28"/>
        </w:rPr>
      </w:pPr>
      <w:r w:rsidRPr="00016079">
        <w:rPr>
          <w:sz w:val="28"/>
          <w:szCs w:val="28"/>
        </w:rPr>
        <w:tab/>
        <w:t>- наличие договоров о материальной ответственности;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все ли материальные ценности находятся на ответственном хранении материально о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ветственных лиц;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соблюдается ли порядок выдачи и учета доверенностей на получение т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варно-материальных ценностей;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списания  материальных ценностей, в том числе топлива и ГСМ согласно установленным нормам.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numPr>
          <w:ilvl w:val="0"/>
          <w:numId w:val="15"/>
        </w:numPr>
        <w:ind w:right="175"/>
        <w:jc w:val="both"/>
        <w:rPr>
          <w:bCs/>
          <w:sz w:val="28"/>
          <w:szCs w:val="28"/>
          <w:u w:val="single"/>
        </w:rPr>
      </w:pPr>
      <w:r w:rsidRPr="00016079">
        <w:rPr>
          <w:bCs/>
          <w:sz w:val="28"/>
          <w:szCs w:val="28"/>
          <w:u w:val="single"/>
        </w:rPr>
        <w:t>Учет денежных средств, находящихся на счетах учреждений: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открытия лицевых счетов в органах казначейства;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оформления первичных документов (наличие визы руководителя к опл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те, органа казначейства об исполнении).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numPr>
          <w:ilvl w:val="0"/>
          <w:numId w:val="15"/>
        </w:numPr>
        <w:ind w:right="175"/>
        <w:jc w:val="both"/>
        <w:rPr>
          <w:bCs/>
          <w:sz w:val="28"/>
          <w:szCs w:val="28"/>
          <w:u w:val="single"/>
        </w:rPr>
      </w:pPr>
      <w:r w:rsidRPr="00016079">
        <w:rPr>
          <w:bCs/>
          <w:sz w:val="28"/>
          <w:szCs w:val="28"/>
          <w:u w:val="single"/>
        </w:rPr>
        <w:t>Учет кассовых операций:</w:t>
      </w:r>
    </w:p>
    <w:p w:rsidR="00290974" w:rsidRPr="00016079" w:rsidRDefault="00290974" w:rsidP="00290974">
      <w:pPr>
        <w:ind w:right="175" w:firstLine="720"/>
        <w:jc w:val="both"/>
        <w:rPr>
          <w:bCs/>
          <w:sz w:val="28"/>
          <w:szCs w:val="28"/>
        </w:rPr>
      </w:pPr>
      <w:r w:rsidRPr="00016079">
        <w:rPr>
          <w:bCs/>
          <w:sz w:val="28"/>
          <w:szCs w:val="28"/>
        </w:rPr>
        <w:t>- инвентаризация кассы и обследование условий хранения денежных средств;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оформления и учета операций, связанных с приемом и в</w:t>
      </w:r>
      <w:r w:rsidRPr="00016079">
        <w:rPr>
          <w:sz w:val="28"/>
          <w:szCs w:val="28"/>
        </w:rPr>
        <w:t>ы</w:t>
      </w:r>
      <w:r w:rsidRPr="00016079">
        <w:rPr>
          <w:sz w:val="28"/>
          <w:szCs w:val="28"/>
        </w:rPr>
        <w:t>дачей через кассу денежных средств по счету 020130000 «Денежные средства в кассе», различных денежных документов по счету 020135000 «Денежные док</w:t>
      </w:r>
      <w:r w:rsidRPr="00016079">
        <w:rPr>
          <w:sz w:val="28"/>
          <w:szCs w:val="28"/>
        </w:rPr>
        <w:t>у</w:t>
      </w:r>
      <w:r w:rsidRPr="00016079">
        <w:rPr>
          <w:sz w:val="28"/>
          <w:szCs w:val="28"/>
        </w:rPr>
        <w:t>менты» (оплаченные талоны на бензин и масла, на питание, путевки и др.).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bCs/>
          <w:sz w:val="28"/>
          <w:szCs w:val="28"/>
        </w:rPr>
        <w:t>- соответствие осуществляемых операций п</w:t>
      </w:r>
      <w:r w:rsidRPr="00016079">
        <w:rPr>
          <w:sz w:val="28"/>
          <w:szCs w:val="28"/>
        </w:rPr>
        <w:t>ри оформлении и учете  треб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ваниям  Порядка ведения кассовых операций в Российской Федерации, утвержденным Решением Совета Директоров ЦБ РФ от 22.09.1993 № 40.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  <w:u w:val="single"/>
        </w:rPr>
      </w:pPr>
      <w:r w:rsidRPr="00016079">
        <w:rPr>
          <w:sz w:val="28"/>
          <w:szCs w:val="28"/>
          <w:u w:val="single"/>
        </w:rPr>
        <w:t>6) Учет расчетов: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процессе проверки  учета средств, находящихся в расчетах по выданным авансам и принятым обязательствам, следует обратить внимание на состояние расчетов с поставщик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ми, подрядчиками и заказчиками, с подотчетными лицами, по платежам в бюджет, с территориал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ными государственными внебюджетными фондами.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рассмотрении учета расчетов с дебиторами и кредиторами следует у</w:t>
      </w:r>
      <w:r w:rsidRPr="00016079">
        <w:rPr>
          <w:sz w:val="28"/>
          <w:szCs w:val="28"/>
        </w:rPr>
        <w:t>с</w:t>
      </w:r>
      <w:r w:rsidRPr="00016079">
        <w:rPr>
          <w:sz w:val="28"/>
          <w:szCs w:val="28"/>
        </w:rPr>
        <w:t>тановить: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причины образования дебиторской и кредиторской задолженности;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- сроки возникновения задолженности по каждому дебитору и кредитору;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меры, принятые к её погашению или взысканию;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соблюдение порядка списания дебиторской и кредиторской задолженн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сти.</w:t>
      </w:r>
    </w:p>
    <w:p w:rsidR="00290974" w:rsidRPr="00016079" w:rsidRDefault="00290974" w:rsidP="00290974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016079">
        <w:rPr>
          <w:rFonts w:ascii="Arial" w:hAnsi="Arial"/>
          <w:noProof/>
          <w:color w:val="000000"/>
          <w:sz w:val="24"/>
          <w:szCs w:val="24"/>
        </w:rPr>
        <w:pict>
          <v:line id="_x0000_s1026" style="position:absolute;left:0;text-align:left;z-index:251660288" from="222.25pt,-160.85pt" to="222.25pt,-151.85pt" o:allowincell="f"/>
        </w:pic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При проверке соответствия бухгалтерского учета и отчетности</w:t>
      </w:r>
      <w:r w:rsidRPr="00016079">
        <w:rPr>
          <w:sz w:val="28"/>
          <w:szCs w:val="28"/>
        </w:rPr>
        <w:t xml:space="preserve"> действующей нормати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но-правовой необходимо установить: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 - </w:t>
      </w:r>
      <w:r w:rsidRPr="00016079">
        <w:rPr>
          <w:sz w:val="24"/>
          <w:szCs w:val="24"/>
        </w:rPr>
        <w:t xml:space="preserve"> </w:t>
      </w:r>
      <w:r w:rsidRPr="00016079">
        <w:rPr>
          <w:sz w:val="28"/>
          <w:szCs w:val="28"/>
        </w:rPr>
        <w:t>выполняются ли предложения по результатам предыдущих проверок состояния бухга</w:t>
      </w:r>
      <w:r w:rsidRPr="00016079">
        <w:rPr>
          <w:sz w:val="28"/>
          <w:szCs w:val="28"/>
        </w:rPr>
        <w:t>л</w:t>
      </w:r>
      <w:r w:rsidRPr="00016079">
        <w:rPr>
          <w:sz w:val="28"/>
          <w:szCs w:val="28"/>
        </w:rPr>
        <w:t>терского учета и отчетности;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 - </w:t>
      </w:r>
      <w:r w:rsidRPr="00016079">
        <w:rPr>
          <w:sz w:val="24"/>
          <w:szCs w:val="24"/>
        </w:rPr>
        <w:t xml:space="preserve"> </w:t>
      </w:r>
      <w:r w:rsidRPr="00016079">
        <w:rPr>
          <w:sz w:val="28"/>
          <w:szCs w:val="28"/>
        </w:rPr>
        <w:t>соблюдаются ли установленные правила хранения в бухгалтерии первичных докуме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тов, учетных регистров и других бухгалтерских документов текущего года и за прошлые годы до п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редачи их в архив;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выполняются ли главным бухгалтером обязанности, возложенные на него Федеральным законом от 21 ноября 1996г. №129-ФЗ «О бухгалтерском учете» по организации бухгалтерского учета и контролю за обеспечением сохранности д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нежных средств и материальных ценностей;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своевременно ли предоставляются бухгалтерии все необходимые для бу</w:t>
      </w:r>
      <w:r w:rsidRPr="00016079">
        <w:rPr>
          <w:sz w:val="28"/>
          <w:szCs w:val="28"/>
        </w:rPr>
        <w:t>х</w:t>
      </w:r>
      <w:r w:rsidRPr="00016079">
        <w:rPr>
          <w:sz w:val="28"/>
          <w:szCs w:val="28"/>
        </w:rPr>
        <w:t>галтерского учета и контроля документы;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ведутся ли все предусмотренные инструкциями и приказами Минфина РФ учетные регистры, правильность, своевременность и аккуратность записей опер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ций в этих регистрах;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соответствие остатков на начало года в учетных регистрах данным за пр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дыдущий год, выведены ли итоги оборотов за месяц и в надлежащих случаях с начала года, а также остатки по соответствующим субсчетам;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наличие подлинных документов, своевременность и правильность их с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ставления, оформления и соответствия их установленным формам;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 ли оформлены и составлены регистры бухгалтерского учета (журналы-ордера, накопительные ведомости);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- соответствуют ли итоги остатков по каждой группе аналитических счетов оборотных ведомостей итогам остатков этих субсчетов книги «Журнал-главная» и показателям финансовой отчетности. </w:t>
      </w:r>
    </w:p>
    <w:p w:rsidR="00290974" w:rsidRPr="00016079" w:rsidRDefault="00290974" w:rsidP="00290974">
      <w:pPr>
        <w:ind w:firstLine="851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При выявлении несоответствий вычисляют величину отклонений по каждому из бухга</w:t>
      </w:r>
      <w:r w:rsidRPr="00016079">
        <w:rPr>
          <w:sz w:val="28"/>
          <w:szCs w:val="28"/>
        </w:rPr>
        <w:t>л</w:t>
      </w:r>
      <w:r w:rsidRPr="00016079">
        <w:rPr>
          <w:sz w:val="28"/>
          <w:szCs w:val="28"/>
        </w:rPr>
        <w:t>терских счетов.</w:t>
      </w:r>
    </w:p>
    <w:p w:rsidR="00290974" w:rsidRPr="00016079" w:rsidRDefault="00290974" w:rsidP="00290974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016079">
        <w:rPr>
          <w:snapToGrid w:val="0"/>
          <w:color w:val="000000"/>
          <w:sz w:val="28"/>
          <w:szCs w:val="28"/>
        </w:rPr>
        <w:t>Величина отклонения показателей финансовой отчетности от итоговых о</w:t>
      </w:r>
      <w:r w:rsidRPr="00016079">
        <w:rPr>
          <w:snapToGrid w:val="0"/>
          <w:color w:val="000000"/>
          <w:sz w:val="28"/>
          <w:szCs w:val="28"/>
        </w:rPr>
        <w:t>с</w:t>
      </w:r>
      <w:r w:rsidRPr="00016079">
        <w:rPr>
          <w:snapToGrid w:val="0"/>
          <w:color w:val="000000"/>
          <w:sz w:val="28"/>
          <w:szCs w:val="28"/>
        </w:rPr>
        <w:t>татков аналитических счетов будет свидетельствовать о величине искажения финансовой отчетности. Искажение любой статьи (строки) формы бухгалтерской отчетности не менее чем на 10% является грубым нарушением правил ведения бухгалтерского учета и влечет наложение административного штрафа на дол</w:t>
      </w:r>
      <w:r w:rsidRPr="00016079">
        <w:rPr>
          <w:snapToGrid w:val="0"/>
          <w:color w:val="000000"/>
          <w:sz w:val="28"/>
          <w:szCs w:val="28"/>
        </w:rPr>
        <w:t>ж</w:t>
      </w:r>
      <w:r w:rsidRPr="00016079">
        <w:rPr>
          <w:snapToGrid w:val="0"/>
          <w:color w:val="000000"/>
          <w:sz w:val="28"/>
          <w:szCs w:val="28"/>
        </w:rPr>
        <w:t>ностных лиц</w:t>
      </w:r>
      <w:r w:rsidRPr="00016079">
        <w:rPr>
          <w:rStyle w:val="af4"/>
          <w:snapToGrid w:val="0"/>
          <w:color w:val="000000"/>
          <w:sz w:val="28"/>
          <w:szCs w:val="28"/>
        </w:rPr>
        <w:footnoteReference w:id="8"/>
      </w:r>
      <w:r w:rsidRPr="00016079">
        <w:rPr>
          <w:snapToGrid w:val="0"/>
          <w:color w:val="000000"/>
          <w:sz w:val="28"/>
          <w:szCs w:val="28"/>
        </w:rPr>
        <w:t>.</w:t>
      </w:r>
    </w:p>
    <w:p w:rsidR="00290974" w:rsidRPr="00016079" w:rsidRDefault="00290974" w:rsidP="00290974">
      <w:pPr>
        <w:ind w:firstLine="720"/>
        <w:jc w:val="both"/>
        <w:rPr>
          <w:b/>
          <w:snapToGrid w:val="0"/>
          <w:color w:val="000000"/>
          <w:sz w:val="28"/>
          <w:szCs w:val="28"/>
        </w:rPr>
      </w:pPr>
      <w:r w:rsidRPr="00016079">
        <w:rPr>
          <w:b/>
          <w:snapToGrid w:val="0"/>
          <w:color w:val="000000"/>
          <w:sz w:val="28"/>
          <w:szCs w:val="28"/>
        </w:rPr>
        <w:t>При анализе отчетности по составу и содержанию устанавливается: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1) правильность составления отчетности в объемах и по формам, установленным Мин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стерством финансов РФ</w:t>
      </w:r>
      <w:r w:rsidRPr="00016079">
        <w:rPr>
          <w:rStyle w:val="af4"/>
          <w:sz w:val="28"/>
          <w:szCs w:val="28"/>
        </w:rPr>
        <w:footnoteReference w:id="9"/>
      </w:r>
      <w:r w:rsidRPr="00016079">
        <w:rPr>
          <w:sz w:val="28"/>
          <w:szCs w:val="28"/>
        </w:rPr>
        <w:t>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lastRenderedPageBreak/>
        <w:t>2) правильность и полнота заполнения показателей, предусмотренных в фо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мах отчетности, согласованность взаимосвязанных показателей, приведенных в отдельных формах, между собой и с балансом, а также правильность арифметич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ских подсчетов;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3) соответствие данных синтетического и аналитического учета данным форм бухгалте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ской отчетности.</w:t>
      </w:r>
    </w:p>
    <w:p w:rsidR="00290974" w:rsidRPr="00016079" w:rsidRDefault="00290974" w:rsidP="00290974">
      <w:pPr>
        <w:ind w:right="175" w:firstLine="720"/>
        <w:jc w:val="both"/>
        <w:rPr>
          <w:b/>
          <w:sz w:val="28"/>
          <w:szCs w:val="28"/>
        </w:rPr>
      </w:pP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b/>
          <w:sz w:val="28"/>
          <w:szCs w:val="28"/>
        </w:rPr>
        <w:t>При проверке достоверности предоставляемой отчетности устанавливае</w:t>
      </w:r>
      <w:r w:rsidRPr="00016079">
        <w:rPr>
          <w:b/>
          <w:sz w:val="28"/>
          <w:szCs w:val="28"/>
        </w:rPr>
        <w:t>т</w:t>
      </w:r>
      <w:r w:rsidRPr="00016079">
        <w:rPr>
          <w:b/>
          <w:sz w:val="28"/>
          <w:szCs w:val="28"/>
        </w:rPr>
        <w:t>ся:</w:t>
      </w:r>
      <w:r w:rsidRPr="00016079">
        <w:rPr>
          <w:sz w:val="28"/>
          <w:szCs w:val="28"/>
        </w:rPr>
        <w:t xml:space="preserve"> 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правильность проведения инвентаризации, определение ее результатов и отражения их в учете;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своевременность и полноту представляемой  бюджетной отчетности;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соответствие данных аналитического учета данным синтетического учета;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соответствие данных бюджетной отчетности данным бюджетного учета;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согласованность взаимосвязанных показателей отдельных форм.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4.2.9. Проверка устранения недостат</w:t>
      </w:r>
      <w:r w:rsidRPr="00016079">
        <w:rPr>
          <w:b/>
          <w:sz w:val="28"/>
          <w:szCs w:val="28"/>
        </w:rPr>
        <w:softHyphen/>
        <w:t>ков и нарушений, выявленных пр</w:t>
      </w:r>
      <w:r w:rsidRPr="00016079">
        <w:rPr>
          <w:b/>
          <w:sz w:val="28"/>
          <w:szCs w:val="28"/>
        </w:rPr>
        <w:t>е</w:t>
      </w:r>
      <w:r w:rsidRPr="00016079">
        <w:rPr>
          <w:b/>
          <w:sz w:val="28"/>
          <w:szCs w:val="28"/>
        </w:rPr>
        <w:t>дыдущими ревизиями и проверками</w:t>
      </w:r>
    </w:p>
    <w:p w:rsidR="00290974" w:rsidRPr="00016079" w:rsidRDefault="00290974" w:rsidP="00290974">
      <w:pPr>
        <w:ind w:firstLine="72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ходе проверки следует:</w:t>
      </w:r>
    </w:p>
    <w:p w:rsidR="00290974" w:rsidRPr="00016079" w:rsidRDefault="00290974" w:rsidP="00290974">
      <w:pPr>
        <w:pStyle w:val="31"/>
        <w:ind w:firstLine="720"/>
        <w:rPr>
          <w:szCs w:val="28"/>
        </w:rPr>
      </w:pPr>
      <w:r w:rsidRPr="00016079">
        <w:rPr>
          <w:szCs w:val="28"/>
        </w:rPr>
        <w:t>- ознакомиться с документами (ак</w:t>
      </w:r>
      <w:r w:rsidRPr="00016079">
        <w:rPr>
          <w:szCs w:val="28"/>
        </w:rPr>
        <w:softHyphen/>
        <w:t>тами, справками, предписаниями) пред</w:t>
      </w:r>
      <w:r w:rsidRPr="00016079">
        <w:rPr>
          <w:szCs w:val="28"/>
        </w:rPr>
        <w:t>ы</w:t>
      </w:r>
      <w:r w:rsidRPr="00016079">
        <w:rPr>
          <w:szCs w:val="28"/>
        </w:rPr>
        <w:t>дущих ревизий и проверок;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проанализировать полноту и сво</w:t>
      </w:r>
      <w:r w:rsidRPr="00016079">
        <w:rPr>
          <w:sz w:val="28"/>
          <w:szCs w:val="28"/>
        </w:rPr>
        <w:softHyphen/>
        <w:t>евременность устранения отмеченных в них недоста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ков и нарушений.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Отметить в акте проверки, принимались ли какие-то меры по устранению ранее выявленных недоста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ков и нарушений.</w:t>
      </w:r>
    </w:p>
    <w:p w:rsidR="00290974" w:rsidRPr="00016079" w:rsidRDefault="00290974" w:rsidP="00290974">
      <w:pPr>
        <w:ind w:right="175"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spacing w:line="360" w:lineRule="auto"/>
        <w:ind w:right="175" w:firstLine="720"/>
        <w:jc w:val="both"/>
        <w:rPr>
          <w:sz w:val="16"/>
          <w:szCs w:val="16"/>
        </w:rPr>
      </w:pP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spacing w:after="240"/>
        <w:ind w:left="1770" w:hanging="1628"/>
        <w:jc w:val="center"/>
        <w:rPr>
          <w:i w:val="0"/>
        </w:rPr>
      </w:pPr>
      <w:r w:rsidRPr="00016079">
        <w:rPr>
          <w:b/>
          <w:i w:val="0"/>
        </w:rPr>
        <w:t>4.3. Заключительный этап</w:t>
      </w:r>
    </w:p>
    <w:p w:rsidR="00290974" w:rsidRPr="00016079" w:rsidRDefault="00290974" w:rsidP="00290974">
      <w:pPr>
        <w:keepNext/>
        <w:widowControl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Подготовка и оформление результатов контрольного мероприятия являются завершающим этапом.  Главная задача заключительного этапа состоит в подготовке акта, отчета и инфо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мации по результатам контрольного мероприятия.</w:t>
      </w:r>
    </w:p>
    <w:p w:rsidR="00290974" w:rsidRPr="00016079" w:rsidRDefault="00290974" w:rsidP="00290974">
      <w:pPr>
        <w:jc w:val="both"/>
        <w:rPr>
          <w:sz w:val="28"/>
          <w:szCs w:val="28"/>
        </w:rPr>
      </w:pPr>
      <w:r w:rsidRPr="00016079">
        <w:rPr>
          <w:bCs/>
          <w:sz w:val="28"/>
          <w:szCs w:val="28"/>
        </w:rPr>
        <w:t xml:space="preserve">       </w:t>
      </w:r>
      <w:r w:rsidRPr="00016079">
        <w:rPr>
          <w:sz w:val="28"/>
          <w:szCs w:val="28"/>
        </w:rPr>
        <w:t>Оформление ре</w:t>
      </w:r>
      <w:r w:rsidRPr="00016079">
        <w:rPr>
          <w:sz w:val="28"/>
          <w:szCs w:val="28"/>
        </w:rPr>
        <w:softHyphen/>
        <w:t>зультатов проверок осуществляется в порядке, установленном Регламентом Контрольно-счетной палаты.</w:t>
      </w:r>
    </w:p>
    <w:p w:rsidR="00290974" w:rsidRPr="00016079" w:rsidRDefault="00290974" w:rsidP="00290974">
      <w:pPr>
        <w:jc w:val="both"/>
        <w:rPr>
          <w:sz w:val="28"/>
          <w:szCs w:val="28"/>
        </w:rPr>
      </w:pPr>
      <w:r w:rsidRPr="00016079">
        <w:rPr>
          <w:sz w:val="28"/>
          <w:szCs w:val="28"/>
        </w:rPr>
        <w:tab/>
      </w:r>
    </w:p>
    <w:p w:rsidR="00290974" w:rsidRPr="00016079" w:rsidRDefault="00290974" w:rsidP="00290974">
      <w:pPr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4.3.1. Оформление результатов проверки</w:t>
      </w:r>
    </w:p>
    <w:p w:rsidR="00290974" w:rsidRPr="00016079" w:rsidRDefault="00290974" w:rsidP="00290974">
      <w:pPr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lastRenderedPageBreak/>
        <w:t>Результаты контрольного мероприятия на каждом объекте оформляются в в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де акта.</w:t>
      </w:r>
    </w:p>
    <w:p w:rsidR="00290974" w:rsidRPr="00016079" w:rsidRDefault="00290974" w:rsidP="00290974">
      <w:pPr>
        <w:pStyle w:val="Style10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В акте контрольного мероприятия должны быть указаны: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все необходимые исходные данные: основание, цель, предмет;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проверяемый период деятельности;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сроки проведения контрольного мероприятия;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перечни представленных и не представленных на проверку документов;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содержательная часть акта (ответы на вопросы программы проведения ко</w:t>
      </w:r>
      <w:r w:rsidRPr="00016079">
        <w:rPr>
          <w:rStyle w:val="FontStyle112"/>
          <w:rFonts w:eastAsia="Courier New"/>
          <w:sz w:val="28"/>
          <w:szCs w:val="28"/>
        </w:rPr>
        <w:t>н</w:t>
      </w:r>
      <w:r w:rsidRPr="00016079">
        <w:rPr>
          <w:rStyle w:val="FontStyle112"/>
          <w:rFonts w:eastAsia="Courier New"/>
          <w:sz w:val="28"/>
          <w:szCs w:val="28"/>
        </w:rPr>
        <w:t>трольного мероприятия).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Доказательство  выявленных нарушений осуществляется на основе: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документальных данных  - первичные и сводные финансовые документы (первичные д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кументы бухгалтерского учета, счета-фактуры, договоры, контракты, приказы, письма, финансовая и бухгалтерская отчетность);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письменных объяснений лиц, имеющих отношение к финансово-хозяйственной деятел</w:t>
      </w:r>
      <w:r w:rsidRPr="00016079">
        <w:rPr>
          <w:sz w:val="28"/>
          <w:szCs w:val="28"/>
        </w:rPr>
        <w:t>ь</w:t>
      </w:r>
      <w:r w:rsidRPr="00016079">
        <w:rPr>
          <w:sz w:val="28"/>
          <w:szCs w:val="28"/>
        </w:rPr>
        <w:t>ности и фактам выявленных нарушений;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аналитической работы (включая расчеты, сопоставления, факторный и системный ан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лиз);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встречной проверки в других учреждениях или хозяйствующих субъе</w:t>
      </w:r>
      <w:r w:rsidRPr="00016079">
        <w:rPr>
          <w:sz w:val="28"/>
          <w:szCs w:val="28"/>
        </w:rPr>
        <w:t>к</w:t>
      </w:r>
      <w:r w:rsidRPr="00016079">
        <w:rPr>
          <w:sz w:val="28"/>
          <w:szCs w:val="28"/>
        </w:rPr>
        <w:t xml:space="preserve">тах. 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Нарушения необходимо отразить в акте таким образом, чтобы по каждому из них можно было сформулировать четкие, на основании конкретных до</w:t>
      </w:r>
      <w:r w:rsidRPr="00016079">
        <w:rPr>
          <w:sz w:val="28"/>
          <w:szCs w:val="28"/>
        </w:rPr>
        <w:softHyphen/>
        <w:t>кументов, ответы на сл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дующие воп</w:t>
      </w:r>
      <w:r w:rsidRPr="00016079">
        <w:rPr>
          <w:sz w:val="28"/>
          <w:szCs w:val="28"/>
        </w:rPr>
        <w:softHyphen/>
        <w:t>росы: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в чем выразилось нарушение;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кто нарушитель;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когда и какими распоряжениями обусловлено нарушение;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чем оно вызвано (объяснение ру</w:t>
      </w:r>
      <w:r w:rsidRPr="00016079">
        <w:rPr>
          <w:sz w:val="28"/>
          <w:szCs w:val="28"/>
        </w:rPr>
        <w:softHyphen/>
        <w:t>ководителя проверяемого учреждения в д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полнение к акту);</w:t>
      </w:r>
    </w:p>
    <w:p w:rsidR="00290974" w:rsidRPr="00016079" w:rsidRDefault="00290974" w:rsidP="00290974">
      <w:pPr>
        <w:spacing w:before="20"/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последствия нарушения;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какая сумма нецелевого исполь</w:t>
      </w:r>
      <w:r w:rsidRPr="00016079">
        <w:rPr>
          <w:sz w:val="28"/>
          <w:szCs w:val="28"/>
        </w:rPr>
        <w:softHyphen/>
        <w:t>зования и санкций возмещена в про</w:t>
      </w:r>
      <w:r w:rsidRPr="00016079">
        <w:rPr>
          <w:sz w:val="28"/>
          <w:szCs w:val="28"/>
        </w:rPr>
        <w:softHyphen/>
        <w:t>цессе проверки, если возмещение про</w:t>
      </w:r>
      <w:r w:rsidRPr="00016079">
        <w:rPr>
          <w:sz w:val="28"/>
          <w:szCs w:val="28"/>
        </w:rPr>
        <w:softHyphen/>
        <w:t>изводилось;</w:t>
      </w:r>
    </w:p>
    <w:p w:rsidR="00290974" w:rsidRPr="00016079" w:rsidRDefault="00290974" w:rsidP="00290974">
      <w:pPr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- какие меры приняты для устране</w:t>
      </w:r>
      <w:r w:rsidRPr="00016079">
        <w:rPr>
          <w:sz w:val="28"/>
          <w:szCs w:val="28"/>
        </w:rPr>
        <w:softHyphen/>
        <w:t>ния нарушения до окончания прове</w:t>
      </w:r>
      <w:r w:rsidRPr="00016079">
        <w:rPr>
          <w:sz w:val="28"/>
          <w:szCs w:val="28"/>
        </w:rPr>
        <w:t>р</w:t>
      </w:r>
      <w:r w:rsidRPr="00016079">
        <w:rPr>
          <w:sz w:val="28"/>
          <w:szCs w:val="28"/>
        </w:rPr>
        <w:t>ки.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При этом указанные в акте предмет и объект контроля, другие данные должны соответствовать предмету, объекту и аналогичным данным, определенным при план</w:t>
      </w:r>
      <w:r w:rsidRPr="00016079">
        <w:rPr>
          <w:rStyle w:val="FontStyle112"/>
          <w:rFonts w:eastAsia="Courier New"/>
          <w:sz w:val="28"/>
          <w:szCs w:val="28"/>
        </w:rPr>
        <w:t>и</w:t>
      </w:r>
      <w:r w:rsidRPr="00016079">
        <w:rPr>
          <w:rStyle w:val="FontStyle112"/>
          <w:rFonts w:eastAsia="Courier New"/>
          <w:sz w:val="28"/>
          <w:szCs w:val="28"/>
        </w:rPr>
        <w:t>ровании и закрепленным в программе контрольного мероприятия.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При отражении в акте выявленных случаев нарушений и недостатков  следует указывать: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наименования, статьи законов и пункты иных нормативных правовых актов, требования которых нарушены;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виды и суммы выявленных нарушений, при этом суммы указываются ра</w:t>
      </w:r>
      <w:r w:rsidRPr="00016079">
        <w:rPr>
          <w:rStyle w:val="FontStyle112"/>
          <w:rFonts w:eastAsia="Courier New"/>
          <w:sz w:val="28"/>
          <w:szCs w:val="28"/>
        </w:rPr>
        <w:t>з</w:t>
      </w:r>
      <w:r w:rsidRPr="00016079">
        <w:rPr>
          <w:rStyle w:val="FontStyle112"/>
          <w:rFonts w:eastAsia="Courier New"/>
          <w:sz w:val="28"/>
          <w:szCs w:val="28"/>
        </w:rPr>
        <w:t>дельно по годам (бюджетным периодам), видам средств (средства бюджетные и внебюдже</w:t>
      </w:r>
      <w:r w:rsidRPr="00016079">
        <w:rPr>
          <w:rStyle w:val="FontStyle112"/>
          <w:rFonts w:eastAsia="Courier New"/>
          <w:sz w:val="28"/>
          <w:szCs w:val="28"/>
        </w:rPr>
        <w:t>т</w:t>
      </w:r>
      <w:r w:rsidRPr="00016079">
        <w:rPr>
          <w:rStyle w:val="FontStyle112"/>
          <w:rFonts w:eastAsia="Courier New"/>
          <w:sz w:val="28"/>
          <w:szCs w:val="28"/>
        </w:rPr>
        <w:t>ные, средства территориального внебюджетного фонда);</w:t>
      </w:r>
    </w:p>
    <w:p w:rsidR="00290974" w:rsidRPr="00016079" w:rsidRDefault="00290974" w:rsidP="00290974">
      <w:pPr>
        <w:pStyle w:val="Style23"/>
        <w:keepNext/>
        <w:tabs>
          <w:tab w:val="left" w:pos="9816"/>
        </w:tabs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- принятые в период проведения контрольного мероприятия меры по</w:t>
      </w:r>
      <w:r w:rsidRPr="00016079">
        <w:rPr>
          <w:rStyle w:val="FontStyle112"/>
          <w:rFonts w:eastAsia="Courier New"/>
          <w:sz w:val="28"/>
          <w:szCs w:val="28"/>
        </w:rPr>
        <w:br/>
        <w:t>устранению выявленных нарушений и их результаты.</w:t>
      </w:r>
    </w:p>
    <w:p w:rsidR="00290974" w:rsidRPr="00016079" w:rsidRDefault="00290974" w:rsidP="00290974">
      <w:pPr>
        <w:pStyle w:val="Style22"/>
        <w:keepNext/>
        <w:tabs>
          <w:tab w:val="left" w:pos="1402"/>
        </w:tabs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При составлении акта должны соблюдаться объективность изложения,</w:t>
      </w:r>
      <w:r w:rsidRPr="00016079">
        <w:rPr>
          <w:rStyle w:val="FontStyle112"/>
          <w:rFonts w:eastAsia="Courier New"/>
          <w:sz w:val="28"/>
          <w:szCs w:val="28"/>
        </w:rPr>
        <w:br/>
        <w:t>краткость и ясность формулировок, логическая и хронологическая</w:t>
      </w:r>
      <w:r w:rsidRPr="00016079">
        <w:rPr>
          <w:rStyle w:val="FontStyle112"/>
          <w:rFonts w:eastAsia="Courier New"/>
          <w:sz w:val="28"/>
          <w:szCs w:val="28"/>
        </w:rPr>
        <w:br/>
      </w:r>
      <w:r w:rsidRPr="00016079">
        <w:rPr>
          <w:rStyle w:val="FontStyle112"/>
          <w:rFonts w:eastAsia="Courier New"/>
          <w:sz w:val="28"/>
          <w:szCs w:val="28"/>
        </w:rPr>
        <w:lastRenderedPageBreak/>
        <w:t>последовательность.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Приводимые в актах факты должны сопровождаться исчерпывающими ссы</w:t>
      </w:r>
      <w:r w:rsidRPr="00016079">
        <w:rPr>
          <w:rStyle w:val="FontStyle112"/>
          <w:rFonts w:eastAsia="Courier New"/>
          <w:sz w:val="28"/>
          <w:szCs w:val="28"/>
        </w:rPr>
        <w:t>л</w:t>
      </w:r>
      <w:r w:rsidRPr="00016079">
        <w:rPr>
          <w:rStyle w:val="FontStyle112"/>
          <w:rFonts w:eastAsia="Courier New"/>
          <w:sz w:val="28"/>
          <w:szCs w:val="28"/>
        </w:rPr>
        <w:t>ками на соответствующие документы материалов контрольного мероприятия.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Если на проверяемом объекте КСП проводила контрольное мероприятие в предшествующем периоде, то в акте следует отметить, какие из требований, рек</w:t>
      </w:r>
      <w:r w:rsidRPr="00016079">
        <w:rPr>
          <w:rStyle w:val="FontStyle112"/>
          <w:rFonts w:eastAsia="Courier New"/>
          <w:sz w:val="28"/>
          <w:szCs w:val="28"/>
        </w:rPr>
        <w:t>о</w:t>
      </w:r>
      <w:r w:rsidRPr="00016079">
        <w:rPr>
          <w:rStyle w:val="FontStyle112"/>
          <w:rFonts w:eastAsia="Courier New"/>
          <w:sz w:val="28"/>
          <w:szCs w:val="28"/>
        </w:rPr>
        <w:t>мендаций и предложений, данных по результатам этого мероприятия, не выполнены.</w:t>
      </w:r>
    </w:p>
    <w:p w:rsidR="00290974" w:rsidRPr="00016079" w:rsidRDefault="00290974" w:rsidP="00290974">
      <w:pPr>
        <w:pStyle w:val="Style22"/>
        <w:keepNext/>
        <w:tabs>
          <w:tab w:val="left" w:pos="1570"/>
        </w:tabs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Основой для написания акта является рабочая документация,</w:t>
      </w:r>
      <w:r w:rsidRPr="00016079">
        <w:rPr>
          <w:rStyle w:val="FontStyle112"/>
          <w:rFonts w:eastAsia="Courier New"/>
          <w:sz w:val="28"/>
          <w:szCs w:val="28"/>
        </w:rPr>
        <w:br/>
        <w:t>составленная в ходе проверки. Не допускается включение в акт различного рода</w:t>
      </w:r>
      <w:r w:rsidRPr="00016079">
        <w:rPr>
          <w:rStyle w:val="FontStyle112"/>
          <w:rFonts w:eastAsia="Courier New"/>
          <w:sz w:val="28"/>
          <w:szCs w:val="28"/>
        </w:rPr>
        <w:br/>
        <w:t>предположений и фактов, не подтвержденных документами. В акте не должны дават</w:t>
      </w:r>
      <w:r w:rsidRPr="00016079">
        <w:rPr>
          <w:rStyle w:val="FontStyle112"/>
          <w:rFonts w:eastAsia="Courier New"/>
          <w:sz w:val="28"/>
          <w:szCs w:val="28"/>
        </w:rPr>
        <w:t>ь</w:t>
      </w:r>
      <w:r w:rsidRPr="00016079">
        <w:rPr>
          <w:rStyle w:val="FontStyle112"/>
          <w:rFonts w:eastAsia="Courier New"/>
          <w:sz w:val="28"/>
          <w:szCs w:val="28"/>
        </w:rPr>
        <w:t>ся морально-этическая оценка действий должностных и материально-ответственных лиц проверяемого объекта, квалифицироваться их поступки, нам</w:t>
      </w:r>
      <w:r w:rsidRPr="00016079">
        <w:rPr>
          <w:rStyle w:val="FontStyle112"/>
          <w:rFonts w:eastAsia="Courier New"/>
          <w:sz w:val="28"/>
          <w:szCs w:val="28"/>
        </w:rPr>
        <w:t>е</w:t>
      </w:r>
      <w:r w:rsidRPr="00016079">
        <w:rPr>
          <w:rStyle w:val="FontStyle112"/>
          <w:rFonts w:eastAsia="Courier New"/>
          <w:sz w:val="28"/>
          <w:szCs w:val="28"/>
        </w:rPr>
        <w:t xml:space="preserve">рения и цели. 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 xml:space="preserve">Акт по результатам контрольного мероприятия представляется для подписания руководителям и (или) должностным лицам проверяемых объектов. 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Подписание акта руководителями и (или) должностными лицами проверяемых объектов проводится в срок установленный в Регламенте КСП.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В случае несогласия должностных лиц с фактами, изложенными в акте, им предлагается завизировать акт с указанием на наличие замечаний (разногласий). Письменные замечания (разногласия) должностных лиц проверяемых объектов я</w:t>
      </w:r>
      <w:r w:rsidRPr="00016079">
        <w:rPr>
          <w:rStyle w:val="FontStyle112"/>
          <w:rFonts w:eastAsia="Courier New"/>
          <w:sz w:val="28"/>
          <w:szCs w:val="28"/>
        </w:rPr>
        <w:t>в</w:t>
      </w:r>
      <w:r w:rsidRPr="00016079">
        <w:rPr>
          <w:rStyle w:val="FontStyle112"/>
          <w:rFonts w:eastAsia="Courier New"/>
          <w:sz w:val="28"/>
          <w:szCs w:val="28"/>
        </w:rPr>
        <w:t>ляются неотъемлемой частью акта.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8"/>
          <w:szCs w:val="28"/>
        </w:rPr>
      </w:pPr>
      <w:r w:rsidRPr="00016079">
        <w:rPr>
          <w:rStyle w:val="FontStyle112"/>
          <w:rFonts w:eastAsia="Courier New"/>
          <w:sz w:val="28"/>
          <w:szCs w:val="28"/>
        </w:rPr>
        <w:t>В случае несогласия должностных лиц подписать акт даже с указанием на н</w:t>
      </w:r>
      <w:r w:rsidRPr="00016079">
        <w:rPr>
          <w:rStyle w:val="FontStyle112"/>
          <w:rFonts w:eastAsia="Courier New"/>
          <w:sz w:val="28"/>
          <w:szCs w:val="28"/>
        </w:rPr>
        <w:t>а</w:t>
      </w:r>
      <w:r w:rsidRPr="00016079">
        <w:rPr>
          <w:rStyle w:val="FontStyle112"/>
          <w:rFonts w:eastAsia="Courier New"/>
          <w:sz w:val="28"/>
          <w:szCs w:val="28"/>
        </w:rPr>
        <w:t xml:space="preserve">личие возражений (объяснений) в акте делается специальная запись об отказе должностного лица ознакомиться с актом либо подписать акт с указанием даты, времени и места. </w:t>
      </w:r>
    </w:p>
    <w:p w:rsidR="00290974" w:rsidRPr="00016079" w:rsidRDefault="00290974" w:rsidP="00290974">
      <w:pPr>
        <w:pStyle w:val="Style23"/>
        <w:keepNext/>
        <w:spacing w:line="240" w:lineRule="auto"/>
        <w:ind w:firstLine="540"/>
        <w:rPr>
          <w:rStyle w:val="FontStyle112"/>
          <w:rFonts w:eastAsia="Courier New"/>
          <w:sz w:val="27"/>
          <w:szCs w:val="27"/>
        </w:rPr>
      </w:pP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ind w:left="1770"/>
        <w:rPr>
          <w:b/>
          <w:i w:val="0"/>
        </w:rPr>
      </w:pPr>
      <w:bookmarkStart w:id="13" w:name="_Ref243207230"/>
      <w:r w:rsidRPr="00016079">
        <w:rPr>
          <w:b/>
          <w:i w:val="0"/>
        </w:rPr>
        <w:t>4.3.2.Отчет по результатам контрольного меропри</w:t>
      </w:r>
      <w:r w:rsidRPr="00016079">
        <w:rPr>
          <w:b/>
          <w:i w:val="0"/>
        </w:rPr>
        <w:t>я</w:t>
      </w:r>
      <w:r w:rsidRPr="00016079">
        <w:rPr>
          <w:b/>
          <w:i w:val="0"/>
        </w:rPr>
        <w:t>тия</w:t>
      </w:r>
      <w:bookmarkEnd w:id="13"/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079">
        <w:rPr>
          <w:bCs/>
          <w:sz w:val="28"/>
          <w:szCs w:val="28"/>
        </w:rPr>
        <w:t xml:space="preserve">Отчет по результатам </w:t>
      </w:r>
      <w:r w:rsidRPr="00016079">
        <w:rPr>
          <w:sz w:val="28"/>
          <w:szCs w:val="28"/>
        </w:rPr>
        <w:t>контрольного мероприятия</w:t>
      </w:r>
      <w:r w:rsidRPr="00016079">
        <w:rPr>
          <w:bCs/>
          <w:sz w:val="28"/>
          <w:szCs w:val="28"/>
        </w:rPr>
        <w:t xml:space="preserve"> является документом служебн</w:t>
      </w:r>
      <w:r w:rsidRPr="00016079">
        <w:rPr>
          <w:bCs/>
          <w:sz w:val="28"/>
          <w:szCs w:val="28"/>
        </w:rPr>
        <w:t>о</w:t>
      </w:r>
      <w:r w:rsidRPr="00016079">
        <w:rPr>
          <w:bCs/>
          <w:sz w:val="28"/>
          <w:szCs w:val="28"/>
        </w:rPr>
        <w:t>го пользования и включает следующие компоненты: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а) основание и цель контрольного мероприятия;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б) предмет контрольного мероприятия;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в) проверяемый период деятельности;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г) сроки проведения контрольного мероприятия;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д) перечень объектов проверки;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е) содержательная часть отчета (ответы на вопросы программы проведения контрольного мероприятия);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ж) выводы (обобщенные данные по проверяемым объектам за проверяемый пер</w:t>
      </w:r>
      <w:r w:rsidRPr="00016079">
        <w:rPr>
          <w:sz w:val="28"/>
          <w:szCs w:val="28"/>
        </w:rPr>
        <w:t>и</w:t>
      </w:r>
      <w:r w:rsidRPr="00016079">
        <w:rPr>
          <w:sz w:val="28"/>
          <w:szCs w:val="28"/>
        </w:rPr>
        <w:t>од и выявленные нарушения);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з) предложения о направлении информации в городскую  Думу,  представл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 xml:space="preserve">ний и информационных писем в адрес проверенных организаций.    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                                           </w:t>
      </w:r>
    </w:p>
    <w:p w:rsidR="00290974" w:rsidRPr="00016079" w:rsidRDefault="00290974" w:rsidP="00290974">
      <w:pPr>
        <w:pStyle w:val="a3"/>
        <w:keepNext/>
        <w:widowControl w:val="0"/>
        <w:shd w:val="clear" w:color="auto" w:fill="auto"/>
        <w:ind w:left="1770"/>
        <w:rPr>
          <w:b/>
          <w:i w:val="0"/>
        </w:rPr>
      </w:pPr>
      <w:bookmarkStart w:id="14" w:name="_Ref243207239"/>
      <w:r w:rsidRPr="00016079">
        <w:rPr>
          <w:b/>
          <w:bCs/>
          <w:i w:val="0"/>
        </w:rPr>
        <w:t>4.3.3. Требования к содерж</w:t>
      </w:r>
      <w:r w:rsidRPr="00016079">
        <w:rPr>
          <w:b/>
          <w:bCs/>
          <w:i w:val="0"/>
        </w:rPr>
        <w:t>а</w:t>
      </w:r>
      <w:r w:rsidRPr="00016079">
        <w:rPr>
          <w:b/>
          <w:bCs/>
          <w:i w:val="0"/>
        </w:rPr>
        <w:t>нию отчета</w:t>
      </w:r>
      <w:bookmarkEnd w:id="14"/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Отчет по результатам контрольного мероприятия должен быть полным, </w:t>
      </w:r>
      <w:r w:rsidRPr="00016079">
        <w:rPr>
          <w:sz w:val="28"/>
          <w:szCs w:val="28"/>
        </w:rPr>
        <w:lastRenderedPageBreak/>
        <w:t>то</w:t>
      </w:r>
      <w:r w:rsidRPr="00016079">
        <w:rPr>
          <w:sz w:val="28"/>
          <w:szCs w:val="28"/>
        </w:rPr>
        <w:t>ч</w:t>
      </w:r>
      <w:r w:rsidRPr="00016079">
        <w:rPr>
          <w:sz w:val="28"/>
          <w:szCs w:val="28"/>
        </w:rPr>
        <w:t>ным, объективным, убедительным, ясным и лаконич</w:t>
      </w:r>
      <w:r w:rsidRPr="00016079">
        <w:rPr>
          <w:sz w:val="28"/>
          <w:szCs w:val="28"/>
        </w:rPr>
        <w:softHyphen/>
        <w:t>ным.</w:t>
      </w:r>
    </w:p>
    <w:p w:rsidR="00290974" w:rsidRPr="00016079" w:rsidRDefault="00290974" w:rsidP="00290974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>Полнота отчета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Отчет должен содержать достаточный объем материалов и доказательств, н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обходимых для обоснования результатов контрольного мероприятия и обеспечивающих адекватное и правильное понимание содержа</w:t>
      </w:r>
      <w:r w:rsidRPr="00016079">
        <w:rPr>
          <w:sz w:val="28"/>
          <w:szCs w:val="28"/>
        </w:rPr>
        <w:softHyphen/>
        <w:t>щейся в них информации, а также отв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чать требованиям, предъяв</w:t>
      </w:r>
      <w:r w:rsidRPr="00016079">
        <w:rPr>
          <w:sz w:val="28"/>
          <w:szCs w:val="28"/>
        </w:rPr>
        <w:softHyphen/>
        <w:t xml:space="preserve">ляемым к структуре отчета. </w:t>
      </w:r>
    </w:p>
    <w:p w:rsidR="00290974" w:rsidRPr="00016079" w:rsidRDefault="00290974" w:rsidP="00290974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 xml:space="preserve">Точность отчета 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Для того, чтобы отчет был точным, необходимо, чтобы пред</w:t>
      </w:r>
      <w:r w:rsidRPr="00016079">
        <w:rPr>
          <w:sz w:val="28"/>
          <w:szCs w:val="28"/>
        </w:rPr>
        <w:softHyphen/>
        <w:t>ставленные док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зательства были правдивыми, а сделанные вы</w:t>
      </w:r>
      <w:r w:rsidRPr="00016079">
        <w:rPr>
          <w:sz w:val="28"/>
          <w:szCs w:val="28"/>
        </w:rPr>
        <w:softHyphen/>
        <w:t xml:space="preserve">воды находились в строгом соответствии с ними. 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16079">
        <w:rPr>
          <w:sz w:val="28"/>
          <w:szCs w:val="28"/>
        </w:rPr>
        <w:t>Отчет должен включать только ту информацию, выводы и зак</w:t>
      </w:r>
      <w:r w:rsidRPr="00016079">
        <w:rPr>
          <w:sz w:val="28"/>
          <w:szCs w:val="28"/>
        </w:rPr>
        <w:softHyphen/>
        <w:t>лючения, кот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рые подтверждаются надлежащими и соответству</w:t>
      </w:r>
      <w:r w:rsidRPr="00016079">
        <w:rPr>
          <w:sz w:val="28"/>
          <w:szCs w:val="28"/>
        </w:rPr>
        <w:softHyphen/>
        <w:t>ющими фактическими данными и док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 xml:space="preserve">зательствами в актах и рабочих документах проверяющих. </w:t>
      </w:r>
    </w:p>
    <w:p w:rsidR="00290974" w:rsidRPr="00016079" w:rsidRDefault="00290974" w:rsidP="00290974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 xml:space="preserve">Объективность отчета 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Отчет должен быть сбалансирован по содержанию. Доказательства, предста</w:t>
      </w:r>
      <w:r w:rsidRPr="00016079">
        <w:rPr>
          <w:sz w:val="28"/>
          <w:szCs w:val="28"/>
        </w:rPr>
        <w:t>в</w:t>
      </w:r>
      <w:r w:rsidRPr="00016079">
        <w:rPr>
          <w:sz w:val="28"/>
          <w:szCs w:val="28"/>
        </w:rPr>
        <w:t>ленные в отчете, следует изла</w:t>
      </w:r>
      <w:r w:rsidRPr="00016079">
        <w:rPr>
          <w:sz w:val="28"/>
          <w:szCs w:val="28"/>
        </w:rPr>
        <w:softHyphen/>
        <w:t>гать в беспристрастной форме, чтобы они могли убедить читателей в достоверности сделанных заключений и выводов. В отчете не должно быть преувеличения и излишнего подчеркива</w:t>
      </w:r>
      <w:r w:rsidRPr="00016079">
        <w:rPr>
          <w:sz w:val="28"/>
          <w:szCs w:val="28"/>
        </w:rPr>
        <w:softHyphen/>
        <w:t xml:space="preserve">ния выявленных недостатков. 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Внимание в отчете должно акцентироваться не на кри</w:t>
      </w:r>
      <w:r w:rsidRPr="00016079">
        <w:rPr>
          <w:sz w:val="28"/>
          <w:szCs w:val="28"/>
        </w:rPr>
        <w:softHyphen/>
        <w:t>тике недостатков в де</w:t>
      </w:r>
      <w:r w:rsidRPr="00016079">
        <w:rPr>
          <w:sz w:val="28"/>
          <w:szCs w:val="28"/>
        </w:rPr>
        <w:t>я</w:t>
      </w:r>
      <w:r w:rsidRPr="00016079">
        <w:rPr>
          <w:sz w:val="28"/>
          <w:szCs w:val="28"/>
        </w:rPr>
        <w:t>тельности проверяемой организации, а, прежде всего, на необходимости и рекомендациях по ее улучшению.</w:t>
      </w:r>
    </w:p>
    <w:p w:rsidR="00290974" w:rsidRPr="00016079" w:rsidRDefault="00290974" w:rsidP="00290974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 xml:space="preserve">Убедительность отчета 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Для того, чтобы отчет был убедительным, нужно, чтобы результаты проверки соответствовали конечным целям, вы</w:t>
      </w:r>
      <w:r w:rsidRPr="00016079">
        <w:rPr>
          <w:sz w:val="28"/>
          <w:szCs w:val="28"/>
        </w:rPr>
        <w:softHyphen/>
        <w:t>воды были аргументированными, а заключ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ния и рекомендации логически следовали из представленных фактов. Приводимая ин</w:t>
      </w:r>
      <w:r w:rsidRPr="00016079">
        <w:rPr>
          <w:sz w:val="28"/>
          <w:szCs w:val="28"/>
        </w:rPr>
        <w:softHyphen/>
        <w:t>формация должна быть достаточной, чтобы убедить читателей признать обосн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ванность и пользу выводов, разумность заклю</w:t>
      </w:r>
      <w:r w:rsidRPr="00016079">
        <w:rPr>
          <w:sz w:val="28"/>
          <w:szCs w:val="28"/>
        </w:rPr>
        <w:softHyphen/>
        <w:t xml:space="preserve">чений и выгоду от внедрения рекомендаций. </w:t>
      </w:r>
    </w:p>
    <w:p w:rsidR="00290974" w:rsidRPr="00016079" w:rsidRDefault="00290974" w:rsidP="00290974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 xml:space="preserve">Ясность отчета 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Отчет должен быть написан простым языком, чтобы его было легко читать и понимать. Если в тексте используются какие-либо технические или специальные термины, незнакомые сокращения, они должны быть объяснены. Для того, чтобы с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держание отчета было ясным и понятным, изложение фактов и формулирование заключений и выводов должно осуществляться в логической последовательности. В тексте отчета следует выделять наиболее важные вопросы и ключевые предл</w:t>
      </w:r>
      <w:r w:rsidRPr="00016079">
        <w:rPr>
          <w:sz w:val="28"/>
          <w:szCs w:val="28"/>
        </w:rPr>
        <w:t>о</w:t>
      </w:r>
      <w:r w:rsidRPr="00016079">
        <w:rPr>
          <w:sz w:val="28"/>
          <w:szCs w:val="28"/>
        </w:rPr>
        <w:t>жения, использовать названия и заголовки, а также, при необходимости, наглядные средства (фотографии, таблицы, графики и т.п.).</w:t>
      </w:r>
    </w:p>
    <w:p w:rsidR="00290974" w:rsidRPr="00016079" w:rsidRDefault="00290974" w:rsidP="00290974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16079">
        <w:rPr>
          <w:rFonts w:ascii="Times New Roman" w:hAnsi="Times New Roman" w:cs="Times New Roman"/>
          <w:sz w:val="28"/>
          <w:szCs w:val="28"/>
        </w:rPr>
        <w:t>Лаконичность отчета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Объем отчета должен не превышать ра</w:t>
      </w:r>
      <w:r w:rsidRPr="00016079">
        <w:rPr>
          <w:sz w:val="28"/>
          <w:szCs w:val="28"/>
        </w:rPr>
        <w:softHyphen/>
        <w:t>зумных пределов, учитывая масштабы и характер проведенной проверки, и составлять, как правило, не более 20 страниц. При изложении материала следует избегать ненужных повторений, а также учит</w:t>
      </w:r>
      <w:r w:rsidRPr="00016079">
        <w:rPr>
          <w:sz w:val="28"/>
          <w:szCs w:val="28"/>
        </w:rPr>
        <w:t>ы</w:t>
      </w:r>
      <w:r w:rsidRPr="00016079">
        <w:rPr>
          <w:sz w:val="28"/>
          <w:szCs w:val="28"/>
        </w:rPr>
        <w:t>вать, что излишество подробностей отвлекает вни</w:t>
      </w:r>
      <w:r w:rsidRPr="00016079">
        <w:rPr>
          <w:sz w:val="28"/>
          <w:szCs w:val="28"/>
        </w:rPr>
        <w:softHyphen/>
        <w:t>мание от наиболее важных положений отчета и даже может исказить поставленные цели и реальные результ</w:t>
      </w:r>
      <w:r w:rsidRPr="00016079">
        <w:rPr>
          <w:sz w:val="28"/>
          <w:szCs w:val="28"/>
        </w:rPr>
        <w:t>а</w:t>
      </w:r>
      <w:r w:rsidRPr="00016079">
        <w:rPr>
          <w:sz w:val="28"/>
          <w:szCs w:val="28"/>
        </w:rPr>
        <w:t>ты проверки.</w:t>
      </w:r>
    </w:p>
    <w:p w:rsidR="00290974" w:rsidRPr="00016079" w:rsidRDefault="00290974" w:rsidP="00290974">
      <w:pPr>
        <w:keepNext/>
        <w:widowControl w:val="0"/>
        <w:ind w:firstLine="540"/>
        <w:jc w:val="center"/>
        <w:rPr>
          <w:b/>
          <w:sz w:val="28"/>
          <w:szCs w:val="28"/>
        </w:rPr>
      </w:pPr>
    </w:p>
    <w:p w:rsidR="00290974" w:rsidRPr="00016079" w:rsidRDefault="00290974" w:rsidP="00290974">
      <w:pPr>
        <w:keepNext/>
        <w:widowControl w:val="0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016079">
        <w:rPr>
          <w:b/>
          <w:sz w:val="28"/>
          <w:szCs w:val="28"/>
        </w:rPr>
        <w:t>Заключение</w:t>
      </w:r>
    </w:p>
    <w:p w:rsidR="00290974" w:rsidRPr="00016079" w:rsidRDefault="00290974" w:rsidP="00290974">
      <w:pPr>
        <w:keepNext/>
        <w:widowControl w:val="0"/>
        <w:ind w:left="540"/>
        <w:rPr>
          <w:b/>
          <w:sz w:val="28"/>
          <w:szCs w:val="28"/>
        </w:rPr>
      </w:pPr>
    </w:p>
    <w:p w:rsidR="00290974" w:rsidRPr="00016079" w:rsidRDefault="00290974" w:rsidP="00290974">
      <w:pPr>
        <w:pStyle w:val="BodyText2"/>
        <w:ind w:firstLine="720"/>
        <w:rPr>
          <w:color w:val="auto"/>
          <w:sz w:val="28"/>
          <w:szCs w:val="28"/>
        </w:rPr>
      </w:pPr>
      <w:r w:rsidRPr="00016079">
        <w:rPr>
          <w:color w:val="auto"/>
          <w:sz w:val="28"/>
          <w:szCs w:val="28"/>
        </w:rPr>
        <w:t>Одной из основных целей проверок является устранение выявленных нар</w:t>
      </w:r>
      <w:r w:rsidRPr="00016079">
        <w:rPr>
          <w:color w:val="auto"/>
          <w:sz w:val="28"/>
          <w:szCs w:val="28"/>
        </w:rPr>
        <w:t>у</w:t>
      </w:r>
      <w:r w:rsidRPr="00016079">
        <w:rPr>
          <w:color w:val="auto"/>
          <w:sz w:val="28"/>
          <w:szCs w:val="28"/>
        </w:rPr>
        <w:t>шений и недостатков и возмещение ущерба. Это является одним из главных факторов оценки результатов работы.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079">
        <w:rPr>
          <w:bCs/>
          <w:sz w:val="28"/>
          <w:szCs w:val="28"/>
        </w:rPr>
        <w:t xml:space="preserve">  По результатам проведенных контрольных мероприятий Контрольно-счетная палата направляет  органам местного самоуправления, руководителям проверя</w:t>
      </w:r>
      <w:r w:rsidRPr="00016079">
        <w:rPr>
          <w:bCs/>
          <w:sz w:val="28"/>
          <w:szCs w:val="28"/>
        </w:rPr>
        <w:t>е</w:t>
      </w:r>
      <w:r w:rsidRPr="00016079">
        <w:rPr>
          <w:bCs/>
          <w:sz w:val="28"/>
          <w:szCs w:val="28"/>
        </w:rPr>
        <w:t>мых предприятий, учреждений и организаций представления для принятия мер по устранению выявленных нарушений, возмещ</w:t>
      </w:r>
      <w:r w:rsidRPr="00016079">
        <w:rPr>
          <w:bCs/>
          <w:sz w:val="28"/>
          <w:szCs w:val="28"/>
        </w:rPr>
        <w:t>е</w:t>
      </w:r>
      <w:r w:rsidRPr="00016079">
        <w:rPr>
          <w:bCs/>
          <w:sz w:val="28"/>
          <w:szCs w:val="28"/>
        </w:rPr>
        <w:t>нию причиненного области ущерба и привлечению к ответственности должностных лиц, виновных в нарушении дейс</w:t>
      </w:r>
      <w:r w:rsidRPr="00016079">
        <w:rPr>
          <w:bCs/>
          <w:sz w:val="28"/>
          <w:szCs w:val="28"/>
        </w:rPr>
        <w:t>т</w:t>
      </w:r>
      <w:r w:rsidRPr="00016079">
        <w:rPr>
          <w:bCs/>
          <w:sz w:val="28"/>
          <w:szCs w:val="28"/>
        </w:rPr>
        <w:t>вующего законодательства.</w:t>
      </w:r>
    </w:p>
    <w:p w:rsidR="00290974" w:rsidRPr="00016079" w:rsidRDefault="00290974" w:rsidP="00290974">
      <w:pPr>
        <w:autoSpaceDE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 xml:space="preserve"> Проект представления подготавливается должностным лицом, ответстве</w:t>
      </w:r>
      <w:r w:rsidRPr="00016079">
        <w:rPr>
          <w:sz w:val="28"/>
          <w:szCs w:val="28"/>
        </w:rPr>
        <w:t>н</w:t>
      </w:r>
      <w:r w:rsidRPr="00016079">
        <w:rPr>
          <w:sz w:val="28"/>
          <w:szCs w:val="28"/>
        </w:rPr>
        <w:t>ным за проведение проверки (ревизии), и оформляется по форме, утвержденной в  Ре</w:t>
      </w:r>
      <w:r w:rsidRPr="00016079">
        <w:rPr>
          <w:sz w:val="28"/>
          <w:szCs w:val="28"/>
        </w:rPr>
        <w:t>г</w:t>
      </w:r>
      <w:r w:rsidRPr="00016079">
        <w:rPr>
          <w:sz w:val="28"/>
          <w:szCs w:val="28"/>
        </w:rPr>
        <w:t>ламенте.</w:t>
      </w:r>
    </w:p>
    <w:p w:rsidR="00290974" w:rsidRPr="00016079" w:rsidRDefault="00290974" w:rsidP="002909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6079">
        <w:rPr>
          <w:bCs/>
          <w:sz w:val="28"/>
          <w:szCs w:val="28"/>
        </w:rPr>
        <w:t>Представления Счетной палаты подписываются председателем Счетной пал</w:t>
      </w:r>
      <w:r w:rsidRPr="00016079">
        <w:rPr>
          <w:bCs/>
          <w:sz w:val="28"/>
          <w:szCs w:val="28"/>
        </w:rPr>
        <w:t>а</w:t>
      </w:r>
      <w:r w:rsidRPr="00016079">
        <w:rPr>
          <w:bCs/>
          <w:sz w:val="28"/>
          <w:szCs w:val="28"/>
        </w:rPr>
        <w:t>ты.</w:t>
      </w:r>
    </w:p>
    <w:p w:rsidR="00290974" w:rsidRPr="00016079" w:rsidRDefault="00290974" w:rsidP="00290974">
      <w:pPr>
        <w:autoSpaceDE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Должностное лицо, проводившее мероприятие, по результатам которого вн</w:t>
      </w:r>
      <w:r w:rsidRPr="00016079">
        <w:rPr>
          <w:sz w:val="28"/>
          <w:szCs w:val="28"/>
        </w:rPr>
        <w:t>е</w:t>
      </w:r>
      <w:r w:rsidRPr="00016079">
        <w:rPr>
          <w:sz w:val="28"/>
          <w:szCs w:val="28"/>
        </w:rPr>
        <w:t>сено представление, контролирует устранение выявленных нарушений, и принятие соо</w:t>
      </w:r>
      <w:r w:rsidRPr="00016079">
        <w:rPr>
          <w:sz w:val="28"/>
          <w:szCs w:val="28"/>
        </w:rPr>
        <w:t>т</w:t>
      </w:r>
      <w:r w:rsidRPr="00016079">
        <w:rPr>
          <w:sz w:val="28"/>
          <w:szCs w:val="28"/>
        </w:rPr>
        <w:t>ветствующих мер.</w:t>
      </w:r>
    </w:p>
    <w:p w:rsidR="00290974" w:rsidRPr="00A2602D" w:rsidRDefault="00290974" w:rsidP="00290974">
      <w:pPr>
        <w:autoSpaceDE w:val="0"/>
        <w:ind w:firstLine="540"/>
        <w:jc w:val="both"/>
        <w:rPr>
          <w:sz w:val="28"/>
          <w:szCs w:val="28"/>
        </w:rPr>
      </w:pPr>
      <w:r w:rsidRPr="00016079">
        <w:rPr>
          <w:sz w:val="28"/>
          <w:szCs w:val="28"/>
        </w:rPr>
        <w:t>В целях учета и контроля за ходом реализации материалов проверки (ревизии) начальником контрольно-ревизионного отдела осуществляется общий контроль за возмещением в доход бюджета средств, использованных с нарушением действу</w:t>
      </w:r>
      <w:r w:rsidRPr="00016079">
        <w:rPr>
          <w:sz w:val="28"/>
          <w:szCs w:val="28"/>
        </w:rPr>
        <w:t>ю</w:t>
      </w:r>
      <w:r w:rsidRPr="00016079">
        <w:rPr>
          <w:sz w:val="28"/>
          <w:szCs w:val="28"/>
        </w:rPr>
        <w:t>щего законодательства.</w:t>
      </w:r>
    </w:p>
    <w:p w:rsidR="00290974" w:rsidRDefault="00290974" w:rsidP="00290974">
      <w:pPr>
        <w:autoSpaceDE w:val="0"/>
        <w:ind w:firstLine="540"/>
        <w:jc w:val="both"/>
        <w:rPr>
          <w:sz w:val="28"/>
          <w:szCs w:val="28"/>
        </w:rPr>
      </w:pPr>
    </w:p>
    <w:p w:rsidR="00042CCC" w:rsidRDefault="00353C5E"/>
    <w:sectPr w:rsidR="00042CCC" w:rsidSect="000F0955">
      <w:headerReference w:type="default" r:id="rId12"/>
      <w:pgSz w:w="11906" w:h="16838"/>
      <w:pgMar w:top="1134" w:right="566" w:bottom="1134" w:left="12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5E" w:rsidRDefault="00353C5E" w:rsidP="00290974">
      <w:r>
        <w:separator/>
      </w:r>
    </w:p>
  </w:endnote>
  <w:endnote w:type="continuationSeparator" w:id="0">
    <w:p w:rsidR="00353C5E" w:rsidRDefault="00353C5E" w:rsidP="0029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74" w:rsidRDefault="00290974" w:rsidP="00987E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974" w:rsidRDefault="00290974" w:rsidP="0018301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74" w:rsidRDefault="00290974" w:rsidP="0018301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5E" w:rsidRDefault="00353C5E" w:rsidP="00290974">
      <w:r>
        <w:separator/>
      </w:r>
    </w:p>
  </w:footnote>
  <w:footnote w:type="continuationSeparator" w:id="0">
    <w:p w:rsidR="00353C5E" w:rsidRDefault="00353C5E" w:rsidP="00290974">
      <w:r>
        <w:continuationSeparator/>
      </w:r>
    </w:p>
  </w:footnote>
  <w:footnote w:id="1">
    <w:p w:rsidR="00290974" w:rsidRPr="00BF1519" w:rsidRDefault="00290974" w:rsidP="00290974">
      <w:pPr>
        <w:ind w:firstLine="720"/>
        <w:jc w:val="both"/>
        <w:rPr>
          <w:sz w:val="20"/>
        </w:rPr>
      </w:pPr>
      <w:r w:rsidRPr="00BF1519">
        <w:rPr>
          <w:rStyle w:val="af4"/>
          <w:sz w:val="20"/>
        </w:rPr>
        <w:footnoteRef/>
      </w:r>
      <w:r w:rsidRPr="00BF1519">
        <w:rPr>
          <w:sz w:val="20"/>
        </w:rPr>
        <w:t xml:space="preserve"> Приказ Минфина РФ от 28.12.2010  № 190 «Об утверждении указаний о порядке применения бюджетной классификации  Российской Федерации» (до 01.01.2011 Приказ Минфина РФ от 30.12.2009  № 150н)</w:t>
      </w:r>
    </w:p>
  </w:footnote>
  <w:footnote w:id="2">
    <w:p w:rsidR="00290974" w:rsidRPr="00BF1519" w:rsidRDefault="00290974" w:rsidP="00290974">
      <w:pPr>
        <w:ind w:firstLine="720"/>
        <w:jc w:val="both"/>
        <w:rPr>
          <w:sz w:val="18"/>
          <w:szCs w:val="18"/>
        </w:rPr>
      </w:pPr>
      <w:r w:rsidRPr="00115ABE">
        <w:rPr>
          <w:rStyle w:val="af4"/>
          <w:sz w:val="18"/>
          <w:szCs w:val="18"/>
        </w:rPr>
        <w:footnoteRef/>
      </w:r>
      <w:r w:rsidRPr="00115ABE">
        <w:rPr>
          <w:sz w:val="18"/>
          <w:szCs w:val="18"/>
        </w:rPr>
        <w:t xml:space="preserve"> приказ Минфина РФ  № 162 от 06.12.2010 «Об утверждении плана счетов бюджетного учета и инструкции по его пр</w:t>
      </w:r>
      <w:r w:rsidRPr="00115ABE">
        <w:rPr>
          <w:sz w:val="18"/>
          <w:szCs w:val="18"/>
        </w:rPr>
        <w:t>и</w:t>
      </w:r>
      <w:r w:rsidRPr="00115ABE">
        <w:rPr>
          <w:sz w:val="18"/>
          <w:szCs w:val="18"/>
        </w:rPr>
        <w:t>менению».</w:t>
      </w:r>
      <w:r w:rsidRPr="00BF1519">
        <w:rPr>
          <w:sz w:val="28"/>
          <w:szCs w:val="28"/>
        </w:rPr>
        <w:t xml:space="preserve"> </w:t>
      </w:r>
      <w:r w:rsidRPr="00BF1519">
        <w:rPr>
          <w:sz w:val="18"/>
          <w:szCs w:val="18"/>
        </w:rPr>
        <w:t>(до 01.01.2011 Приказ Минфина РФ от 30.12.2008 № 148)</w:t>
      </w:r>
    </w:p>
    <w:p w:rsidR="00290974" w:rsidRPr="00BF1519" w:rsidRDefault="00290974" w:rsidP="00290974">
      <w:pPr>
        <w:ind w:firstLine="720"/>
        <w:jc w:val="both"/>
        <w:rPr>
          <w:sz w:val="18"/>
          <w:szCs w:val="18"/>
        </w:rPr>
      </w:pPr>
    </w:p>
    <w:p w:rsidR="00290974" w:rsidRPr="00115ABE" w:rsidRDefault="00290974" w:rsidP="00290974">
      <w:pPr>
        <w:pStyle w:val="af5"/>
        <w:rPr>
          <w:sz w:val="18"/>
          <w:szCs w:val="18"/>
        </w:rPr>
      </w:pPr>
    </w:p>
  </w:footnote>
  <w:footnote w:id="3">
    <w:p w:rsidR="00290974" w:rsidRPr="00ED46A2" w:rsidRDefault="00290974" w:rsidP="00290974">
      <w:pPr>
        <w:pStyle w:val="af5"/>
        <w:rPr>
          <w:sz w:val="18"/>
          <w:szCs w:val="18"/>
        </w:rPr>
      </w:pPr>
      <w:r w:rsidRPr="00ED46A2">
        <w:rPr>
          <w:rStyle w:val="af4"/>
          <w:sz w:val="18"/>
          <w:szCs w:val="18"/>
        </w:rPr>
        <w:footnoteRef/>
      </w:r>
      <w:r w:rsidRPr="00ED46A2">
        <w:rPr>
          <w:sz w:val="18"/>
          <w:szCs w:val="18"/>
        </w:rPr>
        <w:t xml:space="preserve"> Федеральный Закон  от 21.07.2005  №94-ФЗ «О размещении закупок на поставку товаров, выполнение работ, ок</w:t>
      </w:r>
      <w:r w:rsidRPr="00ED46A2">
        <w:rPr>
          <w:sz w:val="18"/>
          <w:szCs w:val="18"/>
        </w:rPr>
        <w:t>а</w:t>
      </w:r>
      <w:r w:rsidRPr="00ED46A2">
        <w:rPr>
          <w:sz w:val="18"/>
          <w:szCs w:val="18"/>
        </w:rPr>
        <w:t>зание услуг для государственных и муниципальных нужд»</w:t>
      </w:r>
    </w:p>
  </w:footnote>
  <w:footnote w:id="4">
    <w:p w:rsidR="00290974" w:rsidRPr="00ED46A2" w:rsidRDefault="00290974" w:rsidP="00290974">
      <w:pPr>
        <w:pStyle w:val="af5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D46A2">
        <w:rPr>
          <w:sz w:val="18"/>
          <w:szCs w:val="18"/>
        </w:rPr>
        <w:t xml:space="preserve"> Федеральный Закон  от 21.07.2005  №94-ФЗ «О размещении закупок на поставку товаров, выполнение работ, ок</w:t>
      </w:r>
      <w:r w:rsidRPr="00ED46A2">
        <w:rPr>
          <w:sz w:val="18"/>
          <w:szCs w:val="18"/>
        </w:rPr>
        <w:t>а</w:t>
      </w:r>
      <w:r w:rsidRPr="00ED46A2">
        <w:rPr>
          <w:sz w:val="18"/>
          <w:szCs w:val="18"/>
        </w:rPr>
        <w:t>зание услуг для государственных и муниципальных нужд»</w:t>
      </w:r>
    </w:p>
    <w:p w:rsidR="00290974" w:rsidRDefault="00290974" w:rsidP="00290974">
      <w:pPr>
        <w:pStyle w:val="af5"/>
      </w:pPr>
    </w:p>
  </w:footnote>
  <w:footnote w:id="5">
    <w:p w:rsidR="00290974" w:rsidRDefault="00290974" w:rsidP="00290974">
      <w:pPr>
        <w:pStyle w:val="af5"/>
      </w:pPr>
      <w:r>
        <w:rPr>
          <w:rStyle w:val="af4"/>
        </w:rPr>
        <w:footnoteRef/>
      </w:r>
      <w:r>
        <w:t xml:space="preserve"> Гражданский Кодекс РФ от 30.11.1994 № 51-ФЗ (ред. 06.04.2011) ст. 298.</w:t>
      </w:r>
    </w:p>
  </w:footnote>
  <w:footnote w:id="6">
    <w:p w:rsidR="00290974" w:rsidRDefault="00290974" w:rsidP="00290974">
      <w:pPr>
        <w:pStyle w:val="af5"/>
      </w:pPr>
      <w:r>
        <w:rPr>
          <w:rStyle w:val="af4"/>
        </w:rPr>
        <w:footnoteRef/>
      </w:r>
      <w:r>
        <w:t xml:space="preserve">  Федеральный Закон «О бухгалтерском учете» № 129-ФЗ от 21.11.1996.</w:t>
      </w:r>
    </w:p>
  </w:footnote>
  <w:footnote w:id="7">
    <w:p w:rsidR="00290974" w:rsidRDefault="00290974" w:rsidP="00290974">
      <w:pPr>
        <w:jc w:val="both"/>
        <w:rPr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115ABE">
        <w:rPr>
          <w:sz w:val="18"/>
          <w:szCs w:val="18"/>
        </w:rPr>
        <w:t>приказ Минфина РФ  № 162 от 06.12.2010 «Об утверждении плана счетов бюджетного учета и инструкции по его пр</w:t>
      </w:r>
      <w:r w:rsidRPr="00115ABE">
        <w:rPr>
          <w:sz w:val="18"/>
          <w:szCs w:val="18"/>
        </w:rPr>
        <w:t>и</w:t>
      </w:r>
      <w:r>
        <w:rPr>
          <w:sz w:val="18"/>
          <w:szCs w:val="18"/>
        </w:rPr>
        <w:t xml:space="preserve">менению» </w:t>
      </w:r>
      <w:r w:rsidRPr="00BF1519">
        <w:rPr>
          <w:sz w:val="18"/>
          <w:szCs w:val="18"/>
        </w:rPr>
        <w:t>( до 01.01.2011 Приказ Минфина РФ от 30.12.2008</w:t>
      </w:r>
      <w:r>
        <w:rPr>
          <w:sz w:val="18"/>
          <w:szCs w:val="18"/>
        </w:rPr>
        <w:t xml:space="preserve"> № 148</w:t>
      </w:r>
      <w:r w:rsidRPr="00BF1519">
        <w:rPr>
          <w:sz w:val="18"/>
          <w:szCs w:val="18"/>
        </w:rPr>
        <w:t>)</w:t>
      </w:r>
    </w:p>
    <w:p w:rsidR="00290974" w:rsidRPr="00115ABE" w:rsidRDefault="00290974" w:rsidP="00290974">
      <w:pPr>
        <w:jc w:val="both"/>
        <w:rPr>
          <w:sz w:val="18"/>
          <w:szCs w:val="18"/>
        </w:rPr>
      </w:pPr>
    </w:p>
    <w:p w:rsidR="00290974" w:rsidRPr="00115ABE" w:rsidRDefault="00290974" w:rsidP="00290974">
      <w:pPr>
        <w:pStyle w:val="af5"/>
        <w:rPr>
          <w:sz w:val="18"/>
          <w:szCs w:val="18"/>
        </w:rPr>
      </w:pPr>
    </w:p>
    <w:p w:rsidR="00290974" w:rsidRDefault="00290974" w:rsidP="00290974">
      <w:pPr>
        <w:pStyle w:val="af5"/>
      </w:pPr>
    </w:p>
  </w:footnote>
  <w:footnote w:id="8">
    <w:p w:rsidR="00290974" w:rsidRPr="006D2AC7" w:rsidRDefault="00290974" w:rsidP="00290974">
      <w:pPr>
        <w:pStyle w:val="af5"/>
        <w:rPr>
          <w:sz w:val="18"/>
          <w:szCs w:val="18"/>
        </w:rPr>
      </w:pPr>
      <w:r w:rsidRPr="006D2AC7">
        <w:rPr>
          <w:rStyle w:val="af4"/>
          <w:sz w:val="18"/>
          <w:szCs w:val="18"/>
        </w:rPr>
        <w:footnoteRef/>
      </w:r>
      <w:r w:rsidRPr="006D2AC7">
        <w:rPr>
          <w:sz w:val="18"/>
          <w:szCs w:val="18"/>
        </w:rPr>
        <w:t xml:space="preserve"> «Кодекс РФ об административных правонарушениях» от  30.12.2001 № 195-ФЗ ст. 15.11.</w:t>
      </w:r>
    </w:p>
  </w:footnote>
  <w:footnote w:id="9">
    <w:p w:rsidR="00290974" w:rsidRDefault="00290974" w:rsidP="00290974">
      <w:pPr>
        <w:pStyle w:val="af5"/>
      </w:pPr>
      <w:r>
        <w:rPr>
          <w:rStyle w:val="af4"/>
        </w:rPr>
        <w:footnoteRef/>
      </w:r>
      <w:r>
        <w:t xml:space="preserve"> Приказ Минфина РФ от 28.12.2010 № 191 «Об утверждении инструкции о порядке составления и представления  отчетности об исполнении бюджетов бюджетной системы РФ», Приказ Минфина от 25.03.2011 № 33н «Об  утве</w:t>
      </w:r>
      <w:r>
        <w:t>р</w:t>
      </w:r>
      <w:r>
        <w:t>ждении инструкции о порядке составления и представления  отчетности государственными (муниципальными бюджетными и автономными) учреждениями» (до 01.01.2011 приказ Минфина РФ от 13.11.2008 № 128)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74" w:rsidRPr="00BC41BB" w:rsidRDefault="00290974" w:rsidP="00BC41BB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EF" w:rsidRPr="00CF03B0" w:rsidRDefault="00353C5E" w:rsidP="00CF03B0">
    <w:pPr>
      <w:pStyle w:val="aa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90974">
      <w:rPr>
        <w:rStyle w:val="a9"/>
        <w:noProof/>
      </w:rPr>
      <w:t>37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CC3"/>
    <w:multiLevelType w:val="hybridMultilevel"/>
    <w:tmpl w:val="19786304"/>
    <w:lvl w:ilvl="0" w:tplc="EB1C51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568626A">
      <w:numFmt w:val="none"/>
      <w:lvlText w:val=""/>
      <w:lvlJc w:val="left"/>
      <w:pPr>
        <w:tabs>
          <w:tab w:val="num" w:pos="360"/>
        </w:tabs>
      </w:pPr>
    </w:lvl>
    <w:lvl w:ilvl="2" w:tplc="E988931A">
      <w:numFmt w:val="none"/>
      <w:lvlText w:val=""/>
      <w:lvlJc w:val="left"/>
      <w:pPr>
        <w:tabs>
          <w:tab w:val="num" w:pos="360"/>
        </w:tabs>
      </w:pPr>
    </w:lvl>
    <w:lvl w:ilvl="3" w:tplc="B5C6E854">
      <w:numFmt w:val="none"/>
      <w:lvlText w:val=""/>
      <w:lvlJc w:val="left"/>
      <w:pPr>
        <w:tabs>
          <w:tab w:val="num" w:pos="360"/>
        </w:tabs>
      </w:pPr>
    </w:lvl>
    <w:lvl w:ilvl="4" w:tplc="70E0CAA0">
      <w:numFmt w:val="none"/>
      <w:lvlText w:val=""/>
      <w:lvlJc w:val="left"/>
      <w:pPr>
        <w:tabs>
          <w:tab w:val="num" w:pos="360"/>
        </w:tabs>
      </w:pPr>
    </w:lvl>
    <w:lvl w:ilvl="5" w:tplc="15B64E14">
      <w:numFmt w:val="none"/>
      <w:lvlText w:val=""/>
      <w:lvlJc w:val="left"/>
      <w:pPr>
        <w:tabs>
          <w:tab w:val="num" w:pos="360"/>
        </w:tabs>
      </w:pPr>
    </w:lvl>
    <w:lvl w:ilvl="6" w:tplc="A91885DA">
      <w:numFmt w:val="none"/>
      <w:lvlText w:val=""/>
      <w:lvlJc w:val="left"/>
      <w:pPr>
        <w:tabs>
          <w:tab w:val="num" w:pos="360"/>
        </w:tabs>
      </w:pPr>
    </w:lvl>
    <w:lvl w:ilvl="7" w:tplc="A3DA8070">
      <w:numFmt w:val="none"/>
      <w:lvlText w:val=""/>
      <w:lvlJc w:val="left"/>
      <w:pPr>
        <w:tabs>
          <w:tab w:val="num" w:pos="360"/>
        </w:tabs>
      </w:pPr>
    </w:lvl>
    <w:lvl w:ilvl="8" w:tplc="BC664E4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9B5D47"/>
    <w:multiLevelType w:val="hybridMultilevel"/>
    <w:tmpl w:val="0D000A60"/>
    <w:lvl w:ilvl="0" w:tplc="E8CA3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50A51"/>
    <w:multiLevelType w:val="singleLevel"/>
    <w:tmpl w:val="DF045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4D52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8180A9F"/>
    <w:multiLevelType w:val="multilevel"/>
    <w:tmpl w:val="D4D221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>
    <w:nsid w:val="1A932952"/>
    <w:multiLevelType w:val="multilevel"/>
    <w:tmpl w:val="F26EF9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60E2FB3"/>
    <w:multiLevelType w:val="hybridMultilevel"/>
    <w:tmpl w:val="62920888"/>
    <w:lvl w:ilvl="0" w:tplc="49440B86">
      <w:start w:val="1"/>
      <w:numFmt w:val="upperRoman"/>
      <w:lvlText w:val="%1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7">
    <w:nsid w:val="287E2F4A"/>
    <w:multiLevelType w:val="hybridMultilevel"/>
    <w:tmpl w:val="D3DAD9FA"/>
    <w:lvl w:ilvl="0" w:tplc="A4388D8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32DC711D"/>
    <w:multiLevelType w:val="hybridMultilevel"/>
    <w:tmpl w:val="09069642"/>
    <w:lvl w:ilvl="0" w:tplc="94F63A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658AC"/>
    <w:multiLevelType w:val="hybridMultilevel"/>
    <w:tmpl w:val="A40CEAA6"/>
    <w:lvl w:ilvl="0" w:tplc="7E9A4D22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6CF422B"/>
    <w:multiLevelType w:val="hybridMultilevel"/>
    <w:tmpl w:val="19786304"/>
    <w:lvl w:ilvl="0" w:tplc="EB1C51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568626A">
      <w:numFmt w:val="none"/>
      <w:lvlText w:val=""/>
      <w:lvlJc w:val="left"/>
      <w:pPr>
        <w:tabs>
          <w:tab w:val="num" w:pos="360"/>
        </w:tabs>
      </w:pPr>
    </w:lvl>
    <w:lvl w:ilvl="2" w:tplc="E988931A">
      <w:numFmt w:val="none"/>
      <w:lvlText w:val=""/>
      <w:lvlJc w:val="left"/>
      <w:pPr>
        <w:tabs>
          <w:tab w:val="num" w:pos="360"/>
        </w:tabs>
      </w:pPr>
    </w:lvl>
    <w:lvl w:ilvl="3" w:tplc="B5C6E854">
      <w:numFmt w:val="none"/>
      <w:lvlText w:val=""/>
      <w:lvlJc w:val="left"/>
      <w:pPr>
        <w:tabs>
          <w:tab w:val="num" w:pos="360"/>
        </w:tabs>
      </w:pPr>
    </w:lvl>
    <w:lvl w:ilvl="4" w:tplc="70E0CAA0">
      <w:numFmt w:val="none"/>
      <w:lvlText w:val=""/>
      <w:lvlJc w:val="left"/>
      <w:pPr>
        <w:tabs>
          <w:tab w:val="num" w:pos="360"/>
        </w:tabs>
      </w:pPr>
    </w:lvl>
    <w:lvl w:ilvl="5" w:tplc="15B64E14">
      <w:numFmt w:val="none"/>
      <w:lvlText w:val=""/>
      <w:lvlJc w:val="left"/>
      <w:pPr>
        <w:tabs>
          <w:tab w:val="num" w:pos="360"/>
        </w:tabs>
      </w:pPr>
    </w:lvl>
    <w:lvl w:ilvl="6" w:tplc="A91885DA">
      <w:numFmt w:val="none"/>
      <w:lvlText w:val=""/>
      <w:lvlJc w:val="left"/>
      <w:pPr>
        <w:tabs>
          <w:tab w:val="num" w:pos="360"/>
        </w:tabs>
      </w:pPr>
    </w:lvl>
    <w:lvl w:ilvl="7" w:tplc="A3DA8070">
      <w:numFmt w:val="none"/>
      <w:lvlText w:val=""/>
      <w:lvlJc w:val="left"/>
      <w:pPr>
        <w:tabs>
          <w:tab w:val="num" w:pos="360"/>
        </w:tabs>
      </w:pPr>
    </w:lvl>
    <w:lvl w:ilvl="8" w:tplc="BC664E4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7E42C59"/>
    <w:multiLevelType w:val="multilevel"/>
    <w:tmpl w:val="6B784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>
    <w:nsid w:val="5AA66C63"/>
    <w:multiLevelType w:val="hybridMultilevel"/>
    <w:tmpl w:val="D1EA7828"/>
    <w:lvl w:ilvl="0" w:tplc="1CB48E18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>
    <w:nsid w:val="6D842B80"/>
    <w:multiLevelType w:val="hybridMultilevel"/>
    <w:tmpl w:val="E0BAE04E"/>
    <w:lvl w:ilvl="0" w:tplc="E2E299C0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0E30D51"/>
    <w:multiLevelType w:val="hybridMultilevel"/>
    <w:tmpl w:val="2E70F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0526E"/>
    <w:multiLevelType w:val="hybridMultilevel"/>
    <w:tmpl w:val="3C6C74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77E73CA"/>
    <w:multiLevelType w:val="hybridMultilevel"/>
    <w:tmpl w:val="267A7C36"/>
    <w:lvl w:ilvl="0" w:tplc="97E22934">
      <w:start w:val="1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A82BB0"/>
    <w:multiLevelType w:val="hybridMultilevel"/>
    <w:tmpl w:val="E4A649CA"/>
    <w:lvl w:ilvl="0" w:tplc="E6F01A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>
    <w:nsid w:val="78041679"/>
    <w:multiLevelType w:val="multilevel"/>
    <w:tmpl w:val="C70CBF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A53274F"/>
    <w:multiLevelType w:val="singleLevel"/>
    <w:tmpl w:val="6B2857D4"/>
    <w:lvl w:ilvl="0">
      <w:start w:val="1"/>
      <w:numFmt w:val="decimal"/>
      <w:lvlText w:val="3.3.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/>
        <w:i w:val="0"/>
        <w:sz w:val="28"/>
      </w:rPr>
    </w:lvl>
  </w:abstractNum>
  <w:abstractNum w:abstractNumId="20">
    <w:nsid w:val="7C3959C2"/>
    <w:multiLevelType w:val="multilevel"/>
    <w:tmpl w:val="26D8A7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2261"/>
        </w:tabs>
        <w:ind w:left="2261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261"/>
        </w:tabs>
        <w:ind w:left="2261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261"/>
        </w:tabs>
        <w:ind w:left="2261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261"/>
        </w:tabs>
        <w:ind w:left="2261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261"/>
        </w:tabs>
        <w:ind w:left="2261" w:hanging="141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21">
    <w:nsid w:val="7CE824E4"/>
    <w:multiLevelType w:val="hybridMultilevel"/>
    <w:tmpl w:val="CB9CB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787A28"/>
    <w:multiLevelType w:val="hybridMultilevel"/>
    <w:tmpl w:val="1E06300E"/>
    <w:lvl w:ilvl="0" w:tplc="CB90D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10"/>
  </w:num>
  <w:num w:numId="14">
    <w:abstractNumId w:val="0"/>
  </w:num>
  <w:num w:numId="15">
    <w:abstractNumId w:val="1"/>
  </w:num>
  <w:num w:numId="16">
    <w:abstractNumId w:val="15"/>
  </w:num>
  <w:num w:numId="17">
    <w:abstractNumId w:val="22"/>
  </w:num>
  <w:num w:numId="18">
    <w:abstractNumId w:val="21"/>
  </w:num>
  <w:num w:numId="19">
    <w:abstractNumId w:val="2"/>
  </w:num>
  <w:num w:numId="20">
    <w:abstractNumId w:val="12"/>
  </w:num>
  <w:num w:numId="21">
    <w:abstractNumId w:val="8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974"/>
    <w:rsid w:val="00290974"/>
    <w:rsid w:val="00353C5E"/>
    <w:rsid w:val="003873FE"/>
    <w:rsid w:val="00652729"/>
    <w:rsid w:val="00A2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974"/>
    <w:pPr>
      <w:keepNext/>
      <w:shd w:val="clear" w:color="auto" w:fill="FFFFFF"/>
      <w:ind w:firstLine="709"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2909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97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90974"/>
    <w:rPr>
      <w:rFonts w:ascii="Times New Roman" w:eastAsia="Times New Roman" w:hAnsi="Times New Roman" w:cs="Times New Roman"/>
      <w:b/>
      <w:bCs/>
      <w:i/>
      <w:iCs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909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09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290974"/>
    <w:pPr>
      <w:shd w:val="clear" w:color="auto" w:fill="FFFFFF"/>
      <w:jc w:val="both"/>
    </w:pPr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909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290974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909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290974"/>
    <w:pPr>
      <w:shd w:val="clear" w:color="auto" w:fill="FFFFFF"/>
      <w:ind w:right="2"/>
      <w:jc w:val="both"/>
    </w:pPr>
    <w:rPr>
      <w:b/>
      <w:bCs/>
      <w:i/>
      <w:iCs/>
      <w:color w:val="000000"/>
      <w:spacing w:val="-4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90974"/>
    <w:rPr>
      <w:rFonts w:ascii="Times New Roman" w:eastAsia="Times New Roman" w:hAnsi="Times New Roman" w:cs="Times New Roman"/>
      <w:b/>
      <w:bCs/>
      <w:i/>
      <w:iCs/>
      <w:color w:val="000000"/>
      <w:spacing w:val="-4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2909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909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90974"/>
    <w:pPr>
      <w:shd w:val="clear" w:color="auto" w:fill="FFFFFF"/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9097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7">
    <w:name w:val="footer"/>
    <w:basedOn w:val="a"/>
    <w:link w:val="a8"/>
    <w:rsid w:val="002909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09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290974"/>
  </w:style>
  <w:style w:type="paragraph" w:styleId="aa">
    <w:name w:val="header"/>
    <w:basedOn w:val="a"/>
    <w:link w:val="ab"/>
    <w:rsid w:val="00290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909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290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90974"/>
    <w:rPr>
      <w:rFonts w:ascii="Courier New" w:eastAsia="Courier New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2909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909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Гипертекстовая ссылка"/>
    <w:rsid w:val="00290974"/>
    <w:rPr>
      <w:color w:val="008000"/>
      <w:sz w:val="20"/>
      <w:szCs w:val="20"/>
      <w:u w:val="single"/>
    </w:rPr>
  </w:style>
  <w:style w:type="paragraph" w:styleId="ad">
    <w:name w:val="Plain Text"/>
    <w:basedOn w:val="a"/>
    <w:link w:val="ae"/>
    <w:rsid w:val="00290974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2909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2909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909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Комментарий"/>
    <w:basedOn w:val="a"/>
    <w:next w:val="a"/>
    <w:rsid w:val="0029097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character" w:customStyle="1" w:styleId="af2">
    <w:name w:val="Цветовое выделение"/>
    <w:rsid w:val="00290974"/>
    <w:rPr>
      <w:b/>
      <w:color w:val="000080"/>
      <w:sz w:val="20"/>
    </w:rPr>
  </w:style>
  <w:style w:type="paragraph" w:customStyle="1" w:styleId="af3">
    <w:name w:val="Заголовок статьи"/>
    <w:basedOn w:val="a"/>
    <w:next w:val="a"/>
    <w:rsid w:val="0029097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</w:rPr>
  </w:style>
  <w:style w:type="paragraph" w:customStyle="1" w:styleId="BodyText2">
    <w:name w:val="Body Text 2"/>
    <w:basedOn w:val="a"/>
    <w:rsid w:val="00290974"/>
    <w:pPr>
      <w:widowControl w:val="0"/>
      <w:overflowPunct w:val="0"/>
      <w:autoSpaceDE w:val="0"/>
      <w:autoSpaceDN w:val="0"/>
      <w:adjustRightInd w:val="0"/>
      <w:ind w:firstLine="485"/>
      <w:jc w:val="both"/>
    </w:pPr>
    <w:rPr>
      <w:color w:val="000000"/>
      <w:sz w:val="24"/>
    </w:rPr>
  </w:style>
  <w:style w:type="paragraph" w:customStyle="1" w:styleId="ConsNormal">
    <w:name w:val="ConsNormal"/>
    <w:rsid w:val="002909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4">
    <w:name w:val="footnote reference"/>
    <w:rsid w:val="00290974"/>
    <w:rPr>
      <w:vertAlign w:val="superscript"/>
    </w:rPr>
  </w:style>
  <w:style w:type="character" w:customStyle="1" w:styleId="FontStyle112">
    <w:name w:val="Font Style112"/>
    <w:rsid w:val="00290974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90974"/>
    <w:pPr>
      <w:widowControl w:val="0"/>
      <w:autoSpaceDE w:val="0"/>
      <w:autoSpaceDN w:val="0"/>
      <w:adjustRightInd w:val="0"/>
      <w:spacing w:line="322" w:lineRule="exact"/>
      <w:ind w:hanging="1382"/>
    </w:pPr>
    <w:rPr>
      <w:sz w:val="24"/>
      <w:szCs w:val="24"/>
    </w:rPr>
  </w:style>
  <w:style w:type="paragraph" w:customStyle="1" w:styleId="Style23">
    <w:name w:val="Style23"/>
    <w:basedOn w:val="a"/>
    <w:rsid w:val="00290974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114">
    <w:name w:val="Font Style114"/>
    <w:rsid w:val="00290974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7">
    <w:name w:val="Style27"/>
    <w:basedOn w:val="a"/>
    <w:rsid w:val="0029097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08">
    <w:name w:val="Font Style108"/>
    <w:rsid w:val="0029097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rsid w:val="00290974"/>
    <w:pPr>
      <w:widowControl w:val="0"/>
      <w:autoSpaceDE w:val="0"/>
      <w:autoSpaceDN w:val="0"/>
      <w:adjustRightInd w:val="0"/>
      <w:spacing w:line="638" w:lineRule="exact"/>
      <w:ind w:firstLine="504"/>
    </w:pPr>
    <w:rPr>
      <w:sz w:val="24"/>
      <w:szCs w:val="24"/>
    </w:rPr>
  </w:style>
  <w:style w:type="paragraph" w:styleId="af5">
    <w:name w:val="footnote text"/>
    <w:basedOn w:val="a"/>
    <w:link w:val="af6"/>
    <w:rsid w:val="00290974"/>
    <w:rPr>
      <w:sz w:val="20"/>
    </w:rPr>
  </w:style>
  <w:style w:type="character" w:customStyle="1" w:styleId="af6">
    <w:name w:val="Текст сноски Знак"/>
    <w:basedOn w:val="a0"/>
    <w:link w:val="af5"/>
    <w:rsid w:val="00290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09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uiPriority w:val="99"/>
    <w:rsid w:val="0029097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290974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290974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sz w:val="24"/>
      <w:szCs w:val="24"/>
    </w:rPr>
  </w:style>
  <w:style w:type="paragraph" w:styleId="af7">
    <w:name w:val="Title"/>
    <w:basedOn w:val="a"/>
    <w:link w:val="af8"/>
    <w:qFormat/>
    <w:rsid w:val="00290974"/>
    <w:pPr>
      <w:jc w:val="center"/>
    </w:pPr>
    <w:rPr>
      <w:rFonts w:eastAsia="Arial"/>
      <w:b/>
      <w:bCs/>
      <w:color w:val="000000"/>
      <w:sz w:val="28"/>
    </w:rPr>
  </w:style>
  <w:style w:type="character" w:customStyle="1" w:styleId="af8">
    <w:name w:val="Название Знак"/>
    <w:basedOn w:val="a0"/>
    <w:link w:val="af7"/>
    <w:rsid w:val="00290974"/>
    <w:rPr>
      <w:rFonts w:ascii="Times New Roman" w:eastAsia="Arial" w:hAnsi="Times New Roman" w:cs="Times New Roman"/>
      <w:b/>
      <w:bCs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5312;fld=134;dst=102917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3203;fld=13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12835</Words>
  <Characters>73162</Characters>
  <Application>Microsoft Office Word</Application>
  <DocSecurity>0</DocSecurity>
  <Lines>609</Lines>
  <Paragraphs>171</Paragraphs>
  <ScaleCrop>false</ScaleCrop>
  <Company/>
  <LinksUpToDate>false</LinksUpToDate>
  <CharactersWithSpaces>85826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e.burenok</dc:creator>
  <cp:lastModifiedBy>e.burenok</cp:lastModifiedBy>
  <cp:revision>1</cp:revision>
  <dcterms:created xsi:type="dcterms:W3CDTF">2012-03-28T12:22:00Z</dcterms:created>
  <dcterms:modified xsi:type="dcterms:W3CDTF">2012-03-28T12:22:00Z</dcterms:modified>
</cp:coreProperties>
</file>