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200" w:rsidRDefault="00ED2675" w:rsidP="00055E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55EAB">
        <w:rPr>
          <w:rFonts w:ascii="Times New Roman" w:hAnsi="Times New Roman" w:cs="Times New Roman"/>
          <w:sz w:val="28"/>
          <w:szCs w:val="28"/>
        </w:rPr>
        <w:t xml:space="preserve">оклад </w:t>
      </w:r>
      <w:r w:rsidR="00413200">
        <w:rPr>
          <w:rFonts w:ascii="Times New Roman" w:hAnsi="Times New Roman" w:cs="Times New Roman"/>
          <w:sz w:val="28"/>
          <w:szCs w:val="28"/>
        </w:rPr>
        <w:t>на круглом столе В</w:t>
      </w:r>
      <w:r w:rsidR="00413200" w:rsidRPr="00055EAB">
        <w:rPr>
          <w:rFonts w:ascii="Times New Roman" w:hAnsi="Times New Roman" w:cs="Times New Roman"/>
          <w:sz w:val="28"/>
          <w:szCs w:val="28"/>
        </w:rPr>
        <w:t>АРМСУ</w:t>
      </w:r>
      <w:r w:rsidR="00413200">
        <w:rPr>
          <w:rFonts w:ascii="Times New Roman" w:hAnsi="Times New Roman" w:cs="Times New Roman"/>
          <w:sz w:val="28"/>
          <w:szCs w:val="28"/>
        </w:rPr>
        <w:t xml:space="preserve"> </w:t>
      </w:r>
      <w:r w:rsidR="00055EAB">
        <w:rPr>
          <w:rFonts w:ascii="Times New Roman" w:hAnsi="Times New Roman" w:cs="Times New Roman"/>
          <w:sz w:val="28"/>
          <w:szCs w:val="28"/>
        </w:rPr>
        <w:t>на тему:</w:t>
      </w:r>
    </w:p>
    <w:p w:rsidR="00ED2675" w:rsidRDefault="00ED2675" w:rsidP="00055E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5EAB" w:rsidRDefault="00055EAB" w:rsidP="00055E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5EAB">
        <w:rPr>
          <w:rFonts w:ascii="Times New Roman" w:hAnsi="Times New Roman" w:cs="Times New Roman"/>
          <w:b/>
          <w:sz w:val="28"/>
          <w:szCs w:val="28"/>
        </w:rPr>
        <w:t>«Полномочия контрольно-счетных органов»</w:t>
      </w:r>
    </w:p>
    <w:p w:rsidR="006870CF" w:rsidRDefault="00E8003B" w:rsidP="00045124">
      <w:pPr>
        <w:shd w:val="clear" w:color="auto" w:fill="FFFFFF"/>
        <w:spacing w:before="100" w:beforeAutospacing="1" w:after="3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>В 2023 году Россия отметила 30-летие российской Конституции и российского парламентаризма. Одной из ключевых задач для сформированных в 1993 году палат Федерального собрания стала организация парламентского контроля. Сегодня главным инструментом осуществления парламентского контроля является Счетная палата РФ.</w:t>
      </w:r>
      <w:r w:rsidRPr="00687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003B" w:rsidRPr="004A2DEE" w:rsidRDefault="006A5013" w:rsidP="008C6057">
      <w:pPr>
        <w:shd w:val="clear" w:color="auto" w:fill="FFFFFF"/>
        <w:spacing w:before="100" w:beforeAutospacing="1" w:after="3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30 лет </w:t>
      </w:r>
      <w:r w:rsidR="0041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 w:rsidR="00E8003B"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сложилась достаточно сбалансированная, гармонизированная система государственного финансового контроля</w:t>
      </w:r>
      <w:r w:rsidR="00014D3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ней</w:t>
      </w:r>
      <w:r w:rsidR="00E8003B"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законодательное регулирование осуществляется на всех уровнях </w:t>
      </w:r>
      <w:r w:rsidR="008C605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специальными федеральными законами</w:t>
      </w:r>
      <w:r w:rsidR="00E8003B"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14D37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Бюджетным</w:t>
      </w:r>
      <w:r w:rsidR="00E8003B"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кодекс</w:t>
      </w:r>
      <w:r w:rsidR="00014D3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E8003B"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Содержательные компетенции различают деятельность тех или иных контрольных органов.</w:t>
      </w:r>
    </w:p>
    <w:p w:rsidR="00413200" w:rsidRDefault="00E8003B" w:rsidP="004132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урегулированию деятельности контрольно-счетных органов</w:t>
      </w:r>
      <w:r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7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образований </w:t>
      </w:r>
      <w:r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>в соответствие с положениям</w:t>
      </w:r>
      <w:r w:rsidRPr="006870CF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Федерального закона № 255-ФЗ</w:t>
      </w:r>
      <w:r w:rsidR="00A2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принятого в </w:t>
      </w:r>
      <w:r w:rsidR="003054E4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</w:t>
      </w:r>
      <w:r w:rsidR="00ED2675">
        <w:rPr>
          <w:rFonts w:ascii="Times New Roman" w:eastAsia="Times New Roman" w:hAnsi="Times New Roman" w:cs="Times New Roman"/>
          <w:sz w:val="28"/>
          <w:szCs w:val="28"/>
          <w:lang w:eastAsia="ru-RU"/>
        </w:rPr>
        <w:t>е 2021 года в развитие нашего основного закона 6-ФЗ,</w:t>
      </w:r>
      <w:r w:rsidR="00305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7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установленный срок </w:t>
      </w:r>
      <w:r w:rsidRPr="006870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завершена</w:t>
      </w:r>
      <w:r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частности, </w:t>
      </w:r>
      <w:r w:rsidR="004132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 полной мере</w:t>
      </w:r>
      <w:r w:rsidR="0048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наделен</w:t>
      </w:r>
      <w:r w:rsidR="0041320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8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статусом юр</w:t>
      </w:r>
      <w:r w:rsidR="00ED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идического </w:t>
      </w:r>
      <w:r w:rsidR="0048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КСО </w:t>
      </w:r>
      <w:r w:rsidR="0048149E">
        <w:rPr>
          <w:rFonts w:ascii="Times New Roman" w:hAnsi="Times New Roman" w:cs="Times New Roman"/>
          <w:sz w:val="28"/>
          <w:szCs w:val="28"/>
        </w:rPr>
        <w:t xml:space="preserve">муниципального района, </w:t>
      </w:r>
      <w:r w:rsidR="0048149E" w:rsidRPr="008C6057">
        <w:rPr>
          <w:rFonts w:ascii="Times New Roman" w:hAnsi="Times New Roman" w:cs="Times New Roman"/>
          <w:sz w:val="28"/>
          <w:szCs w:val="28"/>
        </w:rPr>
        <w:t>муниципального</w:t>
      </w:r>
      <w:r w:rsidR="00413200">
        <w:rPr>
          <w:rFonts w:ascii="Times New Roman" w:hAnsi="Times New Roman" w:cs="Times New Roman"/>
          <w:sz w:val="28"/>
          <w:szCs w:val="28"/>
        </w:rPr>
        <w:t xml:space="preserve"> и городского округа.</w:t>
      </w:r>
      <w:r w:rsidR="00ED2675">
        <w:rPr>
          <w:rFonts w:ascii="Times New Roman" w:hAnsi="Times New Roman" w:cs="Times New Roman"/>
          <w:sz w:val="28"/>
          <w:szCs w:val="28"/>
        </w:rPr>
        <w:t xml:space="preserve"> П</w:t>
      </w:r>
      <w:r w:rsidR="00ED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мнению </w:t>
      </w:r>
      <w:proofErr w:type="gramStart"/>
      <w:r w:rsidR="00ED26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Федерации</w:t>
      </w:r>
      <w:proofErr w:type="gramEnd"/>
      <w:r w:rsidRPr="00687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 бы целесообразно </w:t>
      </w:r>
      <w:r w:rsidR="0005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поручить </w:t>
      </w:r>
      <w:r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Счетной палате совместно с контрольно-счетными органами субъектов</w:t>
      </w:r>
      <w:r w:rsidR="00687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 в 2024 году изучить ситуацию</w:t>
      </w:r>
      <w:r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мун</w:t>
      </w:r>
      <w:r w:rsidR="00ED2675"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иципальном уровне</w:t>
      </w:r>
      <w:r w:rsidRPr="004A2D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3200" w:rsidRPr="00413200" w:rsidRDefault="00413200" w:rsidP="00413200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124">
        <w:rPr>
          <w:rFonts w:ascii="Times New Roman" w:hAnsi="Times New Roman" w:cs="Times New Roman"/>
          <w:b/>
          <w:color w:val="FF0000"/>
          <w:sz w:val="28"/>
          <w:szCs w:val="28"/>
        </w:rPr>
        <w:t>СЛАЙД 1</w:t>
      </w:r>
    </w:p>
    <w:p w:rsidR="00045124" w:rsidRPr="00413200" w:rsidRDefault="00413200" w:rsidP="002A69B4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1320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B132391" wp14:editId="3848539C">
            <wp:extent cx="3231427" cy="1817613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1427" cy="181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276" w:rsidRPr="00AC2276" w:rsidRDefault="00AC2276" w:rsidP="00AC2276">
      <w:pPr>
        <w:shd w:val="clear" w:color="auto" w:fill="FFFFFF"/>
        <w:spacing w:before="100" w:beforeAutospacing="1" w:after="3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Процесс создания органов парламентского контроля </w:t>
      </w:r>
      <w:r w:rsidR="008C6057">
        <w:rPr>
          <w:rFonts w:ascii="Times New Roman" w:hAnsi="Times New Roman" w:cs="Times New Roman"/>
          <w:sz w:val="28"/>
          <w:szCs w:val="28"/>
        </w:rPr>
        <w:t>положен</w:t>
      </w:r>
      <w:r>
        <w:rPr>
          <w:rFonts w:ascii="Times New Roman" w:hAnsi="Times New Roman" w:cs="Times New Roman"/>
          <w:sz w:val="28"/>
          <w:szCs w:val="28"/>
        </w:rPr>
        <w:t xml:space="preserve"> еще в 1993 году Конституцией РФ. На слайде отражены основные вехи его становления. Как</w:t>
      </w:r>
      <w:r w:rsidRPr="00AC22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видите, контрольно-счетные органы МО начали появляться в 1997 году и лишь спустя 14 лет появился долгожданный федеральный закон 6-ФЗ «Об общих принципах организации </w:t>
      </w:r>
      <w:r w:rsidRPr="00AC2276">
        <w:rPr>
          <w:rFonts w:ascii="Times New Roman" w:hAnsi="Times New Roman" w:cs="Times New Roman"/>
          <w:sz w:val="28"/>
          <w:szCs w:val="28"/>
        </w:rPr>
        <w:t>и деятельности контрольно-счетных органов субъектов Российской Федерации и муниципальных образований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2276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До его появления органы внешнего финансового контроля</w:t>
      </w:r>
      <w:r w:rsidR="008C6057">
        <w:rPr>
          <w:rFonts w:ascii="Times New Roman" w:hAnsi="Times New Roman" w:cs="Times New Roman"/>
          <w:sz w:val="28"/>
          <w:szCs w:val="28"/>
        </w:rPr>
        <w:t xml:space="preserve"> вынуждены были искать формы взаимодействия, в итоге в 2002 году был создан Союз муниципальных контрольно-счетных органов РФ. Мы уже отметили свое 20-летие и уверенно идем вместе в будущее.</w:t>
      </w:r>
    </w:p>
    <w:p w:rsidR="008C6057" w:rsidRDefault="00D555C7" w:rsidP="008C6057">
      <w:pPr>
        <w:pStyle w:val="ConsPlusNormal"/>
        <w:ind w:firstLine="709"/>
        <w:jc w:val="center"/>
        <w:rPr>
          <w:color w:val="FF0000"/>
          <w:sz w:val="28"/>
          <w:szCs w:val="28"/>
        </w:rPr>
      </w:pPr>
      <w:r w:rsidRPr="00D555C7">
        <w:rPr>
          <w:color w:val="FF0000"/>
          <w:sz w:val="28"/>
          <w:szCs w:val="28"/>
        </w:rPr>
        <w:t>СЛАЙД 2</w:t>
      </w:r>
    </w:p>
    <w:p w:rsidR="002A69B4" w:rsidRDefault="002A69B4" w:rsidP="008C6057">
      <w:pPr>
        <w:pStyle w:val="ConsPlusNormal"/>
        <w:ind w:firstLine="709"/>
        <w:jc w:val="center"/>
        <w:rPr>
          <w:color w:val="FF0000"/>
          <w:sz w:val="28"/>
          <w:szCs w:val="28"/>
        </w:rPr>
      </w:pPr>
      <w:r w:rsidRPr="002A69B4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74FD3B7B" wp14:editId="53558A6B">
            <wp:extent cx="3868380" cy="21758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705" cy="22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57" w:rsidRDefault="008C6057" w:rsidP="008C6057">
      <w:pPr>
        <w:pStyle w:val="ConsPlusNormal"/>
        <w:ind w:firstLine="709"/>
        <w:jc w:val="center"/>
        <w:rPr>
          <w:b w:val="0"/>
          <w:color w:val="FF0000"/>
          <w:sz w:val="28"/>
          <w:szCs w:val="28"/>
        </w:rPr>
      </w:pPr>
    </w:p>
    <w:p w:rsidR="00055EAB" w:rsidRPr="00F51B2B" w:rsidRDefault="00D555C7" w:rsidP="008C6057">
      <w:pPr>
        <w:pStyle w:val="ConsPlusNormal"/>
        <w:spacing w:line="360" w:lineRule="auto"/>
        <w:ind w:firstLine="709"/>
        <w:jc w:val="both"/>
        <w:rPr>
          <w:b w:val="0"/>
          <w:sz w:val="28"/>
          <w:szCs w:val="28"/>
        </w:rPr>
      </w:pPr>
      <w:r w:rsidRPr="008C6057">
        <w:rPr>
          <w:b w:val="0"/>
          <w:color w:val="FF0000"/>
          <w:sz w:val="28"/>
          <w:szCs w:val="28"/>
        </w:rPr>
        <w:t xml:space="preserve"> </w:t>
      </w:r>
      <w:r w:rsidR="00055EAB" w:rsidRPr="008C6057">
        <w:rPr>
          <w:b w:val="0"/>
          <w:sz w:val="28"/>
          <w:szCs w:val="28"/>
        </w:rPr>
        <w:t>Законодательство</w:t>
      </w:r>
      <w:r w:rsidR="00DE2CC3" w:rsidRPr="008C6057">
        <w:rPr>
          <w:b w:val="0"/>
          <w:sz w:val="28"/>
          <w:szCs w:val="28"/>
        </w:rPr>
        <w:t xml:space="preserve"> </w:t>
      </w:r>
      <w:r w:rsidR="00055EAB" w:rsidRPr="008C6057">
        <w:rPr>
          <w:b w:val="0"/>
          <w:sz w:val="28"/>
          <w:szCs w:val="28"/>
        </w:rPr>
        <w:t xml:space="preserve">Российской Федерации, регулирующее деятельность </w:t>
      </w:r>
      <w:r w:rsidR="008C6057">
        <w:rPr>
          <w:b w:val="0"/>
          <w:sz w:val="28"/>
          <w:szCs w:val="28"/>
        </w:rPr>
        <w:t>органов внешнего финансового контроля</w:t>
      </w:r>
      <w:r w:rsidR="00055EAB" w:rsidRPr="008C6057">
        <w:rPr>
          <w:b w:val="0"/>
          <w:sz w:val="28"/>
          <w:szCs w:val="28"/>
        </w:rPr>
        <w:t xml:space="preserve">, базируется на международных принципах, главные из которых изложены в </w:t>
      </w:r>
      <w:proofErr w:type="spellStart"/>
      <w:r w:rsidR="00055EAB" w:rsidRPr="008C6057">
        <w:rPr>
          <w:b w:val="0"/>
          <w:sz w:val="28"/>
          <w:szCs w:val="28"/>
        </w:rPr>
        <w:t>Лимской</w:t>
      </w:r>
      <w:proofErr w:type="spellEnd"/>
      <w:r w:rsidR="00055EAB" w:rsidRPr="008C6057">
        <w:rPr>
          <w:b w:val="0"/>
          <w:sz w:val="28"/>
          <w:szCs w:val="28"/>
        </w:rPr>
        <w:t xml:space="preserve"> декларации руководящих принципов контроля (1977 год).</w:t>
      </w:r>
      <w:r w:rsidR="00F51B2B">
        <w:rPr>
          <w:b w:val="0"/>
          <w:sz w:val="28"/>
          <w:szCs w:val="28"/>
        </w:rPr>
        <w:t xml:space="preserve"> В соответствии </w:t>
      </w:r>
      <w:r w:rsidR="00512EE1">
        <w:rPr>
          <w:b w:val="0"/>
          <w:sz w:val="28"/>
          <w:szCs w:val="28"/>
        </w:rPr>
        <w:t>с ней</w:t>
      </w:r>
      <w:r w:rsidR="00F51B2B">
        <w:rPr>
          <w:b w:val="0"/>
          <w:sz w:val="28"/>
          <w:szCs w:val="28"/>
        </w:rPr>
        <w:t xml:space="preserve"> </w:t>
      </w:r>
      <w:r w:rsidR="00512EE1">
        <w:rPr>
          <w:b w:val="0"/>
          <w:sz w:val="28"/>
          <w:szCs w:val="28"/>
        </w:rPr>
        <w:t xml:space="preserve">внешний </w:t>
      </w:r>
      <w:r w:rsidR="00F51B2B">
        <w:rPr>
          <w:b w:val="0"/>
          <w:sz w:val="28"/>
          <w:szCs w:val="28"/>
        </w:rPr>
        <w:t>контроль является</w:t>
      </w:r>
      <w:r w:rsidR="00F51B2B" w:rsidRPr="00F51B2B">
        <w:rPr>
          <w:rFonts w:ascii="Arial" w:eastAsiaTheme="minorEastAsia" w:hAnsi="Arial" w:cs="Arial"/>
          <w:b w:val="0"/>
          <w:bCs w:val="0"/>
          <w:i/>
          <w:iCs/>
          <w:color w:val="404040" w:themeColor="text1" w:themeTint="BF"/>
          <w:kern w:val="24"/>
          <w:sz w:val="40"/>
          <w:szCs w:val="40"/>
        </w:rPr>
        <w:t xml:space="preserve"> </w:t>
      </w:r>
      <w:r w:rsidR="00F51B2B" w:rsidRPr="00F51B2B">
        <w:rPr>
          <w:b w:val="0"/>
          <w:iCs/>
          <w:sz w:val="28"/>
          <w:szCs w:val="28"/>
        </w:rPr>
        <w:t>обязательным элементом управления общественными финансовыми средствами, поскольку такое управление влечет за собой ответственность перед обществом</w:t>
      </w:r>
      <w:r w:rsidR="00F51B2B">
        <w:rPr>
          <w:b w:val="0"/>
          <w:iCs/>
          <w:sz w:val="28"/>
          <w:szCs w:val="28"/>
        </w:rPr>
        <w:t>.</w:t>
      </w:r>
    </w:p>
    <w:p w:rsidR="008C6057" w:rsidRPr="00C95D1E" w:rsidRDefault="008C6057" w:rsidP="008C6057">
      <w:pPr>
        <w:pStyle w:val="ConsPlusNormal"/>
        <w:spacing w:line="360" w:lineRule="auto"/>
        <w:ind w:firstLine="709"/>
        <w:jc w:val="both"/>
        <w:rPr>
          <w:b w:val="0"/>
          <w:sz w:val="28"/>
          <w:szCs w:val="28"/>
        </w:rPr>
      </w:pPr>
      <w:r w:rsidRPr="008C6057">
        <w:rPr>
          <w:b w:val="0"/>
          <w:sz w:val="28"/>
          <w:szCs w:val="28"/>
        </w:rPr>
        <w:t>Правовое регулирование организации и деятельности контрольно-счетных органов муниципальных образований (далее - МКСО) основывается на</w:t>
      </w:r>
      <w:r w:rsidRPr="008C6057">
        <w:rPr>
          <w:b w:val="0"/>
          <w:color w:val="FF0000"/>
          <w:sz w:val="28"/>
          <w:szCs w:val="28"/>
        </w:rPr>
        <w:t xml:space="preserve">  </w:t>
      </w:r>
      <w:hyperlink r:id="rId9" w:history="1">
        <w:r w:rsidRPr="008C6057">
          <w:rPr>
            <w:b w:val="0"/>
            <w:sz w:val="28"/>
            <w:szCs w:val="28"/>
          </w:rPr>
          <w:t>Конституции</w:t>
        </w:r>
      </w:hyperlink>
      <w:r w:rsidRPr="008C6057">
        <w:rPr>
          <w:b w:val="0"/>
          <w:sz w:val="28"/>
          <w:szCs w:val="28"/>
        </w:rPr>
        <w:t xml:space="preserve"> Российской Федерации и осуществляется </w:t>
      </w:r>
      <w:r w:rsidR="006D2FC5" w:rsidRPr="008C6057">
        <w:rPr>
          <w:b w:val="0"/>
          <w:sz w:val="28"/>
          <w:szCs w:val="28"/>
        </w:rPr>
        <w:t xml:space="preserve">Бюджетным </w:t>
      </w:r>
      <w:hyperlink r:id="rId10" w:history="1">
        <w:r w:rsidR="006D2FC5" w:rsidRPr="008C6057">
          <w:rPr>
            <w:b w:val="0"/>
            <w:sz w:val="28"/>
            <w:szCs w:val="28"/>
          </w:rPr>
          <w:t>кодексом</w:t>
        </w:r>
      </w:hyperlink>
      <w:r w:rsidR="006D2FC5" w:rsidRPr="008C6057">
        <w:rPr>
          <w:b w:val="0"/>
          <w:sz w:val="28"/>
          <w:szCs w:val="28"/>
        </w:rPr>
        <w:t xml:space="preserve"> Российской Федерации</w:t>
      </w:r>
      <w:r w:rsidR="006D2FC5">
        <w:rPr>
          <w:b w:val="0"/>
          <w:sz w:val="28"/>
          <w:szCs w:val="28"/>
        </w:rPr>
        <w:t>,</w:t>
      </w:r>
      <w:r w:rsidR="006D2FC5" w:rsidRPr="008C6057">
        <w:rPr>
          <w:b w:val="0"/>
          <w:sz w:val="28"/>
          <w:szCs w:val="28"/>
        </w:rPr>
        <w:t xml:space="preserve"> Федеральным законом №</w:t>
      </w:r>
      <w:r w:rsidR="006D2FC5" w:rsidRPr="008C6057">
        <w:rPr>
          <w:b w:val="0"/>
          <w:sz w:val="28"/>
          <w:szCs w:val="28"/>
          <w:lang w:val="en-US"/>
        </w:rPr>
        <w:t> </w:t>
      </w:r>
      <w:r w:rsidR="006D2FC5" w:rsidRPr="008C6057">
        <w:rPr>
          <w:b w:val="0"/>
          <w:sz w:val="28"/>
          <w:szCs w:val="28"/>
        </w:rPr>
        <w:t xml:space="preserve">6-ФЗ </w:t>
      </w:r>
      <w:r w:rsidR="006D2FC5" w:rsidRPr="00F51B2B">
        <w:rPr>
          <w:b w:val="0"/>
          <w:sz w:val="20"/>
          <w:szCs w:val="20"/>
        </w:rPr>
        <w:t xml:space="preserve">"Об общих </w:t>
      </w:r>
      <w:r w:rsidR="006D2FC5" w:rsidRPr="00F51B2B">
        <w:rPr>
          <w:b w:val="0"/>
          <w:sz w:val="20"/>
          <w:szCs w:val="20"/>
        </w:rPr>
        <w:lastRenderedPageBreak/>
        <w:t>принципах организации и деятельности контрольно-счетных органов субъектов Российской Федерации и муниципальных образований"</w:t>
      </w:r>
      <w:r w:rsidR="006D2FC5">
        <w:rPr>
          <w:b w:val="0"/>
          <w:sz w:val="20"/>
          <w:szCs w:val="20"/>
        </w:rPr>
        <w:t xml:space="preserve">, </w:t>
      </w:r>
      <w:r w:rsidRPr="008C6057">
        <w:rPr>
          <w:b w:val="0"/>
          <w:sz w:val="28"/>
          <w:szCs w:val="28"/>
        </w:rPr>
        <w:t xml:space="preserve">Федеральным </w:t>
      </w:r>
      <w:hyperlink r:id="rId11" w:history="1">
        <w:r w:rsidRPr="008C6057">
          <w:rPr>
            <w:b w:val="0"/>
            <w:sz w:val="28"/>
            <w:szCs w:val="28"/>
          </w:rPr>
          <w:t>законом</w:t>
        </w:r>
      </w:hyperlink>
      <w:r w:rsidRPr="008C6057">
        <w:rPr>
          <w:b w:val="0"/>
          <w:sz w:val="28"/>
          <w:szCs w:val="28"/>
        </w:rPr>
        <w:t xml:space="preserve"> №</w:t>
      </w:r>
      <w:r w:rsidRPr="008C6057">
        <w:rPr>
          <w:b w:val="0"/>
          <w:sz w:val="28"/>
          <w:szCs w:val="28"/>
          <w:lang w:val="en-US"/>
        </w:rPr>
        <w:t> </w:t>
      </w:r>
      <w:r w:rsidRPr="008C6057">
        <w:rPr>
          <w:b w:val="0"/>
          <w:sz w:val="28"/>
          <w:szCs w:val="28"/>
        </w:rPr>
        <w:t xml:space="preserve">131-ФЗ </w:t>
      </w:r>
      <w:r w:rsidRPr="00F51B2B">
        <w:rPr>
          <w:b w:val="0"/>
          <w:sz w:val="20"/>
          <w:szCs w:val="20"/>
        </w:rPr>
        <w:t>"Об общих принципах организации местного самоуправления в Российской Федерации",</w:t>
      </w:r>
      <w:r w:rsidRPr="008C6057">
        <w:rPr>
          <w:b w:val="0"/>
          <w:sz w:val="28"/>
          <w:szCs w:val="28"/>
        </w:rPr>
        <w:t xml:space="preserve"> законами субъекта Российской Федерации,</w:t>
      </w:r>
      <w:r w:rsidR="00F51B2B">
        <w:rPr>
          <w:b w:val="0"/>
          <w:sz w:val="28"/>
          <w:szCs w:val="28"/>
        </w:rPr>
        <w:t xml:space="preserve"> </w:t>
      </w:r>
      <w:r w:rsidRPr="008C6057">
        <w:rPr>
          <w:b w:val="0"/>
          <w:sz w:val="28"/>
          <w:szCs w:val="28"/>
        </w:rPr>
        <w:t>муниципальными нормативными правовыми актами.</w:t>
      </w:r>
      <w:r w:rsidRPr="00C95D1E">
        <w:rPr>
          <w:b w:val="0"/>
          <w:sz w:val="28"/>
          <w:szCs w:val="28"/>
        </w:rPr>
        <w:t xml:space="preserve">  </w:t>
      </w:r>
    </w:p>
    <w:p w:rsidR="00055EAB" w:rsidRDefault="00A20771" w:rsidP="008C6057">
      <w:pPr>
        <w:pStyle w:val="ConsPlusNormal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</w:t>
      </w:r>
      <w:r w:rsidR="00055EAB" w:rsidRPr="00DE2CC3">
        <w:rPr>
          <w:b w:val="0"/>
          <w:sz w:val="28"/>
          <w:szCs w:val="28"/>
        </w:rPr>
        <w:t>а сегодняшний день сформирована законодательная база, позволяющая МКСО функционировать и развиваться, удовлетворяя общественный запрос на контроль использования муниципальных ресурсов.</w:t>
      </w:r>
    </w:p>
    <w:p w:rsidR="00512EE1" w:rsidRPr="00DE2CC3" w:rsidRDefault="00512EE1" w:rsidP="008C6057">
      <w:pPr>
        <w:pStyle w:val="ConsPlusNormal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512EE1" w:rsidRDefault="00512EE1" w:rsidP="00512EE1">
      <w:pPr>
        <w:pStyle w:val="ConsPlusNormal"/>
        <w:ind w:firstLine="709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СЛАЙД 3</w:t>
      </w:r>
    </w:p>
    <w:p w:rsidR="002A69B4" w:rsidRDefault="002A69B4" w:rsidP="00512EE1">
      <w:pPr>
        <w:pStyle w:val="ConsPlusNormal"/>
        <w:ind w:firstLine="709"/>
        <w:jc w:val="center"/>
        <w:rPr>
          <w:color w:val="FF0000"/>
          <w:sz w:val="28"/>
          <w:szCs w:val="28"/>
        </w:rPr>
      </w:pPr>
      <w:r w:rsidRPr="002A69B4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CBC873A" wp14:editId="17E2A9AB">
            <wp:extent cx="4088411" cy="2299649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0125" cy="232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35" w:rsidRDefault="006734EC" w:rsidP="00EF440D">
      <w:pPr>
        <w:pStyle w:val="ConsPlusNormal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Важнейшие</w:t>
      </w:r>
      <w:r w:rsidR="00EF440D">
        <w:rPr>
          <w:b w:val="0"/>
          <w:sz w:val="28"/>
          <w:szCs w:val="28"/>
        </w:rPr>
        <w:t xml:space="preserve"> полномочий КСО –</w:t>
      </w:r>
      <w:r>
        <w:rPr>
          <w:b w:val="0"/>
          <w:sz w:val="28"/>
          <w:szCs w:val="28"/>
        </w:rPr>
        <w:t xml:space="preserve"> </w:t>
      </w:r>
      <w:r w:rsidR="00EF440D">
        <w:rPr>
          <w:b w:val="0"/>
          <w:sz w:val="28"/>
          <w:szCs w:val="28"/>
        </w:rPr>
        <w:t>внешняя проверка годового отчета об исполнении бюджета</w:t>
      </w:r>
      <w:r>
        <w:rPr>
          <w:b w:val="0"/>
          <w:sz w:val="28"/>
          <w:szCs w:val="28"/>
        </w:rPr>
        <w:t xml:space="preserve"> и экспертиза проекта бюджета</w:t>
      </w:r>
      <w:r w:rsidR="00EF440D">
        <w:rPr>
          <w:b w:val="0"/>
          <w:sz w:val="28"/>
          <w:szCs w:val="28"/>
        </w:rPr>
        <w:t xml:space="preserve">, без нее депутаты не имеют права осуществлять свое исключительное полномочие - принимать </w:t>
      </w:r>
      <w:r>
        <w:rPr>
          <w:b w:val="0"/>
          <w:sz w:val="28"/>
          <w:szCs w:val="28"/>
        </w:rPr>
        <w:t xml:space="preserve">бюджет и </w:t>
      </w:r>
      <w:r w:rsidR="00EF440D">
        <w:rPr>
          <w:b w:val="0"/>
          <w:sz w:val="28"/>
          <w:szCs w:val="28"/>
        </w:rPr>
        <w:t>отчет администрации</w:t>
      </w:r>
      <w:r w:rsidR="006D2FC5">
        <w:rPr>
          <w:b w:val="0"/>
          <w:sz w:val="28"/>
          <w:szCs w:val="28"/>
        </w:rPr>
        <w:t xml:space="preserve"> о</w:t>
      </w:r>
      <w:r>
        <w:rPr>
          <w:b w:val="0"/>
          <w:sz w:val="28"/>
          <w:szCs w:val="28"/>
        </w:rPr>
        <w:t xml:space="preserve"> его исполнении</w:t>
      </w:r>
      <w:r w:rsidR="00EF440D">
        <w:rPr>
          <w:b w:val="0"/>
          <w:sz w:val="28"/>
          <w:szCs w:val="28"/>
        </w:rPr>
        <w:t xml:space="preserve">. Для этого представительные органы создают свой контрольно-счетный орган либо передают полномочия КСО субъекта РФ. </w:t>
      </w:r>
    </w:p>
    <w:p w:rsidR="00512EE1" w:rsidRDefault="00EF440D" w:rsidP="00EF440D">
      <w:pPr>
        <w:pStyle w:val="ConsPlusNormal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 начало 2023 года в России</w:t>
      </w:r>
      <w:r w:rsidR="006D2FC5">
        <w:rPr>
          <w:rStyle w:val="ac"/>
          <w:b w:val="0"/>
          <w:sz w:val="28"/>
          <w:szCs w:val="28"/>
        </w:rPr>
        <w:footnoteReference w:id="1"/>
      </w:r>
      <w:r w:rsidR="006D2FC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насчитывалось более 18 тысяч МО, </w:t>
      </w:r>
      <w:r w:rsidR="00934A35">
        <w:rPr>
          <w:b w:val="0"/>
          <w:sz w:val="28"/>
          <w:szCs w:val="28"/>
        </w:rPr>
        <w:t xml:space="preserve">лишь </w:t>
      </w:r>
      <w:r>
        <w:rPr>
          <w:b w:val="0"/>
          <w:sz w:val="28"/>
          <w:szCs w:val="28"/>
        </w:rPr>
        <w:t xml:space="preserve">в 12% из них созданы КСО. </w:t>
      </w:r>
      <w:r w:rsidR="00934A35">
        <w:rPr>
          <w:b w:val="0"/>
          <w:sz w:val="28"/>
          <w:szCs w:val="28"/>
        </w:rPr>
        <w:t>На самом деле к</w:t>
      </w:r>
      <w:r>
        <w:rPr>
          <w:b w:val="0"/>
          <w:sz w:val="28"/>
          <w:szCs w:val="28"/>
        </w:rPr>
        <w:t xml:space="preserve">артина не выглядит такой удручающей, поскольку КСО муниципальных районов по соглашениям проводят внешние проверки исполнения бюджетов </w:t>
      </w:r>
      <w:r w:rsidR="00934A35">
        <w:rPr>
          <w:b w:val="0"/>
          <w:sz w:val="28"/>
          <w:szCs w:val="28"/>
        </w:rPr>
        <w:t xml:space="preserve">своих </w:t>
      </w:r>
      <w:r>
        <w:rPr>
          <w:b w:val="0"/>
          <w:sz w:val="28"/>
          <w:szCs w:val="28"/>
        </w:rPr>
        <w:t>поселений</w:t>
      </w:r>
      <w:r w:rsidR="00934A35">
        <w:rPr>
          <w:b w:val="0"/>
          <w:sz w:val="28"/>
          <w:szCs w:val="28"/>
        </w:rPr>
        <w:t>.  Органы внешнего финансового контроля созданы в 96% городских округов и 86% муниципальных районов.</w:t>
      </w:r>
    </w:p>
    <w:p w:rsidR="002A69B4" w:rsidRDefault="002A69B4" w:rsidP="00934A35">
      <w:pPr>
        <w:pStyle w:val="ConsPlusNormal"/>
        <w:ind w:firstLine="709"/>
        <w:jc w:val="center"/>
        <w:rPr>
          <w:color w:val="FF0000"/>
          <w:sz w:val="28"/>
          <w:szCs w:val="28"/>
        </w:rPr>
      </w:pPr>
    </w:p>
    <w:p w:rsidR="00934A35" w:rsidRDefault="00934A35" w:rsidP="00934A35">
      <w:pPr>
        <w:pStyle w:val="ConsPlusNormal"/>
        <w:ind w:firstLine="709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СЛАЙД 4</w:t>
      </w:r>
    </w:p>
    <w:p w:rsidR="002A69B4" w:rsidRDefault="002A69B4" w:rsidP="00934A35">
      <w:pPr>
        <w:pStyle w:val="ConsPlusNormal"/>
        <w:ind w:firstLine="709"/>
        <w:jc w:val="center"/>
        <w:rPr>
          <w:color w:val="FF0000"/>
          <w:sz w:val="28"/>
          <w:szCs w:val="28"/>
        </w:rPr>
      </w:pPr>
      <w:r w:rsidRPr="002A69B4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4207F7C" wp14:editId="7352FA1F">
            <wp:extent cx="4166886" cy="234379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279" cy="23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35" w:rsidRDefault="00934A35" w:rsidP="00EF440D">
      <w:pPr>
        <w:pStyle w:val="ConsPlusNormal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934A35" w:rsidRDefault="00934A35" w:rsidP="00EF440D">
      <w:pPr>
        <w:pStyle w:val="ConsPlusNormal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 все же внешним финансовым контролем до сих пор не охвачены </w:t>
      </w:r>
      <w:r w:rsidR="006752EC">
        <w:rPr>
          <w:b w:val="0"/>
          <w:sz w:val="28"/>
          <w:szCs w:val="28"/>
        </w:rPr>
        <w:t>более 16</w:t>
      </w:r>
      <w:r>
        <w:rPr>
          <w:b w:val="0"/>
          <w:sz w:val="28"/>
          <w:szCs w:val="28"/>
        </w:rPr>
        <w:t xml:space="preserve">% муниципальных образований. </w:t>
      </w:r>
      <w:r w:rsidR="006734EC">
        <w:rPr>
          <w:b w:val="0"/>
          <w:sz w:val="28"/>
          <w:szCs w:val="28"/>
        </w:rPr>
        <w:t>Они н</w:t>
      </w:r>
      <w:r w:rsidR="00D4329A">
        <w:rPr>
          <w:b w:val="0"/>
          <w:sz w:val="28"/>
          <w:szCs w:val="28"/>
        </w:rPr>
        <w:t>е созда</w:t>
      </w:r>
      <w:r w:rsidR="006734EC">
        <w:rPr>
          <w:b w:val="0"/>
          <w:sz w:val="28"/>
          <w:szCs w:val="28"/>
        </w:rPr>
        <w:t>ли</w:t>
      </w:r>
      <w:r w:rsidR="00D4329A">
        <w:rPr>
          <w:b w:val="0"/>
          <w:sz w:val="28"/>
          <w:szCs w:val="28"/>
        </w:rPr>
        <w:t xml:space="preserve"> </w:t>
      </w:r>
      <w:r w:rsidR="006734EC">
        <w:rPr>
          <w:b w:val="0"/>
          <w:sz w:val="28"/>
          <w:szCs w:val="28"/>
        </w:rPr>
        <w:t xml:space="preserve">КСО </w:t>
      </w:r>
      <w:r w:rsidR="00D4329A">
        <w:rPr>
          <w:b w:val="0"/>
          <w:sz w:val="28"/>
          <w:szCs w:val="28"/>
        </w:rPr>
        <w:t>и не</w:t>
      </w:r>
      <w:r>
        <w:rPr>
          <w:b w:val="0"/>
          <w:sz w:val="28"/>
          <w:szCs w:val="28"/>
        </w:rPr>
        <w:t xml:space="preserve"> передали </w:t>
      </w:r>
      <w:r w:rsidR="00D4329A">
        <w:rPr>
          <w:b w:val="0"/>
          <w:sz w:val="28"/>
          <w:szCs w:val="28"/>
        </w:rPr>
        <w:t xml:space="preserve">соответствующие </w:t>
      </w:r>
      <w:r w:rsidR="006734EC">
        <w:rPr>
          <w:b w:val="0"/>
          <w:sz w:val="28"/>
          <w:szCs w:val="28"/>
        </w:rPr>
        <w:t>полномочия. П</w:t>
      </w:r>
      <w:r>
        <w:rPr>
          <w:b w:val="0"/>
          <w:sz w:val="28"/>
          <w:szCs w:val="28"/>
        </w:rPr>
        <w:t xml:space="preserve">о сути дела, принимают </w:t>
      </w:r>
      <w:r w:rsidR="006734EC">
        <w:rPr>
          <w:b w:val="0"/>
          <w:sz w:val="28"/>
          <w:szCs w:val="28"/>
        </w:rPr>
        <w:t>бюджет</w:t>
      </w:r>
      <w:r w:rsidR="006D2FC5">
        <w:rPr>
          <w:b w:val="0"/>
          <w:sz w:val="28"/>
          <w:szCs w:val="28"/>
        </w:rPr>
        <w:t xml:space="preserve"> и отчет</w:t>
      </w:r>
      <w:r w:rsidR="006734EC">
        <w:rPr>
          <w:b w:val="0"/>
          <w:sz w:val="28"/>
          <w:szCs w:val="28"/>
        </w:rPr>
        <w:t xml:space="preserve"> о его</w:t>
      </w:r>
      <w:r>
        <w:rPr>
          <w:b w:val="0"/>
          <w:sz w:val="28"/>
          <w:szCs w:val="28"/>
        </w:rPr>
        <w:t xml:space="preserve"> исполнении нелегитимно.</w:t>
      </w:r>
    </w:p>
    <w:p w:rsidR="00D4329A" w:rsidRPr="00512EE1" w:rsidRDefault="00D4329A" w:rsidP="00EF440D">
      <w:pPr>
        <w:pStyle w:val="ConsPlusNormal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112 МКСО</w:t>
      </w:r>
      <w:r w:rsidR="006734EC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не обладающих статусом юр</w:t>
      </w:r>
      <w:r w:rsidR="00F27E00">
        <w:rPr>
          <w:b w:val="0"/>
          <w:sz w:val="28"/>
          <w:szCs w:val="28"/>
        </w:rPr>
        <w:t xml:space="preserve">идического </w:t>
      </w:r>
      <w:r>
        <w:rPr>
          <w:b w:val="0"/>
          <w:sz w:val="28"/>
          <w:szCs w:val="28"/>
        </w:rPr>
        <w:t xml:space="preserve">лица </w:t>
      </w:r>
      <w:r w:rsidR="006734EC">
        <w:rPr>
          <w:b w:val="0"/>
          <w:sz w:val="28"/>
          <w:szCs w:val="28"/>
        </w:rPr>
        <w:t xml:space="preserve">до сих пор </w:t>
      </w:r>
      <w:r>
        <w:rPr>
          <w:b w:val="0"/>
          <w:sz w:val="28"/>
          <w:szCs w:val="28"/>
        </w:rPr>
        <w:t>не реорганизованы в нарушении федерального законодательства.</w:t>
      </w:r>
    </w:p>
    <w:p w:rsidR="00DE2CC3" w:rsidRDefault="00DE2CC3" w:rsidP="00E54C3A">
      <w:pPr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2C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E54C3A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</w:p>
    <w:p w:rsidR="002A69B4" w:rsidRDefault="002A69B4" w:rsidP="00E54C3A">
      <w:pPr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69B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20C9FFE" wp14:editId="18C469DA">
            <wp:extent cx="4108987" cy="231122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7908" cy="2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4EC" w:rsidRPr="006734EC" w:rsidRDefault="006734EC" w:rsidP="001B5004">
      <w:pPr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734E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этом слайде представлены регионы, в которых муниципальный финансовый контроль практически отсутствует</w:t>
      </w:r>
      <w:r w:rsidR="0082289F">
        <w:rPr>
          <w:rFonts w:ascii="Times New Roman" w:hAnsi="Times New Roman" w:cs="Times New Roman"/>
          <w:sz w:val="28"/>
          <w:szCs w:val="28"/>
        </w:rPr>
        <w:t xml:space="preserve"> и при этом не заключены соглашения о передаче полномочий КСО субъектов РФ.</w:t>
      </w:r>
      <w:r>
        <w:rPr>
          <w:rFonts w:ascii="Times New Roman" w:hAnsi="Times New Roman" w:cs="Times New Roman"/>
          <w:sz w:val="28"/>
          <w:szCs w:val="28"/>
        </w:rPr>
        <w:t xml:space="preserve"> Бесспорный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антилидер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89F">
        <w:rPr>
          <w:rFonts w:ascii="Times New Roman" w:hAnsi="Times New Roman" w:cs="Times New Roman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2289F">
        <w:rPr>
          <w:rFonts w:ascii="Times New Roman" w:hAnsi="Times New Roman" w:cs="Times New Roman"/>
          <w:sz w:val="28"/>
          <w:szCs w:val="28"/>
        </w:rPr>
        <w:t>Приволжский ФО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2289F">
        <w:rPr>
          <w:rFonts w:ascii="Times New Roman" w:hAnsi="Times New Roman" w:cs="Times New Roman"/>
          <w:sz w:val="28"/>
          <w:szCs w:val="28"/>
        </w:rPr>
        <w:t>а в нем: Республики Марий Эл, Башкортостан, Мордовия и Пензенская область.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B0D" w:rsidRDefault="00DE2CC3" w:rsidP="00D330EB">
      <w:pPr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380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СЛАЙД </w:t>
      </w:r>
      <w:r w:rsidR="00246B0D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</w:p>
    <w:p w:rsidR="002A69B4" w:rsidRDefault="002A69B4" w:rsidP="00D330EB">
      <w:pPr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69B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A4FB612" wp14:editId="72F8218E">
            <wp:extent cx="4108317" cy="23108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7030" cy="233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EB" w:rsidRDefault="00DE2CC3" w:rsidP="001B5004">
      <w:pPr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B5004">
        <w:rPr>
          <w:rFonts w:ascii="Times New Roman" w:hAnsi="Times New Roman" w:cs="Times New Roman"/>
          <w:sz w:val="28"/>
          <w:szCs w:val="28"/>
        </w:rPr>
        <w:t xml:space="preserve"> </w:t>
      </w:r>
      <w:r w:rsidR="001B5004" w:rsidRPr="001B5004">
        <w:rPr>
          <w:rFonts w:ascii="Times New Roman" w:hAnsi="Times New Roman" w:cs="Times New Roman"/>
          <w:sz w:val="28"/>
          <w:szCs w:val="28"/>
        </w:rPr>
        <w:t xml:space="preserve">Между тем, </w:t>
      </w:r>
      <w:r w:rsidR="001B50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E54C3A" w:rsidRPr="001B50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онтроль </w:t>
      </w:r>
      <w:r w:rsidR="00E54C3A" w:rsidRPr="007C380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не самоцель, а неотъемле</w:t>
      </w:r>
      <w:r w:rsidR="001B50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мая часть системы регулирования. Ее</w:t>
      </w:r>
      <w:r w:rsidR="00E54C3A" w:rsidRPr="007C380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цель</w:t>
      </w:r>
      <w:r w:rsidR="001B50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</w:t>
      </w:r>
      <w:r w:rsidR="00E54C3A" w:rsidRPr="007C380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вскрытие отклонений от принятых с</w:t>
      </w:r>
      <w:r w:rsidR="00F27E0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тандартов и нарушений принципов:</w:t>
      </w:r>
      <w:r w:rsidR="00E54C3A" w:rsidRPr="007C380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54C3A" w:rsidRPr="001B50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законности, эффективности и экономии </w:t>
      </w:r>
      <w:r w:rsidR="00E54C3A" w:rsidRPr="007C380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возможно более ранней стадии</w:t>
      </w:r>
      <w:r w:rsidR="001B50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E54C3A" w:rsidRPr="007C380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B50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</w:t>
      </w:r>
      <w:r w:rsidR="00E54C3A" w:rsidRPr="007C380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тобы иметь возможность принять корректирующие меры, привлечь виновных к ответственности, получить компенсацию за причиненный ущерб или предотвра</w:t>
      </w:r>
      <w:r w:rsidR="00E73C5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тить такие</w:t>
      </w:r>
      <w:r w:rsidR="001B50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нарушения</w:t>
      </w:r>
      <w:r w:rsidR="00E54C3A" w:rsidRPr="007C380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будущем. Исходя из этого</w:t>
      </w:r>
      <w:r w:rsidR="001B50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по аналогии со Счетной палатой РФ, члены Союза МКСО определили свою миссию: «</w:t>
      </w:r>
      <w:r w:rsidR="00055EAB" w:rsidRPr="001B50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Содействовать справедливому и ответственному муниципальному управлению как необходимому условию устойчивого развития муниципальных образований и достойной жизни человека».</w:t>
      </w:r>
      <w:r w:rsidR="00D330EB" w:rsidRPr="00D330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55EAB" w:rsidRDefault="00D330EB" w:rsidP="00D330EB">
      <w:pPr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7E7C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7</w:t>
      </w:r>
    </w:p>
    <w:p w:rsidR="002A69B4" w:rsidRPr="001B5004" w:rsidRDefault="002A69B4" w:rsidP="00D330EB">
      <w:pPr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A69B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F89F61" wp14:editId="52BD759F">
            <wp:extent cx="4568301" cy="2569579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3319" cy="260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68" w:rsidRDefault="00DE3AF3" w:rsidP="00D330EB">
      <w:pPr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2372D">
        <w:rPr>
          <w:rFonts w:ascii="Times New Roman" w:hAnsi="Times New Roman" w:cs="Times New Roman"/>
          <w:sz w:val="28"/>
          <w:szCs w:val="28"/>
        </w:rPr>
        <w:lastRenderedPageBreak/>
        <w:t xml:space="preserve">За почти 30-ти летний период деятельности (из них </w:t>
      </w:r>
      <w:r w:rsidR="00D330EB">
        <w:rPr>
          <w:rFonts w:ascii="Times New Roman" w:hAnsi="Times New Roman" w:cs="Times New Roman"/>
          <w:sz w:val="28"/>
          <w:szCs w:val="28"/>
        </w:rPr>
        <w:t>22</w:t>
      </w:r>
      <w:r w:rsidRPr="00E2372D">
        <w:rPr>
          <w:rFonts w:ascii="Times New Roman" w:hAnsi="Times New Roman" w:cs="Times New Roman"/>
          <w:sz w:val="28"/>
          <w:szCs w:val="28"/>
        </w:rPr>
        <w:t xml:space="preserve"> год</w:t>
      </w:r>
      <w:r w:rsidR="00D330EB">
        <w:rPr>
          <w:rFonts w:ascii="Times New Roman" w:hAnsi="Times New Roman" w:cs="Times New Roman"/>
          <w:sz w:val="28"/>
          <w:szCs w:val="28"/>
        </w:rPr>
        <w:t>а</w:t>
      </w:r>
      <w:r w:rsidRPr="00E2372D">
        <w:rPr>
          <w:rFonts w:ascii="Times New Roman" w:hAnsi="Times New Roman" w:cs="Times New Roman"/>
          <w:sz w:val="28"/>
          <w:szCs w:val="28"/>
        </w:rPr>
        <w:t xml:space="preserve"> в рамках Союза МКСО), контрольно-счетные органы муниципальных образований </w:t>
      </w:r>
      <w:r w:rsidR="00A46E68">
        <w:rPr>
          <w:rFonts w:ascii="Times New Roman" w:hAnsi="Times New Roman" w:cs="Times New Roman"/>
          <w:sz w:val="28"/>
          <w:szCs w:val="28"/>
        </w:rPr>
        <w:t xml:space="preserve">осознанно </w:t>
      </w:r>
      <w:proofErr w:type="spellStart"/>
      <w:r w:rsidRPr="00E2372D">
        <w:rPr>
          <w:rFonts w:ascii="Times New Roman" w:hAnsi="Times New Roman" w:cs="Times New Roman"/>
          <w:sz w:val="28"/>
          <w:szCs w:val="28"/>
        </w:rPr>
        <w:t>подощли</w:t>
      </w:r>
      <w:proofErr w:type="spellEnd"/>
      <w:r w:rsidRPr="00E2372D">
        <w:rPr>
          <w:rFonts w:ascii="Times New Roman" w:hAnsi="Times New Roman" w:cs="Times New Roman"/>
          <w:sz w:val="28"/>
          <w:szCs w:val="28"/>
        </w:rPr>
        <w:t xml:space="preserve"> </w:t>
      </w:r>
      <w:r w:rsidR="007C380C" w:rsidRPr="00E2372D">
        <w:rPr>
          <w:rFonts w:ascii="Times New Roman" w:hAnsi="Times New Roman" w:cs="Times New Roman"/>
          <w:sz w:val="28"/>
          <w:szCs w:val="28"/>
        </w:rPr>
        <w:t xml:space="preserve">к определению собственной </w:t>
      </w:r>
      <w:r w:rsidR="00055EAB" w:rsidRPr="00E2372D">
        <w:rPr>
          <w:rFonts w:ascii="Times New Roman" w:hAnsi="Times New Roman" w:cs="Times New Roman"/>
          <w:sz w:val="28"/>
          <w:szCs w:val="28"/>
        </w:rPr>
        <w:t xml:space="preserve">Стратегии </w:t>
      </w:r>
      <w:r w:rsidR="007C380C" w:rsidRPr="00E2372D">
        <w:rPr>
          <w:rFonts w:ascii="Times New Roman" w:hAnsi="Times New Roman" w:cs="Times New Roman"/>
          <w:sz w:val="28"/>
          <w:szCs w:val="28"/>
        </w:rPr>
        <w:t>деятельности. Определили пути и способы</w:t>
      </w:r>
      <w:r w:rsidR="00A46E68">
        <w:rPr>
          <w:rFonts w:ascii="Times New Roman" w:hAnsi="Times New Roman" w:cs="Times New Roman"/>
          <w:sz w:val="28"/>
          <w:szCs w:val="28"/>
        </w:rPr>
        <w:t>:</w:t>
      </w:r>
    </w:p>
    <w:p w:rsidR="00A46E68" w:rsidRDefault="00A46E68" w:rsidP="00D330EB">
      <w:pPr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55EAB" w:rsidRPr="00E2372D">
        <w:rPr>
          <w:rFonts w:ascii="Times New Roman" w:hAnsi="Times New Roman" w:cs="Times New Roman"/>
          <w:sz w:val="28"/>
          <w:szCs w:val="28"/>
        </w:rPr>
        <w:t xml:space="preserve"> устойчивого повышения конструктивного участия МКСО в развитии экономического потенц</w:t>
      </w:r>
      <w:r>
        <w:rPr>
          <w:rFonts w:ascii="Times New Roman" w:hAnsi="Times New Roman" w:cs="Times New Roman"/>
          <w:sz w:val="28"/>
          <w:szCs w:val="28"/>
        </w:rPr>
        <w:t>иала муниципального образования;</w:t>
      </w:r>
    </w:p>
    <w:p w:rsidR="00A46E68" w:rsidRDefault="00A46E68" w:rsidP="00D330EB">
      <w:pPr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55EAB" w:rsidRPr="00E2372D">
        <w:rPr>
          <w:rFonts w:ascii="Times New Roman" w:hAnsi="Times New Roman" w:cs="Times New Roman"/>
          <w:sz w:val="28"/>
          <w:szCs w:val="28"/>
        </w:rPr>
        <w:t xml:space="preserve"> </w:t>
      </w:r>
      <w:r w:rsidR="00055EAB" w:rsidRPr="00D330EB">
        <w:rPr>
          <w:rFonts w:ascii="Times New Roman" w:hAnsi="Times New Roman" w:cs="Times New Roman"/>
          <w:sz w:val="28"/>
          <w:szCs w:val="28"/>
        </w:rPr>
        <w:t xml:space="preserve">укрепления ее позиций в экономике и правовой системе МО, </w:t>
      </w:r>
      <w:r w:rsidR="00055EAB" w:rsidRPr="00D330EB">
        <w:rPr>
          <w:rStyle w:val="100"/>
          <w:i w:val="0"/>
          <w:sz w:val="28"/>
          <w:szCs w:val="28"/>
        </w:rPr>
        <w:t>в развитии общественного контроля за законностью и эффективностью расходования бюджетных средств</w:t>
      </w:r>
      <w:r w:rsidR="00055EAB" w:rsidRPr="00D330E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55EAB" w:rsidRPr="00E2372D" w:rsidRDefault="00055EAB" w:rsidP="00D330EB">
      <w:pPr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330EB">
        <w:rPr>
          <w:rFonts w:ascii="Times New Roman" w:hAnsi="Times New Roman" w:cs="Times New Roman"/>
          <w:sz w:val="28"/>
          <w:szCs w:val="28"/>
        </w:rPr>
        <w:t>а в конечном результате</w:t>
      </w:r>
      <w:r w:rsidRPr="00E2372D">
        <w:rPr>
          <w:rFonts w:ascii="Times New Roman" w:hAnsi="Times New Roman" w:cs="Times New Roman"/>
          <w:sz w:val="28"/>
          <w:szCs w:val="28"/>
        </w:rPr>
        <w:t xml:space="preserve"> в повышении качества жизни граждан, проживающих на территории МО.</w:t>
      </w:r>
    </w:p>
    <w:p w:rsidR="00055EAB" w:rsidRPr="00D330EB" w:rsidRDefault="00055EAB" w:rsidP="00D330EB">
      <w:pPr>
        <w:pStyle w:val="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30EB">
        <w:rPr>
          <w:rFonts w:ascii="Times New Roman" w:hAnsi="Times New Roman" w:cs="Times New Roman"/>
          <w:sz w:val="28"/>
          <w:szCs w:val="28"/>
          <w:lang w:eastAsia="ru-RU"/>
        </w:rPr>
        <w:t>Стратегической целью МКСО является расширение возможностей достижения целей развития муниципального образования за счет совершенствования системы внешнего муниципального финансового контроля.</w:t>
      </w:r>
    </w:p>
    <w:p w:rsidR="00055EAB" w:rsidRPr="00D330EB" w:rsidRDefault="00055EAB" w:rsidP="00055EAB">
      <w:pPr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330EB">
        <w:rPr>
          <w:rFonts w:ascii="Times New Roman" w:hAnsi="Times New Roman" w:cs="Times New Roman"/>
          <w:sz w:val="28"/>
          <w:szCs w:val="28"/>
        </w:rPr>
        <w:t>Достижение цели измеря</w:t>
      </w:r>
      <w:r w:rsidR="00ED45A4">
        <w:rPr>
          <w:rFonts w:ascii="Times New Roman" w:hAnsi="Times New Roman" w:cs="Times New Roman"/>
          <w:sz w:val="28"/>
          <w:szCs w:val="28"/>
        </w:rPr>
        <w:t>е</w:t>
      </w:r>
      <w:r w:rsidRPr="00D330EB">
        <w:rPr>
          <w:rFonts w:ascii="Times New Roman" w:hAnsi="Times New Roman" w:cs="Times New Roman"/>
          <w:sz w:val="28"/>
          <w:szCs w:val="28"/>
        </w:rPr>
        <w:t>тся набором индикаторов, отражающих:</w:t>
      </w:r>
    </w:p>
    <w:p w:rsidR="00055EAB" w:rsidRPr="00D330EB" w:rsidRDefault="00055EAB" w:rsidP="00055EAB">
      <w:pPr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330EB">
        <w:rPr>
          <w:rFonts w:ascii="Times New Roman" w:hAnsi="Times New Roman" w:cs="Times New Roman"/>
          <w:sz w:val="28"/>
          <w:szCs w:val="28"/>
        </w:rPr>
        <w:t>1) долю стратегического аудита;</w:t>
      </w:r>
    </w:p>
    <w:p w:rsidR="00055EAB" w:rsidRPr="00D330EB" w:rsidRDefault="00055EAB" w:rsidP="00055EAB">
      <w:pPr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330EB">
        <w:rPr>
          <w:rFonts w:ascii="Times New Roman" w:hAnsi="Times New Roman" w:cs="Times New Roman"/>
          <w:sz w:val="28"/>
          <w:szCs w:val="28"/>
        </w:rPr>
        <w:t>2) востребованность выданных рекомендаций по развитию системы муниципального управления, аудита (контроля);</w:t>
      </w:r>
    </w:p>
    <w:p w:rsidR="00055EAB" w:rsidRPr="00E2372D" w:rsidRDefault="00055EAB" w:rsidP="00055EAB">
      <w:pPr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330EB">
        <w:rPr>
          <w:rFonts w:ascii="Times New Roman" w:hAnsi="Times New Roman" w:cs="Times New Roman"/>
          <w:sz w:val="28"/>
          <w:szCs w:val="28"/>
        </w:rPr>
        <w:t>3) оценку деятельности МКСО со стороны общества.</w:t>
      </w:r>
    </w:p>
    <w:p w:rsidR="00D330EB" w:rsidRDefault="00627E7C" w:rsidP="00D330EB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b/>
          <w:color w:val="FF0000"/>
          <w:sz w:val="28"/>
          <w:szCs w:val="28"/>
          <w:lang w:val="ru-RU"/>
        </w:rPr>
      </w:pPr>
      <w:r w:rsidRPr="00627E7C">
        <w:rPr>
          <w:b/>
          <w:color w:val="FF0000"/>
          <w:sz w:val="28"/>
          <w:szCs w:val="28"/>
        </w:rPr>
        <w:t xml:space="preserve">СЛАЙД </w:t>
      </w:r>
      <w:r w:rsidR="00D330EB">
        <w:rPr>
          <w:b/>
          <w:color w:val="FF0000"/>
          <w:sz w:val="28"/>
          <w:szCs w:val="28"/>
          <w:lang w:val="ru-RU"/>
        </w:rPr>
        <w:t>8</w:t>
      </w:r>
    </w:p>
    <w:p w:rsidR="00353AA8" w:rsidRDefault="00353AA8" w:rsidP="00D330EB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b/>
          <w:color w:val="FF0000"/>
          <w:sz w:val="28"/>
          <w:szCs w:val="28"/>
          <w:lang w:val="ru-RU"/>
        </w:rPr>
      </w:pPr>
      <w:r w:rsidRPr="00353AA8">
        <w:rPr>
          <w:b/>
          <w:noProof/>
          <w:color w:val="FF0000"/>
          <w:sz w:val="28"/>
          <w:szCs w:val="28"/>
          <w:lang w:val="ru-RU"/>
        </w:rPr>
        <w:drawing>
          <wp:inline distT="0" distB="0" distL="0" distR="0" wp14:anchorId="01637C67" wp14:editId="2CA47C5A">
            <wp:extent cx="4119470" cy="231711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3085" cy="23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EB" w:rsidRDefault="00D330EB" w:rsidP="00D330EB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b/>
          <w:color w:val="FF0000"/>
          <w:sz w:val="28"/>
          <w:szCs w:val="28"/>
          <w:lang w:val="ru-RU"/>
        </w:rPr>
      </w:pPr>
    </w:p>
    <w:p w:rsidR="00055EAB" w:rsidRPr="00D330EB" w:rsidRDefault="00627E7C" w:rsidP="0031736E">
      <w:pPr>
        <w:pStyle w:val="11"/>
        <w:shd w:val="clear" w:color="auto" w:fill="auto"/>
        <w:spacing w:before="0" w:after="0" w:line="360" w:lineRule="auto"/>
        <w:ind w:firstLine="709"/>
        <w:rPr>
          <w:color w:val="auto"/>
          <w:sz w:val="28"/>
          <w:szCs w:val="28"/>
          <w:lang w:val="ru-RU"/>
        </w:rPr>
      </w:pPr>
      <w:r w:rsidRPr="00D555C7">
        <w:rPr>
          <w:b/>
          <w:color w:val="FF0000"/>
          <w:sz w:val="28"/>
          <w:szCs w:val="28"/>
        </w:rPr>
        <w:t xml:space="preserve"> </w:t>
      </w:r>
      <w:r w:rsidR="00055EAB" w:rsidRPr="00A24F94">
        <w:rPr>
          <w:color w:val="auto"/>
          <w:sz w:val="28"/>
          <w:szCs w:val="28"/>
        </w:rPr>
        <w:t xml:space="preserve">Для достижения поставленной цели </w:t>
      </w:r>
      <w:r w:rsidR="00A46E68">
        <w:rPr>
          <w:color w:val="auto"/>
          <w:sz w:val="28"/>
          <w:szCs w:val="28"/>
          <w:lang w:val="ru-RU"/>
        </w:rPr>
        <w:t>нам</w:t>
      </w:r>
      <w:r w:rsidR="00055EAB" w:rsidRPr="00A24F94">
        <w:rPr>
          <w:color w:val="auto"/>
          <w:sz w:val="28"/>
          <w:szCs w:val="28"/>
          <w:lang w:val="ru-RU"/>
        </w:rPr>
        <w:t xml:space="preserve"> необходимо</w:t>
      </w:r>
      <w:r w:rsidR="00055EAB" w:rsidRPr="00A24F94">
        <w:rPr>
          <w:color w:val="auto"/>
          <w:sz w:val="28"/>
          <w:szCs w:val="28"/>
        </w:rPr>
        <w:t xml:space="preserve"> сосредоточи</w:t>
      </w:r>
      <w:r w:rsidR="00055EAB" w:rsidRPr="00A24F94">
        <w:rPr>
          <w:color w:val="auto"/>
          <w:sz w:val="28"/>
          <w:szCs w:val="28"/>
          <w:lang w:val="ru-RU"/>
        </w:rPr>
        <w:t>ть</w:t>
      </w:r>
      <w:proofErr w:type="spellStart"/>
      <w:r w:rsidR="00055EAB" w:rsidRPr="00A24F94">
        <w:rPr>
          <w:color w:val="auto"/>
          <w:sz w:val="28"/>
          <w:szCs w:val="28"/>
        </w:rPr>
        <w:t>ся</w:t>
      </w:r>
      <w:proofErr w:type="spellEnd"/>
      <w:r w:rsidR="00055EAB" w:rsidRPr="00A24F94">
        <w:rPr>
          <w:color w:val="auto"/>
          <w:sz w:val="28"/>
          <w:szCs w:val="28"/>
        </w:rPr>
        <w:t xml:space="preserve"> на выполнении следующих </w:t>
      </w:r>
      <w:r w:rsidR="00055EAB" w:rsidRPr="00D330EB">
        <w:rPr>
          <w:color w:val="auto"/>
          <w:sz w:val="28"/>
          <w:szCs w:val="28"/>
        </w:rPr>
        <w:t>основных задач</w:t>
      </w:r>
      <w:r w:rsidR="00055EAB" w:rsidRPr="00D330EB">
        <w:rPr>
          <w:color w:val="auto"/>
          <w:sz w:val="28"/>
          <w:szCs w:val="28"/>
          <w:lang w:val="ru-RU"/>
        </w:rPr>
        <w:t>:</w:t>
      </w:r>
    </w:p>
    <w:p w:rsidR="00055EAB" w:rsidRPr="00AE5C9F" w:rsidRDefault="00055EAB" w:rsidP="0031736E">
      <w:pPr>
        <w:pStyle w:val="11"/>
        <w:shd w:val="clear" w:color="auto" w:fill="auto"/>
        <w:spacing w:before="0" w:after="0" w:line="360" w:lineRule="auto"/>
        <w:ind w:firstLine="709"/>
        <w:rPr>
          <w:color w:val="auto"/>
          <w:sz w:val="28"/>
          <w:szCs w:val="28"/>
          <w:lang w:val="ru-RU"/>
        </w:rPr>
      </w:pPr>
      <w:r w:rsidRPr="00AE5C9F">
        <w:rPr>
          <w:color w:val="auto"/>
          <w:sz w:val="28"/>
          <w:szCs w:val="28"/>
          <w:lang w:val="ru-RU"/>
        </w:rPr>
        <w:t>1) </w:t>
      </w:r>
      <w:r w:rsidRPr="00AE5C9F">
        <w:rPr>
          <w:color w:val="auto"/>
          <w:sz w:val="28"/>
          <w:szCs w:val="28"/>
        </w:rPr>
        <w:t xml:space="preserve">содействие формированию стратегического видения у руководства органов местного самоуправления посредством представления комплексной перспективной картины тенденций и рисков развития </w:t>
      </w:r>
      <w:r w:rsidRPr="00AE5C9F">
        <w:rPr>
          <w:color w:val="auto"/>
          <w:sz w:val="28"/>
          <w:szCs w:val="28"/>
          <w:lang w:val="ru-RU"/>
        </w:rPr>
        <w:t>муниципального образования</w:t>
      </w:r>
      <w:r w:rsidRPr="00AE5C9F">
        <w:rPr>
          <w:color w:val="auto"/>
          <w:sz w:val="28"/>
          <w:szCs w:val="28"/>
        </w:rPr>
        <w:t>;</w:t>
      </w:r>
    </w:p>
    <w:p w:rsidR="00055EAB" w:rsidRPr="00AE5C9F" w:rsidRDefault="00055EAB" w:rsidP="0031736E">
      <w:pPr>
        <w:pStyle w:val="11"/>
        <w:shd w:val="clear" w:color="auto" w:fill="auto"/>
        <w:spacing w:before="0" w:after="0" w:line="360" w:lineRule="auto"/>
        <w:ind w:firstLine="709"/>
        <w:rPr>
          <w:color w:val="auto"/>
          <w:sz w:val="28"/>
          <w:szCs w:val="28"/>
        </w:rPr>
      </w:pPr>
      <w:r w:rsidRPr="00AE5C9F">
        <w:rPr>
          <w:color w:val="auto"/>
          <w:sz w:val="28"/>
          <w:szCs w:val="28"/>
          <w:lang w:val="ru-RU"/>
        </w:rPr>
        <w:t>2) </w:t>
      </w:r>
      <w:r w:rsidRPr="00AE5C9F">
        <w:rPr>
          <w:color w:val="auto"/>
          <w:sz w:val="28"/>
          <w:szCs w:val="28"/>
        </w:rPr>
        <w:t>содействие повышению эффективности управления муниципальными ресурсами, в том числе путем соотнесения документов стратегического развития с принимаемыми муниципальными программами, их ресурсным обеспечением и фактическими результатами;</w:t>
      </w:r>
    </w:p>
    <w:p w:rsidR="00055EAB" w:rsidRPr="00AE5C9F" w:rsidRDefault="00055EAB" w:rsidP="0031736E">
      <w:pPr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"/>
        </w:rPr>
      </w:pPr>
      <w:r w:rsidRPr="00AE5C9F">
        <w:rPr>
          <w:rFonts w:ascii="Times New Roman" w:hAnsi="Times New Roman" w:cs="Times New Roman"/>
          <w:sz w:val="28"/>
          <w:szCs w:val="28"/>
        </w:rPr>
        <w:t>3) </w:t>
      </w:r>
      <w:r w:rsidR="00D330EB">
        <w:rPr>
          <w:rFonts w:ascii="Times New Roman" w:hAnsi="Times New Roman" w:cs="Times New Roman"/>
          <w:sz w:val="28"/>
          <w:szCs w:val="28"/>
        </w:rPr>
        <w:t>р</w:t>
      </w:r>
      <w:proofErr w:type="spellStart"/>
      <w:r w:rsidRPr="00AE5C9F">
        <w:rPr>
          <w:rFonts w:ascii="Times New Roman" w:hAnsi="Times New Roman" w:cs="Times New Roman"/>
          <w:sz w:val="28"/>
          <w:szCs w:val="28"/>
          <w:lang w:val="ru"/>
        </w:rPr>
        <w:t>азвитие</w:t>
      </w:r>
      <w:proofErr w:type="spellEnd"/>
      <w:r w:rsidRPr="00AE5C9F">
        <w:rPr>
          <w:rFonts w:ascii="Times New Roman" w:hAnsi="Times New Roman" w:cs="Times New Roman"/>
          <w:sz w:val="28"/>
          <w:szCs w:val="28"/>
          <w:lang w:val="ru"/>
        </w:rPr>
        <w:t xml:space="preserve"> подотчетности органов местного самоуправления и персональной ответственности руководства ведомств и организаций перед обществом за достижение целей и задач.</w:t>
      </w:r>
    </w:p>
    <w:p w:rsidR="00055EAB" w:rsidRDefault="00055EAB" w:rsidP="0031736E">
      <w:pPr>
        <w:pStyle w:val="11"/>
        <w:shd w:val="clear" w:color="auto" w:fill="auto"/>
        <w:spacing w:before="0" w:after="0" w:line="360" w:lineRule="auto"/>
        <w:ind w:firstLine="709"/>
        <w:outlineLvl w:val="2"/>
        <w:rPr>
          <w:color w:val="auto"/>
          <w:sz w:val="28"/>
          <w:szCs w:val="28"/>
        </w:rPr>
      </w:pPr>
      <w:r w:rsidRPr="00AE5C9F">
        <w:rPr>
          <w:color w:val="auto"/>
          <w:sz w:val="28"/>
          <w:szCs w:val="28"/>
          <w:lang w:val="ru-RU"/>
        </w:rPr>
        <w:t>4) </w:t>
      </w:r>
      <w:r w:rsidRPr="00AE5C9F">
        <w:rPr>
          <w:color w:val="auto"/>
          <w:sz w:val="28"/>
          <w:szCs w:val="28"/>
        </w:rPr>
        <w:t>развитие среды добросовестности за счет совершенствования мер по противодействию коррупции.</w:t>
      </w:r>
    </w:p>
    <w:p w:rsidR="00627E7C" w:rsidRDefault="00627E7C" w:rsidP="00055EAB">
      <w:pPr>
        <w:pStyle w:val="11"/>
        <w:shd w:val="clear" w:color="auto" w:fill="auto"/>
        <w:spacing w:before="0" w:after="0" w:line="240" w:lineRule="auto"/>
        <w:ind w:firstLine="709"/>
        <w:outlineLvl w:val="2"/>
        <w:rPr>
          <w:color w:val="auto"/>
          <w:sz w:val="28"/>
          <w:szCs w:val="28"/>
        </w:rPr>
      </w:pPr>
    </w:p>
    <w:p w:rsidR="00D330EB" w:rsidRDefault="00123088" w:rsidP="00D330E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Par0"/>
      <w:bookmarkEnd w:id="0"/>
      <w:r w:rsidRPr="00D330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D330EB" w:rsidRPr="00D330EB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</w:p>
    <w:p w:rsidR="00353AA8" w:rsidRDefault="00353AA8" w:rsidP="00D330E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3AA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51C28F5" wp14:editId="2954DB7D">
            <wp:extent cx="5104436" cy="2871143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5420" cy="28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EB" w:rsidRDefault="00D330EB" w:rsidP="00D330E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30EB" w:rsidRDefault="00D330EB" w:rsidP="005B477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слайде </w:t>
      </w:r>
      <w:r w:rsidR="00A46E68">
        <w:rPr>
          <w:rFonts w:ascii="Times New Roman" w:hAnsi="Times New Roman" w:cs="Times New Roman"/>
          <w:sz w:val="28"/>
          <w:szCs w:val="28"/>
        </w:rPr>
        <w:t>отражены</w:t>
      </w:r>
      <w:r>
        <w:rPr>
          <w:rFonts w:ascii="Times New Roman" w:hAnsi="Times New Roman" w:cs="Times New Roman"/>
          <w:sz w:val="28"/>
          <w:szCs w:val="28"/>
        </w:rPr>
        <w:t xml:space="preserve"> результаты деятельности муниципальных </w:t>
      </w:r>
      <w:r w:rsidR="005B477E">
        <w:rPr>
          <w:rFonts w:ascii="Times New Roman" w:hAnsi="Times New Roman" w:cs="Times New Roman"/>
          <w:sz w:val="28"/>
          <w:szCs w:val="28"/>
        </w:rPr>
        <w:t>контрольно-счетных органов России за 202</w:t>
      </w:r>
      <w:r w:rsidR="00CA2F9C">
        <w:rPr>
          <w:rFonts w:ascii="Times New Roman" w:hAnsi="Times New Roman" w:cs="Times New Roman"/>
          <w:sz w:val="28"/>
          <w:szCs w:val="28"/>
        </w:rPr>
        <w:t>2 год. Они свидетельствуют о</w:t>
      </w:r>
      <w:r w:rsidR="005B477E">
        <w:rPr>
          <w:rFonts w:ascii="Times New Roman" w:hAnsi="Times New Roman" w:cs="Times New Roman"/>
          <w:sz w:val="28"/>
          <w:szCs w:val="28"/>
        </w:rPr>
        <w:t xml:space="preserve"> </w:t>
      </w:r>
      <w:r w:rsidR="005B477E">
        <w:rPr>
          <w:rFonts w:ascii="Times New Roman" w:hAnsi="Times New Roman" w:cs="Times New Roman"/>
          <w:sz w:val="28"/>
          <w:szCs w:val="28"/>
        </w:rPr>
        <w:lastRenderedPageBreak/>
        <w:t xml:space="preserve">серьезном вкладе в наведение порядка в финансово-бюджетной сфере. </w:t>
      </w:r>
      <w:r w:rsidRPr="00D330EB">
        <w:rPr>
          <w:rFonts w:ascii="Times New Roman" w:hAnsi="Times New Roman" w:cs="Times New Roman"/>
          <w:sz w:val="28"/>
          <w:szCs w:val="28"/>
        </w:rPr>
        <w:t xml:space="preserve"> </w:t>
      </w:r>
      <w:r w:rsidR="00CA2F9C">
        <w:rPr>
          <w:rFonts w:ascii="Times New Roman" w:hAnsi="Times New Roman" w:cs="Times New Roman"/>
          <w:sz w:val="28"/>
          <w:szCs w:val="28"/>
        </w:rPr>
        <w:t xml:space="preserve">Мы не только выявляем нарушения и недостатки, но и контролируем процесс их устранения, а он достаточно высок и составляет 64% от выявленных. </w:t>
      </w:r>
      <w:r w:rsidR="005B477E">
        <w:rPr>
          <w:rFonts w:ascii="Times New Roman" w:hAnsi="Times New Roman" w:cs="Times New Roman"/>
          <w:sz w:val="28"/>
          <w:szCs w:val="28"/>
        </w:rPr>
        <w:t xml:space="preserve">На 1 палату в среднем по России устранено нарушений на сумму 138 </w:t>
      </w:r>
      <w:proofErr w:type="spellStart"/>
      <w:r w:rsidR="005B477E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5B477E">
        <w:rPr>
          <w:rFonts w:ascii="Times New Roman" w:hAnsi="Times New Roman" w:cs="Times New Roman"/>
          <w:sz w:val="28"/>
          <w:szCs w:val="28"/>
        </w:rPr>
        <w:t xml:space="preserve">. и это притом, что более 76% </w:t>
      </w:r>
      <w:r w:rsidR="00D7205B">
        <w:rPr>
          <w:rFonts w:ascii="Times New Roman" w:hAnsi="Times New Roman" w:cs="Times New Roman"/>
          <w:sz w:val="28"/>
          <w:szCs w:val="28"/>
        </w:rPr>
        <w:t xml:space="preserve">палат </w:t>
      </w:r>
      <w:r w:rsidR="005B477E">
        <w:rPr>
          <w:rFonts w:ascii="Times New Roman" w:hAnsi="Times New Roman" w:cs="Times New Roman"/>
          <w:sz w:val="28"/>
          <w:szCs w:val="28"/>
        </w:rPr>
        <w:t>имеют численность   менее 3 чел.</w:t>
      </w:r>
      <w:r w:rsidR="00DB30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E68" w:rsidRDefault="00CA2F9C" w:rsidP="005B477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Недостаточная </w:t>
      </w:r>
      <w:r w:rsidR="00DB3037">
        <w:rPr>
          <w:rFonts w:ascii="Times New Roman" w:hAnsi="Times New Roman" w:cs="Times New Roman"/>
          <w:sz w:val="28"/>
          <w:szCs w:val="28"/>
        </w:rPr>
        <w:t>численность является основным препятствием в полной реализации полномочий органов внешнего муни</w:t>
      </w:r>
      <w:r w:rsidR="00A46E68">
        <w:rPr>
          <w:rFonts w:ascii="Times New Roman" w:hAnsi="Times New Roman" w:cs="Times New Roman"/>
          <w:sz w:val="28"/>
          <w:szCs w:val="28"/>
        </w:rPr>
        <w:t>ципального финансового контроля, а их у нас 12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DB3037">
        <w:rPr>
          <w:rFonts w:ascii="Times New Roman" w:hAnsi="Times New Roman" w:cs="Times New Roman"/>
          <w:sz w:val="28"/>
          <w:szCs w:val="28"/>
        </w:rPr>
        <w:t xml:space="preserve"> этот список не закрытый.</w:t>
      </w:r>
    </w:p>
    <w:p w:rsidR="00DB3037" w:rsidRDefault="00DB3037" w:rsidP="005B477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Перейдем, наконец, к собственно полномочиям.</w:t>
      </w:r>
    </w:p>
    <w:p w:rsidR="0031736E" w:rsidRDefault="0031736E" w:rsidP="0031736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330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</w:p>
    <w:p w:rsidR="00DB3037" w:rsidRDefault="00353AA8" w:rsidP="00DB30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3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BFC3D" wp14:editId="4B3FAA6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37" w:rsidRDefault="00DB3037" w:rsidP="0077402C">
      <w:pPr>
        <w:widowControl w:val="0"/>
        <w:autoSpaceDE w:val="0"/>
        <w:autoSpaceDN w:val="0"/>
        <w:spacing w:before="220"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полномочия </w:t>
      </w:r>
      <w:r w:rsidR="00455723">
        <w:rPr>
          <w:rFonts w:ascii="Times New Roman" w:hAnsi="Times New Roman" w:cs="Times New Roman"/>
          <w:sz w:val="28"/>
          <w:szCs w:val="28"/>
        </w:rPr>
        <w:t xml:space="preserve">КСО </w:t>
      </w:r>
      <w:r w:rsidR="003263FD">
        <w:rPr>
          <w:rFonts w:ascii="Times New Roman" w:hAnsi="Times New Roman" w:cs="Times New Roman"/>
          <w:sz w:val="28"/>
          <w:szCs w:val="28"/>
        </w:rPr>
        <w:t>нап</w:t>
      </w:r>
      <w:r>
        <w:rPr>
          <w:rFonts w:ascii="Times New Roman" w:hAnsi="Times New Roman" w:cs="Times New Roman"/>
          <w:sz w:val="28"/>
          <w:szCs w:val="28"/>
        </w:rPr>
        <w:t>рям</w:t>
      </w:r>
      <w:r w:rsidR="003263FD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корреспондируют с возможностью депутатского корпуса качественно исполнять </w:t>
      </w:r>
      <w:r w:rsidRPr="0077402C">
        <w:rPr>
          <w:rFonts w:ascii="Times New Roman" w:hAnsi="Times New Roman" w:cs="Times New Roman"/>
          <w:sz w:val="28"/>
          <w:szCs w:val="28"/>
          <w:u w:val="single"/>
        </w:rPr>
        <w:t>свои исключительные полномочия</w:t>
      </w:r>
      <w:r>
        <w:rPr>
          <w:rFonts w:ascii="Times New Roman" w:hAnsi="Times New Roman" w:cs="Times New Roman"/>
          <w:sz w:val="28"/>
          <w:szCs w:val="28"/>
        </w:rPr>
        <w:t>, предусмотренные</w:t>
      </w:r>
      <w:r w:rsidRPr="00DB3037">
        <w:rPr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ч. 10 ст. 35, Федерального</w:t>
      </w:r>
      <w:r w:rsidRPr="00DB3037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B3037">
        <w:rPr>
          <w:rFonts w:ascii="Times New Roman" w:hAnsi="Times New Roman" w:cs="Times New Roman"/>
          <w:sz w:val="28"/>
          <w:szCs w:val="28"/>
        </w:rPr>
        <w:t xml:space="preserve"> N 131-ФЗ</w:t>
      </w:r>
      <w:r>
        <w:rPr>
          <w:rFonts w:ascii="Times New Roman" w:hAnsi="Times New Roman" w:cs="Times New Roman"/>
          <w:sz w:val="28"/>
          <w:szCs w:val="28"/>
        </w:rPr>
        <w:t>., а именно</w:t>
      </w:r>
      <w:r w:rsidR="0077402C">
        <w:rPr>
          <w:rFonts w:ascii="Times New Roman" w:hAnsi="Times New Roman" w:cs="Times New Roman"/>
          <w:sz w:val="28"/>
          <w:szCs w:val="28"/>
        </w:rPr>
        <w:t>:</w:t>
      </w:r>
    </w:p>
    <w:p w:rsidR="00DB3037" w:rsidRPr="006734EC" w:rsidRDefault="0077402C" w:rsidP="00455723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утверждение </w:t>
      </w:r>
      <w:hyperlink r:id="rId20">
        <w:r w:rsidR="00DB3037" w:rsidRPr="006734E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местного бюджета</w:t>
        </w:r>
      </w:hyperlink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отчета о его исполнении;</w:t>
      </w:r>
    </w:p>
    <w:p w:rsidR="00DB3037" w:rsidRPr="006734EC" w:rsidRDefault="0077402C" w:rsidP="00455723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установление, изменение и отмена местных налогов и</w:t>
      </w:r>
      <w:r w:rsidRPr="007740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сборов</w:t>
      </w:r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DB3037" w:rsidRPr="006734EC" w:rsidRDefault="0077402C" w:rsidP="00455723">
      <w:pPr>
        <w:widowControl w:val="0"/>
        <w:autoSpaceDE w:val="0"/>
        <w:autoSpaceDN w:val="0"/>
        <w:spacing w:before="220" w:after="0" w:line="36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утверждение </w:t>
      </w:r>
      <w:hyperlink r:id="rId21">
        <w:r w:rsidR="00DB3037" w:rsidRPr="006734E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стратегии</w:t>
        </w:r>
      </w:hyperlink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социально-экономического развития </w:t>
      </w:r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муниципального образования;</w:t>
      </w:r>
    </w:p>
    <w:p w:rsidR="00353AA8" w:rsidRDefault="0077402C" w:rsidP="0045572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 </w:t>
      </w:r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определение порядка управления и распоряжения </w:t>
      </w:r>
      <w:hyperlink r:id="rId22">
        <w:r w:rsidR="00DB3037" w:rsidRPr="006734E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имуществом</w:t>
        </w:r>
      </w:hyperlink>
      <w:r w:rsidR="00DB3037" w:rsidRPr="006734E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находящимся в муниципальной собственности</w:t>
      </w:r>
      <w:r w:rsidRPr="0077402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353AA8" w:rsidRPr="00353A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037" w:rsidRPr="0077402C" w:rsidRDefault="00353AA8" w:rsidP="0045572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04D2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двух следующих слайдах отражены все полномочия Контрольно-счетного органа МО.</w:t>
      </w:r>
    </w:p>
    <w:p w:rsidR="00DB3037" w:rsidRDefault="00E04D25" w:rsidP="00E04D25">
      <w:pPr>
        <w:autoSpaceDE w:val="0"/>
        <w:autoSpaceDN w:val="0"/>
        <w:adjustRightInd w:val="0"/>
        <w:spacing w:after="0" w:line="360" w:lineRule="auto"/>
        <w:ind w:firstLine="53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04D25">
        <w:rPr>
          <w:rFonts w:ascii="Times New Roman" w:hAnsi="Times New Roman" w:cs="Times New Roman"/>
          <w:b/>
          <w:color w:val="FF0000"/>
          <w:sz w:val="36"/>
          <w:szCs w:val="36"/>
        </w:rPr>
        <w:t>Слайд 10</w:t>
      </w:r>
    </w:p>
    <w:p w:rsidR="00353AA8" w:rsidRDefault="00353AA8" w:rsidP="00E04D25">
      <w:pPr>
        <w:autoSpaceDE w:val="0"/>
        <w:autoSpaceDN w:val="0"/>
        <w:adjustRightInd w:val="0"/>
        <w:spacing w:after="0" w:line="360" w:lineRule="auto"/>
        <w:ind w:firstLine="53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53AA8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12650D90" wp14:editId="362B8857">
            <wp:extent cx="4595149" cy="258467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5463" cy="26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A8" w:rsidRDefault="00353AA8" w:rsidP="00353AA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видите они дают возможность охватывать своим вниманием все ресурсы публично-правового образования (денежные и материальные). Кроме </w:t>
      </w:r>
      <w:r w:rsidR="00A46E68">
        <w:rPr>
          <w:rFonts w:ascii="Times New Roman" w:hAnsi="Times New Roman" w:cs="Times New Roman"/>
          <w:sz w:val="28"/>
          <w:szCs w:val="28"/>
        </w:rPr>
        <w:t>вышеупомянутых, это</w:t>
      </w:r>
      <w:r w:rsidR="00CA2F9C">
        <w:rPr>
          <w:rFonts w:ascii="Times New Roman" w:hAnsi="Times New Roman" w:cs="Times New Roman"/>
          <w:sz w:val="28"/>
          <w:szCs w:val="28"/>
        </w:rPr>
        <w:t>:</w:t>
      </w:r>
      <w:r w:rsidR="00A46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контроль за законностью и эффективностью использования средств местного бюджета, аудит закупок, экспертиза проектов МПА, касающихся расходных обязательств и изменений доходной части бюджета. </w:t>
      </w:r>
    </w:p>
    <w:p w:rsidR="00353AA8" w:rsidRDefault="00353AA8" w:rsidP="00353AA8">
      <w:pPr>
        <w:autoSpaceDE w:val="0"/>
        <w:autoSpaceDN w:val="0"/>
        <w:adjustRightInd w:val="0"/>
        <w:spacing w:after="0" w:line="360" w:lineRule="auto"/>
        <w:ind w:firstLine="53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Слайд 11</w:t>
      </w:r>
    </w:p>
    <w:p w:rsidR="00353AA8" w:rsidRDefault="00353AA8" w:rsidP="00353AA8">
      <w:pPr>
        <w:autoSpaceDE w:val="0"/>
        <w:autoSpaceDN w:val="0"/>
        <w:adjustRightInd w:val="0"/>
        <w:spacing w:after="0" w:line="360" w:lineRule="auto"/>
        <w:ind w:firstLine="53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53AA8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B0618CC" wp14:editId="30B06D38">
            <wp:extent cx="3902574" cy="21951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4755" cy="22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25" w:rsidRPr="00E04D25" w:rsidRDefault="00E04D25" w:rsidP="00E04D2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36E" w:rsidRDefault="00353AA8" w:rsidP="007A092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Кроме</w:t>
      </w:r>
      <w:r w:rsidR="006752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того</w:t>
      </w:r>
      <w:proofErr w:type="gramEnd"/>
      <w:r>
        <w:rPr>
          <w:rFonts w:ascii="Times New Roman" w:hAnsi="Times New Roman" w:cs="Times New Roman"/>
          <w:sz w:val="28"/>
          <w:szCs w:val="28"/>
        </w:rPr>
        <w:t>: мониторинг бюджетного процесса, ежеквартальный оперативный анализ исполнения бюджета</w:t>
      </w:r>
      <w:r w:rsidR="00624006">
        <w:rPr>
          <w:rFonts w:ascii="Times New Roman" w:hAnsi="Times New Roman" w:cs="Times New Roman"/>
          <w:sz w:val="28"/>
          <w:szCs w:val="28"/>
        </w:rPr>
        <w:t xml:space="preserve">. Этот </w:t>
      </w:r>
      <w:r w:rsidR="007A0928">
        <w:rPr>
          <w:rFonts w:ascii="Times New Roman" w:hAnsi="Times New Roman" w:cs="Times New Roman"/>
          <w:sz w:val="28"/>
          <w:szCs w:val="28"/>
        </w:rPr>
        <w:t xml:space="preserve">широчайший </w:t>
      </w:r>
      <w:r w:rsidR="00624006">
        <w:rPr>
          <w:rFonts w:ascii="Times New Roman" w:hAnsi="Times New Roman" w:cs="Times New Roman"/>
          <w:sz w:val="28"/>
          <w:szCs w:val="28"/>
        </w:rPr>
        <w:t>набор полномочий, подкрепленный</w:t>
      </w:r>
      <w:r w:rsidR="00624006" w:rsidRPr="007A0928">
        <w:rPr>
          <w:rFonts w:ascii="Times New Roman" w:hAnsi="Times New Roman" w:cs="Times New Roman"/>
          <w:sz w:val="28"/>
          <w:szCs w:val="28"/>
        </w:rPr>
        <w:t xml:space="preserve"> </w:t>
      </w:r>
      <w:r w:rsidR="007A092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декватным</w:t>
      </w:r>
      <w:r w:rsidR="007A0928">
        <w:rPr>
          <w:rFonts w:ascii="Calibri" w:hAnsi="Calibri" w:cs="Calibri"/>
        </w:rPr>
        <w:t xml:space="preserve"> </w:t>
      </w:r>
      <w:proofErr w:type="gramStart"/>
      <w:r w:rsidR="007A0928" w:rsidRPr="007A0928">
        <w:rPr>
          <w:rFonts w:ascii="Times New Roman" w:hAnsi="Times New Roman" w:cs="Times New Roman"/>
          <w:sz w:val="28"/>
          <w:szCs w:val="28"/>
        </w:rPr>
        <w:t>мер</w:t>
      </w:r>
      <w:r w:rsidR="007A0928">
        <w:rPr>
          <w:rFonts w:ascii="Times New Roman" w:hAnsi="Times New Roman" w:cs="Times New Roman"/>
          <w:sz w:val="28"/>
          <w:szCs w:val="28"/>
        </w:rPr>
        <w:t>ами</w:t>
      </w:r>
      <w:r w:rsidR="006752EC">
        <w:rPr>
          <w:rFonts w:ascii="Times New Roman" w:hAnsi="Times New Roman" w:cs="Times New Roman"/>
          <w:sz w:val="28"/>
          <w:szCs w:val="28"/>
        </w:rPr>
        <w:t xml:space="preserve"> </w:t>
      </w:r>
      <w:r w:rsidR="007A0928">
        <w:rPr>
          <w:rFonts w:ascii="Times New Roman" w:hAnsi="Times New Roman" w:cs="Times New Roman"/>
          <w:sz w:val="28"/>
          <w:szCs w:val="28"/>
        </w:rPr>
        <w:t>принуждения</w:t>
      </w:r>
      <w:proofErr w:type="gramEnd"/>
      <w:r w:rsidR="00005684">
        <w:rPr>
          <w:rFonts w:ascii="Times New Roman" w:hAnsi="Times New Roman" w:cs="Times New Roman"/>
          <w:sz w:val="28"/>
          <w:szCs w:val="28"/>
        </w:rPr>
        <w:t xml:space="preserve"> </w:t>
      </w:r>
      <w:r w:rsidR="00624006">
        <w:rPr>
          <w:rFonts w:ascii="Times New Roman" w:hAnsi="Times New Roman" w:cs="Times New Roman"/>
          <w:sz w:val="28"/>
          <w:szCs w:val="28"/>
        </w:rPr>
        <w:t xml:space="preserve">дает </w:t>
      </w:r>
      <w:r w:rsidR="007A0928">
        <w:rPr>
          <w:rFonts w:ascii="Times New Roman" w:hAnsi="Times New Roman" w:cs="Times New Roman"/>
          <w:sz w:val="28"/>
          <w:szCs w:val="28"/>
        </w:rPr>
        <w:t>КСО уникальные возможности для всестороннего контроля</w:t>
      </w:r>
      <w:r>
        <w:rPr>
          <w:rFonts w:ascii="Times New Roman" w:hAnsi="Times New Roman" w:cs="Times New Roman"/>
          <w:sz w:val="28"/>
          <w:szCs w:val="28"/>
        </w:rPr>
        <w:t>, как</w:t>
      </w:r>
      <w:r w:rsidR="007A0928">
        <w:rPr>
          <w:rFonts w:ascii="Times New Roman" w:hAnsi="Times New Roman" w:cs="Times New Roman"/>
          <w:sz w:val="28"/>
          <w:szCs w:val="28"/>
        </w:rPr>
        <w:t xml:space="preserve"> предварительного, </w:t>
      </w:r>
      <w:r>
        <w:rPr>
          <w:rFonts w:ascii="Times New Roman" w:hAnsi="Times New Roman" w:cs="Times New Roman"/>
          <w:sz w:val="28"/>
          <w:szCs w:val="28"/>
        </w:rPr>
        <w:t xml:space="preserve">так и </w:t>
      </w:r>
      <w:r w:rsidR="007A0928">
        <w:rPr>
          <w:rFonts w:ascii="Times New Roman" w:hAnsi="Times New Roman" w:cs="Times New Roman"/>
          <w:sz w:val="28"/>
          <w:szCs w:val="28"/>
        </w:rPr>
        <w:t xml:space="preserve">текущего и последующего </w:t>
      </w:r>
      <w:r>
        <w:rPr>
          <w:rFonts w:ascii="Times New Roman" w:hAnsi="Times New Roman" w:cs="Times New Roman"/>
          <w:sz w:val="28"/>
          <w:szCs w:val="28"/>
        </w:rPr>
        <w:t xml:space="preserve">за использованием </w:t>
      </w:r>
      <w:r w:rsidR="007A0928">
        <w:rPr>
          <w:rFonts w:ascii="Times New Roman" w:hAnsi="Times New Roman" w:cs="Times New Roman"/>
          <w:sz w:val="28"/>
          <w:szCs w:val="28"/>
        </w:rPr>
        <w:t>публичных ресурсов.  А в силу самостоя</w:t>
      </w:r>
      <w:r w:rsidR="00005684">
        <w:rPr>
          <w:rFonts w:ascii="Times New Roman" w:hAnsi="Times New Roman" w:cs="Times New Roman"/>
          <w:sz w:val="28"/>
          <w:szCs w:val="28"/>
        </w:rPr>
        <w:t>тельности и независимости органов внешнего финансового кон</w:t>
      </w:r>
      <w:r w:rsidR="00A46E68">
        <w:rPr>
          <w:rFonts w:ascii="Times New Roman" w:hAnsi="Times New Roman" w:cs="Times New Roman"/>
          <w:sz w:val="28"/>
          <w:szCs w:val="28"/>
        </w:rPr>
        <w:t>т</w:t>
      </w:r>
      <w:r w:rsidR="00005684">
        <w:rPr>
          <w:rFonts w:ascii="Times New Roman" w:hAnsi="Times New Roman" w:cs="Times New Roman"/>
          <w:sz w:val="28"/>
          <w:szCs w:val="28"/>
        </w:rPr>
        <w:t>роля</w:t>
      </w:r>
      <w:r w:rsidR="007A0928">
        <w:rPr>
          <w:rFonts w:ascii="Times New Roman" w:hAnsi="Times New Roman" w:cs="Times New Roman"/>
          <w:sz w:val="28"/>
          <w:szCs w:val="28"/>
        </w:rPr>
        <w:t xml:space="preserve"> - КСО обладают возможностью выразить профессиональный взгляд со стороны на процессы, протекающие в экономике </w:t>
      </w:r>
      <w:r w:rsidR="00005684">
        <w:rPr>
          <w:rFonts w:ascii="Times New Roman" w:hAnsi="Times New Roman" w:cs="Times New Roman"/>
          <w:sz w:val="28"/>
          <w:szCs w:val="28"/>
        </w:rPr>
        <w:t xml:space="preserve">и бюджетной сфере </w:t>
      </w:r>
      <w:r w:rsidR="007A0928">
        <w:rPr>
          <w:rFonts w:ascii="Times New Roman" w:hAnsi="Times New Roman" w:cs="Times New Roman"/>
          <w:sz w:val="28"/>
          <w:szCs w:val="28"/>
        </w:rPr>
        <w:t>МО.</w:t>
      </w:r>
    </w:p>
    <w:p w:rsidR="003D3CC3" w:rsidRPr="007576CE" w:rsidRDefault="00CA2F9C" w:rsidP="007A092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секрет, ч</w:t>
      </w:r>
      <w:r w:rsidR="007576CE" w:rsidRPr="007576CE">
        <w:rPr>
          <w:rFonts w:ascii="Times New Roman" w:hAnsi="Times New Roman" w:cs="Times New Roman"/>
          <w:sz w:val="28"/>
          <w:szCs w:val="28"/>
        </w:rPr>
        <w:t>то с</w:t>
      </w:r>
      <w:r w:rsidR="003D3CC3" w:rsidRPr="007576CE">
        <w:rPr>
          <w:rFonts w:ascii="Times New Roman" w:hAnsi="Times New Roman" w:cs="Times New Roman"/>
          <w:sz w:val="28"/>
          <w:szCs w:val="28"/>
        </w:rPr>
        <w:t>егодня не только муниципальные, но и р</w:t>
      </w:r>
      <w:r w:rsidR="003D3CC3" w:rsidRPr="007576CE">
        <w:rPr>
          <w:rFonts w:ascii="Times New Roman" w:hAnsi="Times New Roman" w:cs="Times New Roman"/>
          <w:sz w:val="28"/>
          <w:szCs w:val="28"/>
        </w:rPr>
        <w:t>егиональные стратегии и программы социально-экономического развития представля</w:t>
      </w:r>
      <w:r w:rsidR="003D3CC3" w:rsidRPr="007576CE">
        <w:rPr>
          <w:rFonts w:ascii="Times New Roman" w:hAnsi="Times New Roman" w:cs="Times New Roman"/>
          <w:sz w:val="28"/>
          <w:szCs w:val="28"/>
        </w:rPr>
        <w:t>ют</w:t>
      </w:r>
      <w:r w:rsidR="003D3CC3" w:rsidRPr="007576CE">
        <w:rPr>
          <w:rFonts w:ascii="Times New Roman" w:hAnsi="Times New Roman" w:cs="Times New Roman"/>
          <w:sz w:val="28"/>
          <w:szCs w:val="28"/>
        </w:rPr>
        <w:t xml:space="preserve">, как правило, разрозненный набор мероприятий, направленных на стимулирования роста отдельных показателей различных сфер экономической и социальной деятельности. При их подготовке не анализировалось взаимовлияние направлений деятельности, не учитывалось поведение отдельных частей </w:t>
      </w:r>
      <w:proofErr w:type="spellStart"/>
      <w:r w:rsidR="003D3CC3" w:rsidRPr="007576CE">
        <w:rPr>
          <w:rFonts w:ascii="Times New Roman" w:hAnsi="Times New Roman" w:cs="Times New Roman"/>
          <w:sz w:val="28"/>
          <w:szCs w:val="28"/>
        </w:rPr>
        <w:t>социальноэкономической</w:t>
      </w:r>
      <w:proofErr w:type="spellEnd"/>
      <w:r w:rsidR="003D3CC3" w:rsidRPr="007576CE">
        <w:rPr>
          <w:rFonts w:ascii="Times New Roman" w:hAnsi="Times New Roman" w:cs="Times New Roman"/>
          <w:sz w:val="28"/>
          <w:szCs w:val="28"/>
        </w:rPr>
        <w:t xml:space="preserve"> системы данной территории, не определялись </w:t>
      </w:r>
      <w:r w:rsidR="002B24CD" w:rsidRPr="007576CE">
        <w:rPr>
          <w:rFonts w:ascii="Times New Roman" w:hAnsi="Times New Roman" w:cs="Times New Roman"/>
          <w:sz w:val="28"/>
          <w:szCs w:val="28"/>
        </w:rPr>
        <w:t>имеющиеся</w:t>
      </w:r>
      <w:r w:rsidR="003D3CC3" w:rsidRPr="007576CE">
        <w:rPr>
          <w:rFonts w:ascii="Times New Roman" w:hAnsi="Times New Roman" w:cs="Times New Roman"/>
          <w:sz w:val="28"/>
          <w:szCs w:val="28"/>
        </w:rPr>
        <w:t xml:space="preserve"> и возможные для привлечения ресурсы – как финансовые, материальные, так и кадровые</w:t>
      </w:r>
      <w:r w:rsidR="00636DDE">
        <w:rPr>
          <w:rFonts w:ascii="Times New Roman" w:hAnsi="Times New Roman" w:cs="Times New Roman"/>
          <w:sz w:val="28"/>
          <w:szCs w:val="28"/>
        </w:rPr>
        <w:t xml:space="preserve">. </w:t>
      </w:r>
      <w:r w:rsidR="003D3CC3" w:rsidRPr="007576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3CC3" w:rsidRPr="007576C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D3CC3" w:rsidRPr="007576CE">
        <w:rPr>
          <w:rFonts w:ascii="Times New Roman" w:hAnsi="Times New Roman" w:cs="Times New Roman"/>
          <w:sz w:val="28"/>
          <w:szCs w:val="28"/>
        </w:rPr>
        <w:t xml:space="preserve"> результате этого многие усилия органов власти и управления </w:t>
      </w:r>
      <w:r w:rsidR="003D3CC3" w:rsidRPr="007576CE">
        <w:rPr>
          <w:rFonts w:ascii="Times New Roman" w:hAnsi="Times New Roman" w:cs="Times New Roman"/>
          <w:sz w:val="28"/>
          <w:szCs w:val="28"/>
        </w:rPr>
        <w:t>имеют</w:t>
      </w:r>
      <w:r w:rsidR="003D3CC3" w:rsidRPr="007576CE">
        <w:rPr>
          <w:rFonts w:ascii="Times New Roman" w:hAnsi="Times New Roman" w:cs="Times New Roman"/>
          <w:sz w:val="28"/>
          <w:szCs w:val="28"/>
        </w:rPr>
        <w:t xml:space="preserve"> слабое влияние на социально-экономическую систему, а дости</w:t>
      </w:r>
      <w:r w:rsidR="007576CE" w:rsidRPr="007576CE">
        <w:rPr>
          <w:rFonts w:ascii="Times New Roman" w:hAnsi="Times New Roman" w:cs="Times New Roman"/>
          <w:sz w:val="28"/>
          <w:szCs w:val="28"/>
        </w:rPr>
        <w:t>гнутые результаты не соответствуют</w:t>
      </w:r>
      <w:r w:rsidR="003D3CC3" w:rsidRPr="007576CE">
        <w:rPr>
          <w:rFonts w:ascii="Times New Roman" w:hAnsi="Times New Roman" w:cs="Times New Roman"/>
          <w:sz w:val="28"/>
          <w:szCs w:val="28"/>
        </w:rPr>
        <w:t xml:space="preserve"> вложенным силам и средствам. </w:t>
      </w:r>
    </w:p>
    <w:p w:rsidR="002B24CD" w:rsidRDefault="003D3CC3" w:rsidP="007A092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576CE">
        <w:rPr>
          <w:rFonts w:ascii="Times New Roman" w:hAnsi="Times New Roman" w:cs="Times New Roman"/>
          <w:sz w:val="28"/>
          <w:szCs w:val="28"/>
        </w:rPr>
        <w:t>Достижение цели долгосрочного и устойчивого роста требует новых подходов к выбору целей, а также подходов, механизмов и инструментов их достижения на основе в</w:t>
      </w:r>
      <w:r w:rsidR="00CA2F9C">
        <w:rPr>
          <w:rFonts w:ascii="Times New Roman" w:hAnsi="Times New Roman" w:cs="Times New Roman"/>
          <w:sz w:val="28"/>
          <w:szCs w:val="28"/>
        </w:rPr>
        <w:t>заимодействия и сотрудничества</w:t>
      </w:r>
      <w:r w:rsidRPr="007576CE">
        <w:rPr>
          <w:rFonts w:ascii="Times New Roman" w:hAnsi="Times New Roman" w:cs="Times New Roman"/>
          <w:sz w:val="28"/>
          <w:szCs w:val="28"/>
        </w:rPr>
        <w:t xml:space="preserve"> </w:t>
      </w:r>
      <w:r w:rsidRPr="007576CE">
        <w:rPr>
          <w:rFonts w:ascii="Times New Roman" w:hAnsi="Times New Roman" w:cs="Times New Roman"/>
          <w:sz w:val="28"/>
          <w:szCs w:val="28"/>
        </w:rPr>
        <w:t>всех органов местного самоуправления,</w:t>
      </w:r>
      <w:r w:rsidRPr="007576CE">
        <w:rPr>
          <w:rFonts w:ascii="Times New Roman" w:hAnsi="Times New Roman" w:cs="Times New Roman"/>
          <w:sz w:val="28"/>
          <w:szCs w:val="28"/>
        </w:rPr>
        <w:t xml:space="preserve"> бизнес-сообщества, некоммерческих и общественных организаций. </w:t>
      </w:r>
    </w:p>
    <w:p w:rsidR="00537698" w:rsidRPr="00537698" w:rsidRDefault="007576CE" w:rsidP="0053769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силу своих полномочий</w:t>
      </w:r>
      <w:r w:rsidR="00537698" w:rsidRPr="00537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537698" w:rsidRP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ятельность </w:t>
      </w:r>
      <w:r w:rsid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органов </w:t>
      </w:r>
      <w:proofErr w:type="gramStart"/>
      <w:r w:rsid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внешнего  государственного</w:t>
      </w:r>
      <w:proofErr w:type="gramEnd"/>
      <w:r w:rsid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(муниципального)</w:t>
      </w:r>
      <w:r w:rsidR="00537698" w:rsidRP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финансового контроля </w:t>
      </w:r>
      <w:r w:rsidR="00537698" w:rsidRP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ориентирована на то, чтобы </w:t>
      </w:r>
      <w:r w:rsid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публичные</w:t>
      </w:r>
      <w:r w:rsidR="00537698" w:rsidRP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ресурсы направлялись на цели развития общества.</w:t>
      </w:r>
      <w:r w:rsidR="00537698" w:rsidRP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636D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подсвечиваем</w:t>
      </w:r>
      <w:r w:rsid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органам власти</w:t>
      </w:r>
      <w:r w:rsidR="00537698" w:rsidRP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DD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37698" w:rsidRP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</w:t>
      </w:r>
      <w:r w:rsidR="00636D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7698" w:rsidRP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7698" w:rsidRP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недостижения</w:t>
      </w:r>
      <w:proofErr w:type="spellEnd"/>
      <w:r w:rsidR="00537698" w:rsidRPr="0053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целей устойчивого развития.</w:t>
      </w:r>
    </w:p>
    <w:p w:rsidR="002B24CD" w:rsidRDefault="00935D3A" w:rsidP="007A092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35D3A">
        <w:rPr>
          <w:rFonts w:ascii="Times New Roman" w:hAnsi="Times New Roman" w:cs="Times New Roman"/>
          <w:sz w:val="28"/>
          <w:szCs w:val="28"/>
        </w:rPr>
        <w:t xml:space="preserve">Уверена, что </w:t>
      </w:r>
      <w:r w:rsidR="00CA2F9C">
        <w:rPr>
          <w:rFonts w:ascii="Times New Roman" w:hAnsi="Times New Roman" w:cs="Times New Roman"/>
          <w:sz w:val="28"/>
          <w:szCs w:val="28"/>
        </w:rPr>
        <w:t xml:space="preserve">сегодняшний разговор продолжится, поскольку цели </w:t>
      </w:r>
      <w:r w:rsidR="00636DDE">
        <w:rPr>
          <w:rFonts w:ascii="Times New Roman" w:hAnsi="Times New Roman" w:cs="Times New Roman"/>
          <w:sz w:val="28"/>
          <w:szCs w:val="28"/>
        </w:rPr>
        <w:t xml:space="preserve">нашего Союза </w:t>
      </w:r>
      <w:r w:rsidR="00CA2F9C">
        <w:rPr>
          <w:rFonts w:ascii="Times New Roman" w:hAnsi="Times New Roman" w:cs="Times New Roman"/>
          <w:sz w:val="28"/>
          <w:szCs w:val="28"/>
        </w:rPr>
        <w:t>корреспондируют с целями ВАРМСУ</w:t>
      </w:r>
      <w:r w:rsidR="00636DDE">
        <w:rPr>
          <w:rFonts w:ascii="Times New Roman" w:hAnsi="Times New Roman" w:cs="Times New Roman"/>
          <w:sz w:val="28"/>
          <w:szCs w:val="28"/>
        </w:rPr>
        <w:t xml:space="preserve">. И мы можем быть полезны друг другу </w:t>
      </w:r>
      <w:proofErr w:type="gramStart"/>
      <w:r w:rsidR="00636DDE">
        <w:rPr>
          <w:rFonts w:ascii="Times New Roman" w:hAnsi="Times New Roman" w:cs="Times New Roman"/>
          <w:sz w:val="28"/>
          <w:szCs w:val="28"/>
        </w:rPr>
        <w:t>в</w:t>
      </w:r>
      <w:r w:rsidR="00CA2F9C">
        <w:rPr>
          <w:rFonts w:ascii="Times New Roman" w:hAnsi="Times New Roman" w:cs="Times New Roman"/>
          <w:sz w:val="28"/>
          <w:szCs w:val="28"/>
        </w:rPr>
        <w:t xml:space="preserve"> таких направлениям</w:t>
      </w:r>
      <w:proofErr w:type="gramEnd"/>
      <w:r w:rsidR="00CA2F9C">
        <w:rPr>
          <w:rFonts w:ascii="Times New Roman" w:hAnsi="Times New Roman" w:cs="Times New Roman"/>
          <w:sz w:val="28"/>
          <w:szCs w:val="28"/>
        </w:rPr>
        <w:t xml:space="preserve"> Вашей деятельности, как содействие разработке и внедрению программ комплексного развития территорий, разработка современных моделей муниципального управления</w:t>
      </w:r>
      <w:r w:rsidR="00636DDE">
        <w:rPr>
          <w:rFonts w:ascii="Times New Roman" w:hAnsi="Times New Roman" w:cs="Times New Roman"/>
          <w:sz w:val="28"/>
          <w:szCs w:val="28"/>
        </w:rPr>
        <w:t>, сбор и распространение лучших практик решения вопросов местного значения.</w:t>
      </w:r>
      <w:r w:rsidR="00684EF1">
        <w:rPr>
          <w:rFonts w:ascii="Times New Roman" w:hAnsi="Times New Roman" w:cs="Times New Roman"/>
          <w:sz w:val="28"/>
          <w:szCs w:val="28"/>
        </w:rPr>
        <w:t xml:space="preserve"> </w:t>
      </w:r>
      <w:r w:rsidR="00684EF1">
        <w:rPr>
          <w:rFonts w:ascii="Times New Roman" w:hAnsi="Times New Roman" w:cs="Times New Roman"/>
          <w:sz w:val="28"/>
          <w:szCs w:val="28"/>
        </w:rPr>
        <w:br/>
      </w:r>
      <w:r w:rsidR="00684EF1">
        <w:rPr>
          <w:rFonts w:ascii="Times New Roman" w:hAnsi="Times New Roman" w:cs="Times New Roman"/>
          <w:sz w:val="28"/>
          <w:szCs w:val="28"/>
        </w:rPr>
        <w:tab/>
        <w:t xml:space="preserve">Начало </w:t>
      </w:r>
      <w:r w:rsidR="00F20807">
        <w:rPr>
          <w:rFonts w:ascii="Times New Roman" w:hAnsi="Times New Roman" w:cs="Times New Roman"/>
          <w:sz w:val="28"/>
          <w:szCs w:val="28"/>
        </w:rPr>
        <w:t xml:space="preserve">взаимодействия </w:t>
      </w:r>
      <w:bookmarkStart w:id="1" w:name="_GoBack"/>
      <w:bookmarkEnd w:id="1"/>
      <w:r w:rsidR="00684EF1">
        <w:rPr>
          <w:rFonts w:ascii="Times New Roman" w:hAnsi="Times New Roman" w:cs="Times New Roman"/>
          <w:sz w:val="28"/>
          <w:szCs w:val="28"/>
        </w:rPr>
        <w:t>уже положено</w:t>
      </w:r>
      <w:r w:rsidR="00BA177F">
        <w:rPr>
          <w:rFonts w:ascii="Times New Roman" w:hAnsi="Times New Roman" w:cs="Times New Roman"/>
          <w:sz w:val="28"/>
          <w:szCs w:val="28"/>
        </w:rPr>
        <w:t>…</w:t>
      </w:r>
    </w:p>
    <w:p w:rsidR="00684EF1" w:rsidRDefault="00684EF1" w:rsidP="007A092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84EF1" w:rsidRPr="00935D3A" w:rsidRDefault="00684EF1" w:rsidP="007A092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за внимание!</w:t>
      </w:r>
    </w:p>
    <w:p w:rsidR="002B24CD" w:rsidRDefault="002B24CD" w:rsidP="007A092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2B24CD" w:rsidRDefault="002B24CD" w:rsidP="007A092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2B24CD" w:rsidRDefault="002B24CD" w:rsidP="007A092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2B24CD" w:rsidSect="00627E7C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E7C" w:rsidRDefault="00627E7C" w:rsidP="00627E7C">
      <w:pPr>
        <w:spacing w:after="0" w:line="240" w:lineRule="auto"/>
      </w:pPr>
      <w:r>
        <w:separator/>
      </w:r>
    </w:p>
  </w:endnote>
  <w:endnote w:type="continuationSeparator" w:id="0">
    <w:p w:rsidR="00627E7C" w:rsidRDefault="00627E7C" w:rsidP="0062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E7C" w:rsidRDefault="00627E7C" w:rsidP="00627E7C">
      <w:pPr>
        <w:spacing w:after="0" w:line="240" w:lineRule="auto"/>
      </w:pPr>
      <w:r>
        <w:separator/>
      </w:r>
    </w:p>
  </w:footnote>
  <w:footnote w:type="continuationSeparator" w:id="0">
    <w:p w:rsidR="00627E7C" w:rsidRDefault="00627E7C" w:rsidP="00627E7C">
      <w:pPr>
        <w:spacing w:after="0" w:line="240" w:lineRule="auto"/>
      </w:pPr>
      <w:r>
        <w:continuationSeparator/>
      </w:r>
    </w:p>
  </w:footnote>
  <w:footnote w:id="1">
    <w:p w:rsidR="006D2FC5" w:rsidRDefault="006D2FC5">
      <w:pPr>
        <w:pStyle w:val="aa"/>
      </w:pPr>
      <w:r>
        <w:rPr>
          <w:rStyle w:val="ac"/>
        </w:rPr>
        <w:footnoteRef/>
      </w:r>
      <w:r>
        <w:t xml:space="preserve"> </w:t>
      </w:r>
      <w:r w:rsidRPr="006D2FC5">
        <w:rPr>
          <w:rFonts w:ascii="Times New Roman" w:hAnsi="Times New Roman" w:cs="Times New Roman"/>
          <w:sz w:val="28"/>
          <w:szCs w:val="28"/>
        </w:rPr>
        <w:t>вся статистика в докладе приведена по состоянию на 01.01.2023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4856483"/>
      <w:docPartObj>
        <w:docPartGallery w:val="Page Numbers (Top of Page)"/>
        <w:docPartUnique/>
      </w:docPartObj>
    </w:sdtPr>
    <w:sdtEndPr/>
    <w:sdtContent>
      <w:p w:rsidR="00627E7C" w:rsidRDefault="00627E7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807">
          <w:rPr>
            <w:noProof/>
          </w:rPr>
          <w:t>9</w:t>
        </w:r>
        <w:r>
          <w:fldChar w:fldCharType="end"/>
        </w:r>
      </w:p>
    </w:sdtContent>
  </w:sdt>
  <w:p w:rsidR="00627E7C" w:rsidRDefault="00627E7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AB"/>
    <w:rsid w:val="00005684"/>
    <w:rsid w:val="00014D37"/>
    <w:rsid w:val="00045124"/>
    <w:rsid w:val="00055645"/>
    <w:rsid w:val="00055EAB"/>
    <w:rsid w:val="000B3AB1"/>
    <w:rsid w:val="000F2B4D"/>
    <w:rsid w:val="00123088"/>
    <w:rsid w:val="00160952"/>
    <w:rsid w:val="001A6553"/>
    <w:rsid w:val="001B5004"/>
    <w:rsid w:val="00246B0D"/>
    <w:rsid w:val="002A606B"/>
    <w:rsid w:val="002A69B4"/>
    <w:rsid w:val="002B24CD"/>
    <w:rsid w:val="002E05DE"/>
    <w:rsid w:val="002F6D27"/>
    <w:rsid w:val="003054E4"/>
    <w:rsid w:val="0031736E"/>
    <w:rsid w:val="003263FD"/>
    <w:rsid w:val="00353AA8"/>
    <w:rsid w:val="0036786E"/>
    <w:rsid w:val="003761F4"/>
    <w:rsid w:val="003B19F9"/>
    <w:rsid w:val="003D3CC3"/>
    <w:rsid w:val="00413200"/>
    <w:rsid w:val="00455723"/>
    <w:rsid w:val="00480E4A"/>
    <w:rsid w:val="0048149E"/>
    <w:rsid w:val="004861F0"/>
    <w:rsid w:val="00512EE1"/>
    <w:rsid w:val="00537698"/>
    <w:rsid w:val="005B477E"/>
    <w:rsid w:val="00624006"/>
    <w:rsid w:val="00627E7C"/>
    <w:rsid w:val="00636DDE"/>
    <w:rsid w:val="006734EC"/>
    <w:rsid w:val="006752EC"/>
    <w:rsid w:val="00684EF1"/>
    <w:rsid w:val="006870CF"/>
    <w:rsid w:val="006A5013"/>
    <w:rsid w:val="006D2FC5"/>
    <w:rsid w:val="007576CE"/>
    <w:rsid w:val="0077402C"/>
    <w:rsid w:val="007A0928"/>
    <w:rsid w:val="007C380C"/>
    <w:rsid w:val="0082289F"/>
    <w:rsid w:val="0087603E"/>
    <w:rsid w:val="008C6057"/>
    <w:rsid w:val="00934A35"/>
    <w:rsid w:val="00935D3A"/>
    <w:rsid w:val="009707E2"/>
    <w:rsid w:val="00A20771"/>
    <w:rsid w:val="00A46E68"/>
    <w:rsid w:val="00AC2276"/>
    <w:rsid w:val="00AE5C9F"/>
    <w:rsid w:val="00B22D31"/>
    <w:rsid w:val="00BA177F"/>
    <w:rsid w:val="00C95D1E"/>
    <w:rsid w:val="00CA2F9C"/>
    <w:rsid w:val="00CB7FC5"/>
    <w:rsid w:val="00D22D20"/>
    <w:rsid w:val="00D330EB"/>
    <w:rsid w:val="00D4329A"/>
    <w:rsid w:val="00D555C7"/>
    <w:rsid w:val="00D7205B"/>
    <w:rsid w:val="00DB3037"/>
    <w:rsid w:val="00DE2CC3"/>
    <w:rsid w:val="00DE3AF3"/>
    <w:rsid w:val="00E04D25"/>
    <w:rsid w:val="00E12295"/>
    <w:rsid w:val="00E2372D"/>
    <w:rsid w:val="00E54C3A"/>
    <w:rsid w:val="00E73C5B"/>
    <w:rsid w:val="00E8003B"/>
    <w:rsid w:val="00ED2675"/>
    <w:rsid w:val="00ED45A4"/>
    <w:rsid w:val="00EF440D"/>
    <w:rsid w:val="00F20807"/>
    <w:rsid w:val="00F27E00"/>
    <w:rsid w:val="00F5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62038"/>
  <w15:chartTrackingRefBased/>
  <w15:docId w15:val="{218CAE1C-430B-496C-95D0-EDCAC338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055EA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055E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6"/>
      <w:szCs w:val="26"/>
    </w:rPr>
  </w:style>
  <w:style w:type="paragraph" w:customStyle="1" w:styleId="10">
    <w:name w:val="Абзац списка1"/>
    <w:basedOn w:val="a"/>
    <w:rsid w:val="00055EAB"/>
    <w:pPr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character" w:customStyle="1" w:styleId="5">
    <w:name w:val="Основной текст (5)_"/>
    <w:link w:val="50"/>
    <w:locked/>
    <w:rsid w:val="00055EAB"/>
    <w:rPr>
      <w:i/>
      <w:iCs/>
      <w:spacing w:val="1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55EAB"/>
    <w:pPr>
      <w:widowControl w:val="0"/>
      <w:shd w:val="clear" w:color="auto" w:fill="FFFFFF"/>
      <w:spacing w:after="600" w:line="485" w:lineRule="exact"/>
      <w:jc w:val="right"/>
    </w:pPr>
    <w:rPr>
      <w:i/>
      <w:iCs/>
      <w:spacing w:val="1"/>
      <w:sz w:val="26"/>
      <w:szCs w:val="26"/>
      <w:shd w:val="clear" w:color="auto" w:fill="FFFFFF"/>
    </w:rPr>
  </w:style>
  <w:style w:type="character" w:customStyle="1" w:styleId="a3">
    <w:name w:val="Основной текст_"/>
    <w:link w:val="8"/>
    <w:locked/>
    <w:rsid w:val="00055EAB"/>
    <w:rPr>
      <w:sz w:val="26"/>
      <w:szCs w:val="26"/>
      <w:shd w:val="clear" w:color="auto" w:fill="FFFFFF"/>
    </w:rPr>
  </w:style>
  <w:style w:type="paragraph" w:customStyle="1" w:styleId="8">
    <w:name w:val="Основной текст8"/>
    <w:basedOn w:val="a"/>
    <w:link w:val="a3"/>
    <w:rsid w:val="00055EAB"/>
    <w:pPr>
      <w:widowControl w:val="0"/>
      <w:shd w:val="clear" w:color="auto" w:fill="FFFFFF"/>
      <w:spacing w:after="0" w:line="240" w:lineRule="atLeast"/>
    </w:pPr>
    <w:rPr>
      <w:sz w:val="26"/>
      <w:szCs w:val="26"/>
      <w:shd w:val="clear" w:color="auto" w:fill="FFFFFF"/>
    </w:rPr>
  </w:style>
  <w:style w:type="character" w:customStyle="1" w:styleId="100">
    <w:name w:val="Основной текст + 10"/>
    <w:aliases w:val="5 pt,Курсив"/>
    <w:rsid w:val="00055EAB"/>
    <w:rPr>
      <w:rFonts w:ascii="Times New Roman" w:hAnsi="Times New Roman" w:cs="Times New Roman"/>
      <w:i/>
      <w:iCs/>
      <w:color w:val="000000"/>
      <w:spacing w:val="0"/>
      <w:w w:val="100"/>
      <w:position w:val="0"/>
      <w:sz w:val="21"/>
      <w:szCs w:val="21"/>
      <w:u w:val="none"/>
      <w:lang w:val="ru-RU" w:eastAsia="x-none"/>
    </w:rPr>
  </w:style>
  <w:style w:type="paragraph" w:customStyle="1" w:styleId="11">
    <w:name w:val="Основной текст1"/>
    <w:basedOn w:val="a"/>
    <w:rsid w:val="00055EAB"/>
    <w:pPr>
      <w:shd w:val="clear" w:color="auto" w:fill="FFFFFF"/>
      <w:spacing w:before="480" w:after="300" w:line="365" w:lineRule="exact"/>
      <w:jc w:val="both"/>
    </w:pPr>
    <w:rPr>
      <w:rFonts w:ascii="Times New Roman" w:eastAsia="Times New Roman" w:hAnsi="Times New Roman" w:cs="Times New Roman"/>
      <w:color w:val="000000"/>
      <w:sz w:val="31"/>
      <w:szCs w:val="31"/>
      <w:lang w:val="ru" w:eastAsia="ru-RU"/>
    </w:rPr>
  </w:style>
  <w:style w:type="paragraph" w:styleId="a4">
    <w:name w:val="header"/>
    <w:basedOn w:val="a"/>
    <w:link w:val="a5"/>
    <w:uiPriority w:val="99"/>
    <w:unhideWhenUsed/>
    <w:rsid w:val="00627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7E7C"/>
  </w:style>
  <w:style w:type="paragraph" w:styleId="a6">
    <w:name w:val="footer"/>
    <w:basedOn w:val="a"/>
    <w:link w:val="a7"/>
    <w:uiPriority w:val="99"/>
    <w:unhideWhenUsed/>
    <w:rsid w:val="00627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7E7C"/>
  </w:style>
  <w:style w:type="paragraph" w:styleId="a8">
    <w:name w:val="Balloon Text"/>
    <w:basedOn w:val="a"/>
    <w:link w:val="a9"/>
    <w:uiPriority w:val="99"/>
    <w:semiHidden/>
    <w:unhideWhenUsed/>
    <w:rsid w:val="00376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761F4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6D2FC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D2FC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6D2F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login.consultant.ru/link/?req=doc&amp;base=LAW&amp;n=439977&amp;dst=100485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login.consultant.ru/link/?req=doc&amp;base=LAW&amp;n=465799&amp;dst=55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22A6A6C2C60AFB70915D7293CDAA9C06288B742840B0E5EE63530324E2E64EF3D30271AA171AB6D8KDy5N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hyperlink" Target="consultantplus://offline/ref=22A6A6C2C60AFB70915D7293CDAA9C06288B782B45BEE5EE63530324E2E64EF3D30271A8111CKBy1N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2A6A6C2C60AFB70915D7293CDAA9C062B8A772D48EFB2EC32060DK2y1N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ogin.consultant.ru/link/?req=doc&amp;base=LAW&amp;n=465799&amp;dst=10058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14B2F-6F92-46FC-8D16-3A03FE910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11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Балашева Л.И.</dc:creator>
  <cp:keywords/>
  <dc:description/>
  <cp:lastModifiedBy>Балашева Л.И.</cp:lastModifiedBy>
  <cp:revision>39</cp:revision>
  <cp:lastPrinted>2024-02-09T11:34:00Z</cp:lastPrinted>
  <dcterms:created xsi:type="dcterms:W3CDTF">2024-01-30T08:54:00Z</dcterms:created>
  <dcterms:modified xsi:type="dcterms:W3CDTF">2024-02-12T12:43:00Z</dcterms:modified>
</cp:coreProperties>
</file>