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36" w:rsidRPr="00CB2736" w:rsidRDefault="00CB2736" w:rsidP="00B77F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 обобщение практики осуществления МКСО</w:t>
      </w:r>
      <w:r w:rsidR="00CB1AA4">
        <w:rPr>
          <w:rFonts w:ascii="Times New Roman" w:hAnsi="Times New Roman" w:cs="Times New Roman"/>
          <w:b/>
          <w:sz w:val="28"/>
          <w:szCs w:val="28"/>
        </w:rPr>
        <w:t xml:space="preserve"> бюджетного полномочия по подготовке предложений по совершенствованию осуществления Г</w:t>
      </w:r>
      <w:r w:rsidR="00EC5A2B">
        <w:rPr>
          <w:rFonts w:ascii="Times New Roman" w:hAnsi="Times New Roman" w:cs="Times New Roman"/>
          <w:b/>
          <w:sz w:val="28"/>
          <w:szCs w:val="28"/>
        </w:rPr>
        <w:t>А</w:t>
      </w:r>
      <w:r w:rsidR="00CB1AA4">
        <w:rPr>
          <w:rFonts w:ascii="Times New Roman" w:hAnsi="Times New Roman" w:cs="Times New Roman"/>
          <w:b/>
          <w:sz w:val="28"/>
          <w:szCs w:val="28"/>
        </w:rPr>
        <w:t>БС внутреннего финансового контроля и</w:t>
      </w:r>
      <w:r w:rsidR="00C6630C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</w:t>
      </w:r>
    </w:p>
    <w:p w:rsidR="00CB2736" w:rsidRDefault="00CB2736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36" w:rsidRDefault="00CB2736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 xml:space="preserve">В Программе Правительства РФ по повышению эффективности управления общественными (государственными и муниципальными) финансами на период до 2018 года определена необходимость повышения качества финансового менеджмента в органах исполнительной власти и государственных (муниципальных) учреждениях. Решение этой задачи в органах исполнительной власти </w:t>
      </w:r>
      <w:proofErr w:type="gramStart"/>
      <w:r w:rsidRPr="00CE3867">
        <w:rPr>
          <w:rFonts w:ascii="Times New Roman" w:hAnsi="Times New Roman" w:cs="Times New Roman"/>
          <w:sz w:val="28"/>
          <w:szCs w:val="28"/>
        </w:rPr>
        <w:t>связывается</w:t>
      </w:r>
      <w:proofErr w:type="gramEnd"/>
      <w:r w:rsidRPr="00CE3867">
        <w:rPr>
          <w:rFonts w:ascii="Times New Roman" w:hAnsi="Times New Roman" w:cs="Times New Roman"/>
          <w:sz w:val="28"/>
          <w:szCs w:val="28"/>
        </w:rPr>
        <w:t xml:space="preserve"> прежде всего с повышением качества в</w:t>
      </w:r>
      <w:r w:rsidR="002A544D"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</w:t>
      </w:r>
      <w:r w:rsidR="00017372" w:rsidRPr="00B05728">
        <w:rPr>
          <w:rFonts w:ascii="Times New Roman" w:hAnsi="Times New Roman" w:cs="Times New Roman"/>
          <w:sz w:val="28"/>
          <w:szCs w:val="28"/>
        </w:rPr>
        <w:t>(ВФК)</w:t>
      </w:r>
      <w:r w:rsidR="00017372">
        <w:rPr>
          <w:rFonts w:ascii="Times New Roman" w:hAnsi="Times New Roman" w:cs="Times New Roman"/>
          <w:sz w:val="28"/>
          <w:szCs w:val="28"/>
        </w:rPr>
        <w:t xml:space="preserve"> </w:t>
      </w:r>
      <w:r w:rsidRPr="00CE3867">
        <w:rPr>
          <w:rFonts w:ascii="Times New Roman" w:hAnsi="Times New Roman" w:cs="Times New Roman"/>
          <w:sz w:val="28"/>
          <w:szCs w:val="28"/>
        </w:rPr>
        <w:t>и </w:t>
      </w:r>
      <w:r w:rsidR="00115EA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017372">
        <w:rPr>
          <w:rFonts w:ascii="Times New Roman" w:hAnsi="Times New Roman" w:cs="Times New Roman"/>
          <w:sz w:val="28"/>
          <w:szCs w:val="28"/>
        </w:rPr>
        <w:t>финансового аудита (</w:t>
      </w:r>
      <w:r w:rsidR="00115EAA" w:rsidRPr="00B05728">
        <w:rPr>
          <w:rFonts w:ascii="Times New Roman" w:hAnsi="Times New Roman" w:cs="Times New Roman"/>
          <w:sz w:val="28"/>
          <w:szCs w:val="28"/>
        </w:rPr>
        <w:t>В</w:t>
      </w:r>
      <w:r w:rsidR="00017372" w:rsidRPr="00B05728">
        <w:rPr>
          <w:rFonts w:ascii="Times New Roman" w:hAnsi="Times New Roman" w:cs="Times New Roman"/>
          <w:sz w:val="28"/>
          <w:szCs w:val="28"/>
        </w:rPr>
        <w:t>ФА)</w:t>
      </w:r>
      <w:r w:rsidRPr="00B05728">
        <w:rPr>
          <w:rFonts w:ascii="Times New Roman" w:hAnsi="Times New Roman" w:cs="Times New Roman"/>
          <w:sz w:val="28"/>
          <w:szCs w:val="28"/>
        </w:rPr>
        <w:t>.</w:t>
      </w:r>
    </w:p>
    <w:p w:rsidR="00DD498F" w:rsidRDefault="00BB5B33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 xml:space="preserve">В сегодняшних условиях, вопрос </w:t>
      </w:r>
      <w:r w:rsidRPr="00DD498F">
        <w:rPr>
          <w:rFonts w:ascii="Times New Roman" w:hAnsi="Times New Roman" w:cs="Times New Roman"/>
          <w:b/>
          <w:i/>
          <w:sz w:val="28"/>
          <w:szCs w:val="28"/>
        </w:rPr>
        <w:t>действенности систем</w:t>
      </w:r>
      <w:r w:rsidRPr="00CE3867">
        <w:rPr>
          <w:rFonts w:ascii="Times New Roman" w:hAnsi="Times New Roman" w:cs="Times New Roman"/>
          <w:sz w:val="28"/>
          <w:szCs w:val="28"/>
        </w:rPr>
        <w:t xml:space="preserve"> </w:t>
      </w:r>
      <w:r w:rsidR="00C52C24" w:rsidRPr="00C52C24">
        <w:rPr>
          <w:rFonts w:ascii="Times New Roman" w:hAnsi="Times New Roman" w:cs="Times New Roman"/>
          <w:b/>
          <w:i/>
          <w:sz w:val="28"/>
          <w:szCs w:val="28"/>
        </w:rPr>
        <w:t>ВФК и ВФА</w:t>
      </w:r>
      <w:r w:rsidR="00C52C24">
        <w:rPr>
          <w:rFonts w:ascii="Times New Roman" w:hAnsi="Times New Roman" w:cs="Times New Roman"/>
          <w:sz w:val="28"/>
          <w:szCs w:val="28"/>
        </w:rPr>
        <w:t xml:space="preserve"> </w:t>
      </w:r>
      <w:r w:rsidRPr="00CE3867">
        <w:rPr>
          <w:rFonts w:ascii="Times New Roman" w:hAnsi="Times New Roman" w:cs="Times New Roman"/>
          <w:sz w:val="28"/>
          <w:szCs w:val="28"/>
        </w:rPr>
        <w:t>стоит как никогда остро.</w:t>
      </w:r>
      <w:r w:rsidR="00DA5E67">
        <w:rPr>
          <w:rFonts w:ascii="Times New Roman" w:hAnsi="Times New Roman" w:cs="Times New Roman"/>
          <w:sz w:val="28"/>
          <w:szCs w:val="28"/>
        </w:rPr>
        <w:t xml:space="preserve"> </w:t>
      </w:r>
      <w:r w:rsidR="00195E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95E71">
        <w:rPr>
          <w:rFonts w:ascii="Times New Roman" w:hAnsi="Times New Roman" w:cs="Times New Roman"/>
          <w:sz w:val="28"/>
          <w:szCs w:val="28"/>
        </w:rPr>
        <w:t>п</w:t>
      </w:r>
      <w:r w:rsidRPr="00CE3867">
        <w:rPr>
          <w:rFonts w:ascii="Times New Roman" w:hAnsi="Times New Roman" w:cs="Times New Roman"/>
          <w:sz w:val="28"/>
          <w:szCs w:val="28"/>
        </w:rPr>
        <w:t>ривычн</w:t>
      </w:r>
      <w:r w:rsidR="00195E71">
        <w:rPr>
          <w:rFonts w:ascii="Times New Roman" w:hAnsi="Times New Roman" w:cs="Times New Roman"/>
          <w:sz w:val="28"/>
          <w:szCs w:val="28"/>
        </w:rPr>
        <w:t>ой  системе</w:t>
      </w:r>
      <w:proofErr w:type="gramEnd"/>
      <w:r w:rsidRPr="00CE3867">
        <w:rPr>
          <w:rFonts w:ascii="Times New Roman" w:hAnsi="Times New Roman" w:cs="Times New Roman"/>
          <w:sz w:val="28"/>
          <w:szCs w:val="28"/>
        </w:rPr>
        <w:t xml:space="preserve"> внутреннего ведомственного контроля термин «внутренний финансовый контроль» </w:t>
      </w:r>
      <w:r w:rsidR="00195E71">
        <w:rPr>
          <w:rFonts w:ascii="Times New Roman" w:hAnsi="Times New Roman" w:cs="Times New Roman"/>
          <w:sz w:val="28"/>
          <w:szCs w:val="28"/>
        </w:rPr>
        <w:t>воспринимается как контрольно-надзорная</w:t>
      </w:r>
      <w:r w:rsidRPr="00CE3867">
        <w:rPr>
          <w:rFonts w:ascii="Times New Roman" w:hAnsi="Times New Roman" w:cs="Times New Roman"/>
          <w:sz w:val="28"/>
          <w:szCs w:val="28"/>
        </w:rPr>
        <w:t xml:space="preserve"> деятельность внутри органа власти за подведомственными органами и учреждениями. </w:t>
      </w:r>
    </w:p>
    <w:p w:rsidR="00DA5E67" w:rsidRPr="00CE3867" w:rsidRDefault="00BB5B33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 xml:space="preserve">Однако положения статей 160.2-1, 157, 165 Бюджетного кодекса, положения постановления Правительства РФ № 193 </w:t>
      </w:r>
      <w:r w:rsidR="00195E71">
        <w:rPr>
          <w:rFonts w:ascii="Times New Roman" w:hAnsi="Times New Roman" w:cs="Times New Roman"/>
          <w:sz w:val="28"/>
          <w:szCs w:val="28"/>
        </w:rPr>
        <w:t>требуют</w:t>
      </w:r>
      <w:r w:rsidRPr="00CE3867">
        <w:rPr>
          <w:rFonts w:ascii="Times New Roman" w:hAnsi="Times New Roman" w:cs="Times New Roman"/>
          <w:sz w:val="28"/>
          <w:szCs w:val="28"/>
        </w:rPr>
        <w:t xml:space="preserve">  созда</w:t>
      </w:r>
      <w:r w:rsidR="00195E71">
        <w:rPr>
          <w:rFonts w:ascii="Times New Roman" w:hAnsi="Times New Roman" w:cs="Times New Roman"/>
          <w:sz w:val="28"/>
          <w:szCs w:val="28"/>
        </w:rPr>
        <w:t>ть</w:t>
      </w:r>
      <w:r w:rsidRPr="00CE3867">
        <w:rPr>
          <w:rFonts w:ascii="Times New Roman" w:hAnsi="Times New Roman" w:cs="Times New Roman"/>
          <w:sz w:val="28"/>
          <w:szCs w:val="28"/>
        </w:rPr>
        <w:t xml:space="preserve"> и </w:t>
      </w:r>
      <w:r w:rsidR="00195E7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E3867">
        <w:rPr>
          <w:rFonts w:ascii="Times New Roman" w:hAnsi="Times New Roman" w:cs="Times New Roman"/>
          <w:sz w:val="28"/>
          <w:szCs w:val="28"/>
        </w:rPr>
        <w:t>функционировани</w:t>
      </w:r>
      <w:r w:rsidR="00195E71">
        <w:rPr>
          <w:rFonts w:ascii="Times New Roman" w:hAnsi="Times New Roman" w:cs="Times New Roman"/>
          <w:sz w:val="28"/>
          <w:szCs w:val="28"/>
        </w:rPr>
        <w:t>е</w:t>
      </w:r>
      <w:r w:rsidRPr="00CE3867">
        <w:rPr>
          <w:rFonts w:ascii="Times New Roman" w:hAnsi="Times New Roman" w:cs="Times New Roman"/>
          <w:sz w:val="28"/>
          <w:szCs w:val="28"/>
        </w:rPr>
        <w:t xml:space="preserve"> систем внутреннего финансового контроля и финансового аудита </w:t>
      </w:r>
      <w:r w:rsidRPr="004F01FB">
        <w:rPr>
          <w:rFonts w:ascii="Times New Roman" w:hAnsi="Times New Roman" w:cs="Times New Roman"/>
          <w:b/>
          <w:i/>
          <w:sz w:val="28"/>
          <w:szCs w:val="28"/>
        </w:rPr>
        <w:t>внутри самого органа</w:t>
      </w:r>
      <w:r w:rsidRPr="00CE3867">
        <w:rPr>
          <w:rFonts w:ascii="Times New Roman" w:hAnsi="Times New Roman" w:cs="Times New Roman"/>
          <w:sz w:val="28"/>
          <w:szCs w:val="28"/>
        </w:rPr>
        <w:t xml:space="preserve"> исполнительной власти — финансовый контроль </w:t>
      </w:r>
      <w:r w:rsidRPr="004F01FB">
        <w:rPr>
          <w:rFonts w:ascii="Times New Roman" w:hAnsi="Times New Roman" w:cs="Times New Roman"/>
          <w:b/>
          <w:i/>
          <w:sz w:val="28"/>
          <w:szCs w:val="28"/>
        </w:rPr>
        <w:t>своих</w:t>
      </w:r>
      <w:r w:rsidRPr="00CE3867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процедур, финансовый аудит </w:t>
      </w:r>
      <w:r w:rsidRPr="004F01FB">
        <w:rPr>
          <w:rFonts w:ascii="Times New Roman" w:hAnsi="Times New Roman" w:cs="Times New Roman"/>
          <w:b/>
          <w:sz w:val="28"/>
          <w:szCs w:val="28"/>
        </w:rPr>
        <w:t>своей</w:t>
      </w:r>
      <w:r w:rsidRPr="00CE3867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и </w:t>
      </w:r>
      <w:r w:rsidRPr="004F01FB">
        <w:rPr>
          <w:rFonts w:ascii="Times New Roman" w:hAnsi="Times New Roman" w:cs="Times New Roman"/>
          <w:b/>
          <w:sz w:val="28"/>
          <w:szCs w:val="28"/>
        </w:rPr>
        <w:t>своей</w:t>
      </w:r>
      <w:r w:rsidRPr="00CE3867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  <w:r w:rsidR="00195E71">
        <w:rPr>
          <w:rFonts w:ascii="Times New Roman" w:hAnsi="Times New Roman" w:cs="Times New Roman"/>
          <w:sz w:val="28"/>
          <w:szCs w:val="28"/>
        </w:rPr>
        <w:t xml:space="preserve"> </w:t>
      </w:r>
      <w:r w:rsidRPr="00CE3867">
        <w:rPr>
          <w:rFonts w:ascii="Times New Roman" w:hAnsi="Times New Roman" w:cs="Times New Roman"/>
          <w:sz w:val="28"/>
          <w:szCs w:val="28"/>
        </w:rPr>
        <w:t>Таким образом, система внутреннего финансового контроля — это одна из составных частей системы финансового менеджмента. В соответствии с подходами, принятыми в международной практике, ее необходимо рассматривать как непрерывный процесс внут</w:t>
      </w:r>
      <w:r w:rsidR="00DA5E67">
        <w:rPr>
          <w:rFonts w:ascii="Times New Roman" w:hAnsi="Times New Roman" w:cs="Times New Roman"/>
          <w:sz w:val="28"/>
          <w:szCs w:val="28"/>
        </w:rPr>
        <w:t>ри органа исполнительной власти.</w:t>
      </w:r>
      <w:r w:rsidRPr="00CE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B33" w:rsidRPr="00CE3867" w:rsidRDefault="00DA5E67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</w:t>
      </w:r>
      <w:r w:rsidR="00195E71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195E71">
        <w:rPr>
          <w:rFonts w:ascii="Times New Roman" w:hAnsi="Times New Roman" w:cs="Times New Roman"/>
          <w:sz w:val="28"/>
          <w:szCs w:val="28"/>
        </w:rPr>
        <w:t>(внешнего и внутреннего)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33" w:rsidRPr="00CE3867">
        <w:rPr>
          <w:rFonts w:ascii="Times New Roman" w:hAnsi="Times New Roman" w:cs="Times New Roman"/>
          <w:sz w:val="28"/>
          <w:szCs w:val="28"/>
        </w:rPr>
        <w:t>констатируют</w:t>
      </w:r>
      <w:r>
        <w:rPr>
          <w:rFonts w:ascii="Times New Roman" w:hAnsi="Times New Roman" w:cs="Times New Roman"/>
          <w:sz w:val="28"/>
          <w:szCs w:val="28"/>
        </w:rPr>
        <w:t xml:space="preserve">, в основном, </w:t>
      </w:r>
      <w:r w:rsidR="00BB5B33" w:rsidRPr="00CE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завершение в 2016 году </w:t>
      </w:r>
      <w:r w:rsidR="00BB5B33" w:rsidRPr="00CE3867">
        <w:rPr>
          <w:rFonts w:ascii="Times New Roman" w:hAnsi="Times New Roman" w:cs="Times New Roman"/>
          <w:sz w:val="28"/>
          <w:szCs w:val="28"/>
        </w:rPr>
        <w:t>организационного становления структур внутреннего финансового контроля и аудита в </w:t>
      </w:r>
      <w:r>
        <w:rPr>
          <w:rFonts w:ascii="Times New Roman" w:hAnsi="Times New Roman" w:cs="Times New Roman"/>
          <w:sz w:val="28"/>
          <w:szCs w:val="28"/>
        </w:rPr>
        <w:t xml:space="preserve"> органах власти, при этом</w:t>
      </w:r>
      <w:r w:rsidR="00B77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71">
        <w:rPr>
          <w:rFonts w:ascii="Times New Roman" w:hAnsi="Times New Roman" w:cs="Times New Roman"/>
          <w:sz w:val="28"/>
          <w:szCs w:val="28"/>
        </w:rPr>
        <w:t>по общему мнению</w:t>
      </w:r>
      <w:r w:rsidR="00B77FFD">
        <w:rPr>
          <w:rFonts w:ascii="Times New Roman" w:hAnsi="Times New Roman" w:cs="Times New Roman"/>
          <w:sz w:val="28"/>
          <w:szCs w:val="28"/>
        </w:rPr>
        <w:t>,</w:t>
      </w:r>
      <w:r w:rsidR="0019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высокую  эффективность</w:t>
      </w:r>
      <w:r w:rsidR="00BB5B33" w:rsidRPr="00CE3867">
        <w:rPr>
          <w:rFonts w:ascii="Times New Roman" w:hAnsi="Times New Roman" w:cs="Times New Roman"/>
          <w:sz w:val="28"/>
          <w:szCs w:val="28"/>
        </w:rPr>
        <w:t xml:space="preserve"> созданные структуры пока </w:t>
      </w:r>
      <w:r>
        <w:rPr>
          <w:rFonts w:ascii="Times New Roman" w:hAnsi="Times New Roman" w:cs="Times New Roman"/>
          <w:sz w:val="28"/>
          <w:szCs w:val="28"/>
        </w:rPr>
        <w:t>не демонстрируют</w:t>
      </w:r>
      <w:r w:rsidR="00BB5B33" w:rsidRPr="00CE3867">
        <w:rPr>
          <w:rFonts w:ascii="Times New Roman" w:hAnsi="Times New Roman" w:cs="Times New Roman"/>
          <w:sz w:val="28"/>
          <w:szCs w:val="28"/>
        </w:rPr>
        <w:t>.</w:t>
      </w:r>
    </w:p>
    <w:p w:rsidR="00BB5B33" w:rsidRDefault="00195E71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5B33" w:rsidRPr="000C7621">
        <w:rPr>
          <w:rFonts w:ascii="Times New Roman" w:hAnsi="Times New Roman" w:cs="Times New Roman"/>
          <w:sz w:val="28"/>
          <w:szCs w:val="28"/>
        </w:rPr>
        <w:t>убъекты, в большинстве своем</w:t>
      </w:r>
      <w:r w:rsidR="003D1736">
        <w:rPr>
          <w:rFonts w:ascii="Times New Roman" w:hAnsi="Times New Roman" w:cs="Times New Roman"/>
          <w:sz w:val="28"/>
          <w:szCs w:val="28"/>
        </w:rPr>
        <w:t>,</w:t>
      </w:r>
      <w:r w:rsidR="00BB5B33" w:rsidRPr="000C7621">
        <w:rPr>
          <w:rFonts w:ascii="Times New Roman" w:hAnsi="Times New Roman" w:cs="Times New Roman"/>
          <w:sz w:val="28"/>
          <w:szCs w:val="28"/>
        </w:rPr>
        <w:t xml:space="preserve"> воспринимая систему внутреннего финансового контроля и аудита как «новое», «отдельное» вмененное </w:t>
      </w:r>
      <w:r w:rsidR="00BB5B33" w:rsidRPr="000C7621">
        <w:rPr>
          <w:rFonts w:ascii="Times New Roman" w:hAnsi="Times New Roman" w:cs="Times New Roman"/>
          <w:sz w:val="28"/>
          <w:szCs w:val="28"/>
        </w:rPr>
        <w:lastRenderedPageBreak/>
        <w:t>им бюджетное полномочие, излишне формализованное Минфином России, говорят о необходимости увеличения штатной численности и финансового обеспечения в целях его качественного исполнения. И при этом активно стараются превратить его в </w:t>
      </w:r>
      <w:proofErr w:type="gramStart"/>
      <w:r w:rsidR="00BB5B33" w:rsidRPr="000C7621">
        <w:rPr>
          <w:rFonts w:ascii="Times New Roman" w:hAnsi="Times New Roman" w:cs="Times New Roman"/>
          <w:sz w:val="28"/>
          <w:szCs w:val="28"/>
        </w:rPr>
        <w:t>привычный им</w:t>
      </w:r>
      <w:proofErr w:type="gramEnd"/>
      <w:r w:rsidR="00BB5B33" w:rsidRPr="000C7621">
        <w:rPr>
          <w:rFonts w:ascii="Times New Roman" w:hAnsi="Times New Roman" w:cs="Times New Roman"/>
          <w:sz w:val="28"/>
          <w:szCs w:val="28"/>
        </w:rPr>
        <w:t> инструмент — ведомственную контрольно-надзорную систему.</w:t>
      </w:r>
    </w:p>
    <w:p w:rsidR="000849C2" w:rsidRDefault="000B4BCC" w:rsidP="00B77FFD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Ведомственный финансовый контроль не являлся отдельным предметом рассмотрения органами </w:t>
      </w:r>
      <w:r w:rsidR="00EC5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внутреннего 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осударственного (муниципального)</w:t>
      </w:r>
      <w:r w:rsidR="00077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контроля. С</w:t>
      </w:r>
      <w:r w:rsidR="00C52C24">
        <w:rPr>
          <w:rFonts w:ascii="Times New Roman" w:hAnsi="Times New Roman" w:cs="Times New Roman"/>
          <w:sz w:val="28"/>
          <w:szCs w:val="28"/>
        </w:rPr>
        <w:t xml:space="preserve">егодня же </w:t>
      </w:r>
      <w:r w:rsidR="000849C2">
        <w:rPr>
          <w:rFonts w:ascii="Times New Roman" w:hAnsi="Times New Roman" w:cs="Times New Roman"/>
          <w:sz w:val="28"/>
          <w:szCs w:val="28"/>
        </w:rPr>
        <w:t>ВФК и ВФА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напротив, </w:t>
      </w:r>
      <w:r w:rsidR="00C52C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</w:t>
      </w:r>
      <w:r w:rsidR="00C52C24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под их пристальным внима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Именно 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 органы внутреннего государственного и му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oftHyphen/>
        <w:t>ниципального финансового контроля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ответствии со статьей 157 БК РФ возложены полномочия 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 анализу осуществления глав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oftHyphen/>
        <w:t xml:space="preserve">ными </w:t>
      </w:r>
      <w:r w:rsidR="00CD4E5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администраторами 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бюджетных средств внутреннего финансового контроля и аудита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целях его осуществления</w:t>
      </w:r>
      <w:r w:rsidRPr="00A87FAE">
        <w:t xml:space="preserve"> </w:t>
      </w:r>
      <w:r w:rsidR="00BF09D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</w:t>
      </w:r>
      <w:r w:rsidR="00CD4E5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</w:t>
      </w:r>
      <w:r w:rsidR="00BF09D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БС</w:t>
      </w:r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предоставлять</w:t>
      </w:r>
      <w:proofErr w:type="gramEnd"/>
      <w:r w:rsidRPr="00A87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и документы</w:t>
      </w:r>
      <w:r w:rsidR="008D49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запросам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B4BCC" w:rsidRDefault="000849C2" w:rsidP="00B77FFD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исполнения 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органами внешнего финансового контроля</w:t>
      </w:r>
      <w:r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полномочия </w:t>
      </w:r>
      <w:r w:rsidRPr="000849C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 внесению предложений по совершенствованию осуществления ГАБС ВФК и ВФА</w:t>
      </w:r>
      <w:r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4926"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>(исходя из логики бюджетного законодательства), и</w:t>
      </w:r>
      <w:r w:rsidR="000B4BCC"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сточником информации может являться </w:t>
      </w:r>
      <w:r w:rsidR="00631062"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B4BCC"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собственная контрольная и экспертно-аналитическая </w:t>
      </w:r>
      <w:r w:rsidR="00631062" w:rsidRPr="003D173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деятельность.</w:t>
      </w:r>
    </w:p>
    <w:p w:rsidR="000849C2" w:rsidRPr="003D1736" w:rsidRDefault="000849C2" w:rsidP="00B77FFD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1A1B" w:rsidRDefault="00211A1B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</w:pPr>
      <w:r w:rsidRPr="00211A1B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Исполнение </w:t>
      </w:r>
      <w:r w:rsidR="00B0572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всех </w:t>
      </w:r>
      <w:r w:rsidRPr="00211A1B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вышеуказанных бюджетных полномочий требует  интеграции инфор</w:t>
      </w:r>
      <w:r w:rsidRPr="00211A1B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softHyphen/>
        <w:t xml:space="preserve">мации для их осуществления. 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Для разъяснения положений статьи 160.2-1 БК РФ и обеспечения единообразного подхода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к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организации и проведению внутреннего финансового контроля  и внутреннего финансового аудита ГАБС </w:t>
      </w:r>
      <w:r w:rsidRPr="00DC5D0A">
        <w:rPr>
          <w:rFonts w:ascii="Times New Roman" w:hAnsi="Times New Roman" w:cs="Times New Roman"/>
          <w:b/>
          <w:bCs/>
          <w:i/>
          <w:spacing w:val="1"/>
          <w:sz w:val="28"/>
          <w:szCs w:val="28"/>
          <w:lang w:eastAsia="en-US"/>
        </w:rPr>
        <w:t>всех уровней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Минфином России разра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softHyphen/>
        <w:t>ботаны и утверждены приказами Методические рекомендации (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приказы МФ РФ 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от 7 сен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softHyphen/>
        <w:t>тября 2016 года № 356 и от 30.12.2016 N 822 соответственно).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Их с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одержательная часть представляет собой расширенные Правила осуществле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softHyphen/>
        <w:t>ния ВФК</w:t>
      </w:r>
      <w:r w:rsidR="00EB2E0C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и ВФА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, определенные Правительством РФ 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для ГАБС федерального уровня и 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утвержден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>ные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t xml:space="preserve"> постановлением Правитель</w:t>
      </w:r>
      <w:r w:rsidRPr="00E01138"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  <w:softHyphen/>
        <w:t xml:space="preserve">ства РФ от 17 марта 2014 года № 193. </w:t>
      </w:r>
    </w:p>
    <w:p w:rsidR="00DC5D0A" w:rsidRDefault="00DC5D0A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pacing w:val="1"/>
          <w:sz w:val="28"/>
          <w:szCs w:val="28"/>
          <w:lang w:eastAsia="en-US"/>
        </w:rPr>
      </w:pPr>
    </w:p>
    <w:p w:rsidR="00211A1B" w:rsidRDefault="000849C2" w:rsidP="00B77FFD">
      <w:pPr>
        <w:pStyle w:val="70"/>
        <w:shd w:val="clear" w:color="auto" w:fill="auto"/>
        <w:spacing w:line="276" w:lineRule="auto"/>
        <w:ind w:left="23" w:right="23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D1736">
        <w:rPr>
          <w:b w:val="0"/>
          <w:sz w:val="28"/>
          <w:szCs w:val="28"/>
        </w:rPr>
        <w:t xml:space="preserve">егодня </w:t>
      </w:r>
      <w:r w:rsidR="00211A1B" w:rsidRPr="00021DCA">
        <w:rPr>
          <w:b w:val="0"/>
          <w:sz w:val="28"/>
          <w:szCs w:val="28"/>
        </w:rPr>
        <w:t xml:space="preserve"> внутренний </w:t>
      </w:r>
      <w:r w:rsidR="00211A1B">
        <w:rPr>
          <w:b w:val="0"/>
          <w:sz w:val="28"/>
          <w:szCs w:val="28"/>
        </w:rPr>
        <w:t xml:space="preserve">финансовый </w:t>
      </w:r>
      <w:r w:rsidR="00211A1B" w:rsidRPr="00021DCA">
        <w:rPr>
          <w:b w:val="0"/>
          <w:sz w:val="28"/>
          <w:szCs w:val="28"/>
        </w:rPr>
        <w:t>контроль (аудит) ГАБС делает первые шаги, так как действующая система формиро</w:t>
      </w:r>
      <w:r w:rsidR="00211A1B" w:rsidRPr="00021DCA">
        <w:rPr>
          <w:b w:val="0"/>
          <w:sz w:val="28"/>
          <w:szCs w:val="28"/>
        </w:rPr>
        <w:softHyphen/>
        <w:t xml:space="preserve">вания и исполнения бюджетов </w:t>
      </w:r>
      <w:r>
        <w:rPr>
          <w:b w:val="0"/>
          <w:sz w:val="28"/>
          <w:szCs w:val="28"/>
        </w:rPr>
        <w:t xml:space="preserve">в </w:t>
      </w:r>
      <w:r w:rsidR="00211A1B" w:rsidRPr="00021DCA">
        <w:rPr>
          <w:b w:val="0"/>
          <w:sz w:val="28"/>
          <w:szCs w:val="28"/>
        </w:rPr>
        <w:t xml:space="preserve">РФ еще слабо ориентирована на повышение эффективности внутреннего контроля и в рамках его </w:t>
      </w:r>
      <w:r w:rsidR="00EB2E0C">
        <w:rPr>
          <w:b w:val="0"/>
          <w:sz w:val="28"/>
          <w:szCs w:val="28"/>
        </w:rPr>
        <w:t xml:space="preserve">- </w:t>
      </w:r>
      <w:r w:rsidR="00211A1B" w:rsidRPr="00021DCA">
        <w:rPr>
          <w:b w:val="0"/>
          <w:sz w:val="28"/>
          <w:szCs w:val="28"/>
        </w:rPr>
        <w:t>аудита эффективности расходования государствен</w:t>
      </w:r>
      <w:r w:rsidR="00211A1B" w:rsidRPr="00021DCA">
        <w:rPr>
          <w:b w:val="0"/>
          <w:sz w:val="28"/>
          <w:szCs w:val="28"/>
        </w:rPr>
        <w:softHyphen/>
        <w:t>ных (муниципальных) ресурсов.</w:t>
      </w:r>
    </w:p>
    <w:p w:rsidR="004441B4" w:rsidRDefault="00211A1B" w:rsidP="00B77FFD">
      <w:pPr>
        <w:ind w:left="40" w:right="20"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lastRenderedPageBreak/>
        <w:t>Вместе с тем, н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аличие в организации, являющейся объ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softHyphen/>
        <w:t>ектом внешней проверки, действенной струк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softHyphen/>
        <w:t xml:space="preserve">туры </w:t>
      </w:r>
      <w:r w:rsidR="00EB2E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внутреннего контроля, позволяющей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доверять результатам ее рабо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softHyphen/>
        <w:t>ты, должно повлечь за собой снижение интенсивности проводимых в ней контрольных мероприятий органами государственного  (муниципального) финансового контро</w:t>
      </w:r>
      <w:r w:rsidR="004441B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ля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.</w:t>
      </w:r>
      <w:proofErr w:type="gramEnd"/>
      <w:r w:rsidR="004441B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Качественная и результативная система внутреннего финансового контроля субъекта позволяет определить «зоны риска» и возможно</w:t>
      </w:r>
      <w:r w:rsidR="004441B4" w:rsidRPr="007A16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softHyphen/>
        <w:t xml:space="preserve">сти устранения потенциальных недостатков, а также реализовать меры по противодействию коррупции. </w:t>
      </w:r>
    </w:p>
    <w:p w:rsidR="00BB5B33" w:rsidRDefault="00D937C0" w:rsidP="00B77FF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Выборочный анализ, проведенный по данным МКСО, расположенных в семи федеральных округах свидетельствует о том, что  </w:t>
      </w:r>
      <w:r w:rsidR="00BB5B33" w:rsidRPr="00CE3867">
        <w:rPr>
          <w:rFonts w:ascii="Times New Roman" w:hAnsi="Times New Roman" w:cs="Times New Roman"/>
          <w:sz w:val="28"/>
          <w:szCs w:val="28"/>
        </w:rPr>
        <w:t xml:space="preserve">все основные нормативные правовые и методические документы, необходимые главным администраторам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B5B33" w:rsidRPr="00CE3867">
        <w:rPr>
          <w:rFonts w:ascii="Times New Roman" w:hAnsi="Times New Roman" w:cs="Times New Roman"/>
          <w:sz w:val="28"/>
          <w:szCs w:val="28"/>
        </w:rPr>
        <w:t>бюджета для внедрения и функционирования систем внутреннего финансового контроля и 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BB5B33" w:rsidRPr="00CE3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33" w:rsidRPr="00CE3867">
        <w:rPr>
          <w:rFonts w:ascii="Times New Roman" w:hAnsi="Times New Roman" w:cs="Times New Roman"/>
          <w:sz w:val="28"/>
          <w:szCs w:val="28"/>
        </w:rPr>
        <w:t>обеспечению необходимой эффективности созданных систем мешает нерешенность ряда методологических и процедурных вопросов.</w:t>
      </w:r>
      <w:r w:rsidR="00A52089" w:rsidRPr="00A52089">
        <w:rPr>
          <w:rFonts w:ascii="Times New Roman" w:hAnsi="Times New Roman" w:cs="Times New Roman"/>
          <w:sz w:val="28"/>
          <w:szCs w:val="28"/>
        </w:rPr>
        <w:t xml:space="preserve"> </w:t>
      </w:r>
      <w:r w:rsidR="00A52089" w:rsidRPr="00CE3867">
        <w:rPr>
          <w:rFonts w:ascii="Times New Roman" w:hAnsi="Times New Roman" w:cs="Times New Roman"/>
          <w:sz w:val="28"/>
          <w:szCs w:val="28"/>
        </w:rPr>
        <w:t>Во многом это связано со сложившимися неопределенностями в осуществлении в</w:t>
      </w:r>
      <w:r w:rsidR="003D1736"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контроля, </w:t>
      </w:r>
      <w:r w:rsidR="00A52089" w:rsidRPr="00CE3867">
        <w:rPr>
          <w:rFonts w:ascii="Times New Roman" w:hAnsi="Times New Roman" w:cs="Times New Roman"/>
          <w:sz w:val="28"/>
          <w:szCs w:val="28"/>
        </w:rPr>
        <w:t>а</w:t>
      </w:r>
      <w:r w:rsidR="003D1736">
        <w:rPr>
          <w:rFonts w:ascii="Times New Roman" w:hAnsi="Times New Roman" w:cs="Times New Roman"/>
          <w:sz w:val="28"/>
          <w:szCs w:val="28"/>
        </w:rPr>
        <w:t>,</w:t>
      </w:r>
      <w:r w:rsidR="00A52089" w:rsidRPr="00CE3867">
        <w:rPr>
          <w:rFonts w:ascii="Times New Roman" w:hAnsi="Times New Roman" w:cs="Times New Roman"/>
          <w:sz w:val="28"/>
          <w:szCs w:val="28"/>
        </w:rPr>
        <w:t> следовательно, и с нечеткостью в понимании оценки его надежности.</w:t>
      </w:r>
    </w:p>
    <w:p w:rsidR="002D2C0B" w:rsidRPr="006B60BE" w:rsidRDefault="00691E92" w:rsidP="00B77FF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7ECE">
        <w:rPr>
          <w:rFonts w:ascii="Times New Roman" w:hAnsi="Times New Roman" w:cs="Times New Roman"/>
          <w:sz w:val="28"/>
          <w:szCs w:val="28"/>
        </w:rPr>
        <w:t>Кроме того, с</w:t>
      </w:r>
      <w:r w:rsidR="002D2C0B" w:rsidRPr="00A97ECE">
        <w:rPr>
          <w:rFonts w:ascii="Times New Roman" w:hAnsi="Times New Roman" w:cs="Times New Roman"/>
          <w:sz w:val="28"/>
          <w:szCs w:val="28"/>
        </w:rPr>
        <w:t xml:space="preserve"> передачей функций по внутреннему государственному финансовому контролю Федеральному казначейству</w:t>
      </w:r>
      <w:r w:rsidRPr="00A97ECE">
        <w:rPr>
          <w:rFonts w:ascii="Times New Roman" w:hAnsi="Times New Roman" w:cs="Times New Roman"/>
          <w:sz w:val="28"/>
          <w:szCs w:val="28"/>
        </w:rPr>
        <w:t xml:space="preserve"> (в связи с ликвидацией </w:t>
      </w:r>
      <w:proofErr w:type="spellStart"/>
      <w:r w:rsidRPr="00A97ECE">
        <w:rPr>
          <w:rFonts w:ascii="Times New Roman" w:hAnsi="Times New Roman" w:cs="Times New Roman"/>
          <w:sz w:val="28"/>
          <w:szCs w:val="28"/>
        </w:rPr>
        <w:t>Росфиннадзора</w:t>
      </w:r>
      <w:proofErr w:type="spellEnd"/>
      <w:r w:rsidRPr="00A97ECE">
        <w:rPr>
          <w:rFonts w:ascii="Times New Roman" w:hAnsi="Times New Roman" w:cs="Times New Roman"/>
          <w:sz w:val="28"/>
          <w:szCs w:val="28"/>
        </w:rPr>
        <w:t xml:space="preserve">) за </w:t>
      </w:r>
      <w:r w:rsidR="00101658">
        <w:rPr>
          <w:rFonts w:ascii="Times New Roman" w:hAnsi="Times New Roman" w:cs="Times New Roman"/>
          <w:sz w:val="28"/>
          <w:szCs w:val="28"/>
        </w:rPr>
        <w:t xml:space="preserve">последнее время стала меняться </w:t>
      </w:r>
      <w:r w:rsidRPr="00A97ECE">
        <w:rPr>
          <w:rFonts w:ascii="Times New Roman" w:hAnsi="Times New Roman" w:cs="Times New Roman"/>
          <w:sz w:val="28"/>
          <w:szCs w:val="28"/>
        </w:rPr>
        <w:t xml:space="preserve"> архитектура внутреннего государственного (муниципального) финансового контроля</w:t>
      </w:r>
      <w:r w:rsidR="00A97ECE">
        <w:rPr>
          <w:rFonts w:ascii="Times New Roman" w:hAnsi="Times New Roman" w:cs="Times New Roman"/>
          <w:sz w:val="28"/>
          <w:szCs w:val="28"/>
        </w:rPr>
        <w:t xml:space="preserve"> и в субъектах РФ.</w:t>
      </w:r>
      <w:r w:rsidRPr="00A97ECE">
        <w:rPr>
          <w:rFonts w:ascii="Times New Roman" w:hAnsi="Times New Roman" w:cs="Times New Roman"/>
          <w:sz w:val="28"/>
          <w:szCs w:val="28"/>
        </w:rPr>
        <w:t xml:space="preserve"> На страницах финансово-экономических журналов все чаще встречаются статьи руководителей финансовых органов</w:t>
      </w:r>
      <w:r w:rsidR="00665308" w:rsidRPr="00A97ECE">
        <w:rPr>
          <w:rFonts w:ascii="Times New Roman" w:hAnsi="Times New Roman" w:cs="Times New Roman"/>
          <w:sz w:val="28"/>
          <w:szCs w:val="28"/>
        </w:rPr>
        <w:t xml:space="preserve"> регионов и муниципальных образований</w:t>
      </w:r>
      <w:r w:rsidRPr="00A97ECE">
        <w:rPr>
          <w:rFonts w:ascii="Times New Roman" w:hAnsi="Times New Roman" w:cs="Times New Roman"/>
          <w:sz w:val="28"/>
          <w:szCs w:val="28"/>
        </w:rPr>
        <w:t>, обосновывающих целесообразность аналогичных подходов</w:t>
      </w:r>
      <w:r w:rsidR="00DC5D0A">
        <w:rPr>
          <w:rFonts w:ascii="Times New Roman" w:hAnsi="Times New Roman" w:cs="Times New Roman"/>
          <w:sz w:val="28"/>
          <w:szCs w:val="28"/>
        </w:rPr>
        <w:t xml:space="preserve"> (передачи функции внутреннего государственного (муниципального) контроля </w:t>
      </w:r>
      <w:proofErr w:type="spellStart"/>
      <w:r w:rsidR="00DC5D0A">
        <w:rPr>
          <w:rFonts w:ascii="Times New Roman" w:hAnsi="Times New Roman" w:cs="Times New Roman"/>
          <w:sz w:val="28"/>
          <w:szCs w:val="28"/>
        </w:rPr>
        <w:t>финоргану</w:t>
      </w:r>
      <w:proofErr w:type="spellEnd"/>
      <w:r w:rsidR="00DC5D0A">
        <w:rPr>
          <w:rFonts w:ascii="Times New Roman" w:hAnsi="Times New Roman" w:cs="Times New Roman"/>
          <w:sz w:val="28"/>
          <w:szCs w:val="28"/>
        </w:rPr>
        <w:t>)</w:t>
      </w:r>
      <w:r w:rsidR="00665308" w:rsidRPr="00A97ECE">
        <w:rPr>
          <w:rFonts w:ascii="Times New Roman" w:hAnsi="Times New Roman" w:cs="Times New Roman"/>
          <w:sz w:val="28"/>
          <w:szCs w:val="28"/>
        </w:rPr>
        <w:t>.  Как показывает анализ,  далеко не все вновь созданные контрольные органы (тем более в каче</w:t>
      </w:r>
      <w:r w:rsidR="00101658">
        <w:rPr>
          <w:rFonts w:ascii="Times New Roman" w:hAnsi="Times New Roman" w:cs="Times New Roman"/>
          <w:sz w:val="28"/>
          <w:szCs w:val="28"/>
        </w:rPr>
        <w:t>стве структурных подразделений)</w:t>
      </w:r>
      <w:r w:rsidR="00665308" w:rsidRPr="00A97ECE">
        <w:rPr>
          <w:rFonts w:ascii="Times New Roman" w:hAnsi="Times New Roman" w:cs="Times New Roman"/>
          <w:sz w:val="28"/>
          <w:szCs w:val="28"/>
        </w:rPr>
        <w:t xml:space="preserve"> считают своей первоочередной задачей анализ работы ГАБС по осуществлению ВФК и ВФА.  </w:t>
      </w:r>
      <w:r w:rsidR="00C52C24" w:rsidRPr="00A97ECE">
        <w:rPr>
          <w:rFonts w:ascii="Times New Roman" w:hAnsi="Times New Roman" w:cs="Times New Roman"/>
          <w:sz w:val="28"/>
          <w:szCs w:val="28"/>
        </w:rPr>
        <w:t xml:space="preserve">По всей  видимости, </w:t>
      </w:r>
      <w:r w:rsidR="00665308" w:rsidRPr="00DC5D0A">
        <w:rPr>
          <w:rFonts w:ascii="Times New Roman" w:hAnsi="Times New Roman" w:cs="Times New Roman"/>
          <w:b/>
          <w:i/>
          <w:sz w:val="28"/>
          <w:szCs w:val="28"/>
        </w:rPr>
        <w:t>органы внешнего</w:t>
      </w:r>
      <w:r w:rsidR="00665308" w:rsidRPr="00A97ECE">
        <w:rPr>
          <w:rFonts w:ascii="Times New Roman" w:hAnsi="Times New Roman" w:cs="Times New Roman"/>
          <w:sz w:val="28"/>
          <w:szCs w:val="28"/>
        </w:rPr>
        <w:t xml:space="preserve"> </w:t>
      </w:r>
      <w:r w:rsidR="00665308" w:rsidRPr="00DC5D0A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="00665308" w:rsidRPr="00A97ECE">
        <w:rPr>
          <w:rFonts w:ascii="Times New Roman" w:hAnsi="Times New Roman" w:cs="Times New Roman"/>
          <w:sz w:val="28"/>
          <w:szCs w:val="28"/>
        </w:rPr>
        <w:t>,</w:t>
      </w:r>
      <w:r w:rsidR="00077E2F" w:rsidRPr="00A97ECE">
        <w:rPr>
          <w:rFonts w:ascii="Times New Roman" w:hAnsi="Times New Roman" w:cs="Times New Roman"/>
          <w:sz w:val="28"/>
          <w:szCs w:val="28"/>
        </w:rPr>
        <w:t xml:space="preserve"> с учетом результатов</w:t>
      </w:r>
      <w:r w:rsidR="00077E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7E2F" w:rsidRPr="00A97ECE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A97ECE">
        <w:rPr>
          <w:rFonts w:ascii="Times New Roman" w:hAnsi="Times New Roman" w:cs="Times New Roman"/>
          <w:sz w:val="28"/>
          <w:szCs w:val="28"/>
        </w:rPr>
        <w:t>,</w:t>
      </w:r>
      <w:r w:rsidR="00077E2F" w:rsidRPr="00A97ECE">
        <w:rPr>
          <w:rFonts w:ascii="Times New Roman" w:hAnsi="Times New Roman" w:cs="Times New Roman"/>
          <w:sz w:val="28"/>
          <w:szCs w:val="28"/>
        </w:rPr>
        <w:t xml:space="preserve"> </w:t>
      </w:r>
      <w:r w:rsidR="00665308" w:rsidRPr="006B60BE">
        <w:rPr>
          <w:rFonts w:ascii="Times New Roman" w:hAnsi="Times New Roman" w:cs="Times New Roman"/>
          <w:b/>
          <w:i/>
          <w:sz w:val="28"/>
          <w:szCs w:val="28"/>
        </w:rPr>
        <w:t xml:space="preserve">должны их нацеливать на исполнение этого бюджетного полномочия. </w:t>
      </w:r>
    </w:p>
    <w:p w:rsidR="001452BF" w:rsidRDefault="00A52089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08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F4111">
        <w:rPr>
          <w:rFonts w:ascii="Times New Roman" w:hAnsi="Times New Roman" w:cs="Times New Roman"/>
          <w:sz w:val="28"/>
          <w:szCs w:val="28"/>
        </w:rPr>
        <w:t xml:space="preserve">Союза МКСО по </w:t>
      </w:r>
      <w:r w:rsidR="001C211A">
        <w:rPr>
          <w:rFonts w:ascii="Times New Roman" w:hAnsi="Times New Roman" w:cs="Times New Roman"/>
          <w:sz w:val="28"/>
          <w:szCs w:val="28"/>
        </w:rPr>
        <w:t xml:space="preserve">перспективному планированию </w:t>
      </w:r>
      <w:r w:rsidR="001C211A" w:rsidRPr="00A97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и формированию контрольно-счетных органов  </w:t>
      </w:r>
      <w:r w:rsidRPr="00A97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 </w:t>
      </w:r>
      <w:r w:rsidRPr="00A97E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анализ осуществления</w:t>
      </w:r>
      <w:r w:rsidRPr="00A52089">
        <w:rPr>
          <w:rFonts w:ascii="Times New Roman" w:hAnsi="Times New Roman" w:cs="Times New Roman"/>
          <w:sz w:val="28"/>
          <w:szCs w:val="28"/>
        </w:rPr>
        <w:t xml:space="preserve"> МКСО бюджетного полномочия по подготовке предложений по совершенствованию осуществления Г</w:t>
      </w:r>
      <w:r w:rsidR="003F0BC7">
        <w:rPr>
          <w:rFonts w:ascii="Times New Roman" w:hAnsi="Times New Roman" w:cs="Times New Roman"/>
          <w:sz w:val="28"/>
          <w:szCs w:val="28"/>
        </w:rPr>
        <w:t>А</w:t>
      </w:r>
      <w:r w:rsidRPr="00A52089">
        <w:rPr>
          <w:rFonts w:ascii="Times New Roman" w:hAnsi="Times New Roman" w:cs="Times New Roman"/>
          <w:sz w:val="28"/>
          <w:szCs w:val="28"/>
        </w:rPr>
        <w:t>БС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на примере городов Краснодар, Курган, Кисловодск,  Иркутск, Владивосток, Кострома, Находка,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области.</w:t>
      </w:r>
    </w:p>
    <w:p w:rsidR="003F4DA3" w:rsidRDefault="00017372" w:rsidP="00B77FFD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B0F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CA2DF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проведенные </w:t>
      </w:r>
      <w:r w:rsidR="000C7621">
        <w:rPr>
          <w:rFonts w:ascii="Times New Roman" w:hAnsi="Times New Roman" w:cs="Times New Roman"/>
          <w:sz w:val="28"/>
          <w:szCs w:val="28"/>
        </w:rPr>
        <w:t>ими по обозначенному вопросу</w:t>
      </w:r>
      <w:r w:rsidR="00EB2E0C">
        <w:rPr>
          <w:rFonts w:ascii="Times New Roman" w:hAnsi="Times New Roman" w:cs="Times New Roman"/>
          <w:sz w:val="28"/>
          <w:szCs w:val="28"/>
        </w:rPr>
        <w:t>,</w:t>
      </w:r>
      <w:r w:rsidR="000C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об отсутствии надлежаще функционирующей системы ВФК и </w:t>
      </w:r>
      <w:r w:rsidR="001C211A">
        <w:rPr>
          <w:rFonts w:ascii="Times New Roman" w:hAnsi="Times New Roman" w:cs="Times New Roman"/>
          <w:sz w:val="28"/>
          <w:szCs w:val="28"/>
        </w:rPr>
        <w:t>В</w:t>
      </w:r>
      <w:r w:rsidR="006B60BE">
        <w:rPr>
          <w:rFonts w:ascii="Times New Roman" w:hAnsi="Times New Roman" w:cs="Times New Roman"/>
          <w:sz w:val="28"/>
          <w:szCs w:val="28"/>
        </w:rPr>
        <w:t>ФА в муниципальных образованиях.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A97ECE">
        <w:rPr>
          <w:rFonts w:ascii="Times New Roman" w:hAnsi="Times New Roman" w:cs="Times New Roman"/>
          <w:sz w:val="28"/>
          <w:szCs w:val="28"/>
        </w:rPr>
        <w:t>униципальные контрольно-счетные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21">
        <w:rPr>
          <w:rFonts w:ascii="Times New Roman" w:hAnsi="Times New Roman" w:cs="Times New Roman"/>
          <w:sz w:val="28"/>
          <w:szCs w:val="28"/>
        </w:rPr>
        <w:t xml:space="preserve">в большинстве своем, пока лишь </w:t>
      </w:r>
      <w:r>
        <w:rPr>
          <w:rFonts w:ascii="Times New Roman" w:hAnsi="Times New Roman" w:cs="Times New Roman"/>
          <w:sz w:val="28"/>
          <w:szCs w:val="28"/>
        </w:rPr>
        <w:t>отрабатывают подходы к осуществлению</w:t>
      </w:r>
      <w:r w:rsidR="006B60BE">
        <w:rPr>
          <w:rFonts w:ascii="Times New Roman" w:hAnsi="Times New Roman" w:cs="Times New Roman"/>
          <w:sz w:val="28"/>
          <w:szCs w:val="28"/>
        </w:rPr>
        <w:t xml:space="preserve"> </w:t>
      </w:r>
      <w:r w:rsidR="006B60BE" w:rsidRPr="00A52089">
        <w:rPr>
          <w:rFonts w:ascii="Times New Roman" w:hAnsi="Times New Roman" w:cs="Times New Roman"/>
          <w:sz w:val="28"/>
          <w:szCs w:val="28"/>
        </w:rPr>
        <w:t>бюджетного полномочия по подготовке предложений по со</w:t>
      </w:r>
      <w:r w:rsidR="00CD4E55">
        <w:rPr>
          <w:rFonts w:ascii="Times New Roman" w:hAnsi="Times New Roman" w:cs="Times New Roman"/>
          <w:sz w:val="28"/>
          <w:szCs w:val="28"/>
        </w:rPr>
        <w:t>вершенствованию осуществления ГА</w:t>
      </w:r>
      <w:r w:rsidR="006B60BE" w:rsidRPr="00A52089">
        <w:rPr>
          <w:rFonts w:ascii="Times New Roman" w:hAnsi="Times New Roman" w:cs="Times New Roman"/>
          <w:sz w:val="28"/>
          <w:szCs w:val="28"/>
        </w:rPr>
        <w:t>БС внутреннего финансового контроля и внутреннего финансового аудита</w:t>
      </w:r>
      <w:r w:rsidR="001452BF">
        <w:rPr>
          <w:rFonts w:ascii="Times New Roman" w:hAnsi="Times New Roman" w:cs="Times New Roman"/>
          <w:sz w:val="28"/>
          <w:szCs w:val="28"/>
        </w:rPr>
        <w:t xml:space="preserve"> </w:t>
      </w:r>
      <w:r w:rsidR="006B60BE">
        <w:rPr>
          <w:rFonts w:ascii="Times New Roman" w:hAnsi="Times New Roman" w:cs="Times New Roman"/>
          <w:sz w:val="28"/>
          <w:szCs w:val="28"/>
        </w:rPr>
        <w:t xml:space="preserve">на основании результатов собственного контроля и аудита, </w:t>
      </w:r>
      <w:r w:rsidR="001452BF">
        <w:rPr>
          <w:rFonts w:ascii="Times New Roman" w:hAnsi="Times New Roman" w:cs="Times New Roman"/>
          <w:sz w:val="28"/>
          <w:szCs w:val="28"/>
        </w:rPr>
        <w:t>как ГАБС</w:t>
      </w:r>
      <w:r w:rsidR="000C7621">
        <w:rPr>
          <w:rFonts w:ascii="Times New Roman" w:hAnsi="Times New Roman" w:cs="Times New Roman"/>
          <w:sz w:val="28"/>
          <w:szCs w:val="28"/>
        </w:rPr>
        <w:t>.</w:t>
      </w:r>
      <w:r w:rsidR="001C211A" w:rsidRPr="001C211A">
        <w:rPr>
          <w:rFonts w:ascii="Times New Roman" w:eastAsiaTheme="minorHAnsi" w:hAnsi="Times New Roman" w:cs="Times New Roman"/>
          <w:color w:val="00B0F0"/>
          <w:sz w:val="28"/>
          <w:szCs w:val="28"/>
          <w:lang w:eastAsia="en-US"/>
        </w:rPr>
        <w:t xml:space="preserve"> </w:t>
      </w:r>
    </w:p>
    <w:p w:rsidR="002B2329" w:rsidRPr="0046657B" w:rsidRDefault="00CA2DFE" w:rsidP="00B77FFD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DF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меется </w:t>
      </w:r>
      <w:r w:rsidR="00404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незначительная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практика</w:t>
      </w:r>
      <w:r w:rsidR="003F4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МКСО</w:t>
      </w:r>
      <w:r w:rsidR="00404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проведению обследований по осуществлению ГАБС полномочий по ВФК И ВФА</w:t>
      </w:r>
      <w:r w:rsidR="0046657B">
        <w:rPr>
          <w:rFonts w:ascii="Times New Roman" w:eastAsiaTheme="minorHAnsi" w:hAnsi="Times New Roman" w:cs="Times New Roman"/>
          <w:sz w:val="28"/>
          <w:szCs w:val="28"/>
          <w:lang w:eastAsia="en-US"/>
        </w:rPr>
        <w:t>. О</w:t>
      </w:r>
      <w:r w:rsidR="00404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днако </w:t>
      </w:r>
      <w:r w:rsidR="004045F8" w:rsidRPr="00767A3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целесообразность планирования</w:t>
      </w:r>
      <w:r w:rsidR="00404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мероприятий </w:t>
      </w:r>
      <w:r w:rsidR="004045F8" w:rsidRPr="00A97E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в отсутствие прямых полномочий </w:t>
      </w:r>
      <w:r w:rsidR="00C73D6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КСО </w:t>
      </w:r>
      <w:r w:rsidR="00767A31" w:rsidRPr="00A97E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вызывает сомнения</w:t>
      </w:r>
      <w:r w:rsidR="0046657B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поскольку в этом случае возникает дублирование функций органов внутреннего муниципального финансового контроля.</w:t>
      </w:r>
    </w:p>
    <w:p w:rsidR="00407AC1" w:rsidRDefault="00407AC1" w:rsidP="00B77FFD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407AC1" w:rsidRPr="00621775" w:rsidRDefault="001452BF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775">
        <w:rPr>
          <w:rFonts w:ascii="Times New Roman" w:hAnsi="Times New Roman" w:cs="Times New Roman"/>
          <w:sz w:val="28"/>
          <w:szCs w:val="28"/>
        </w:rPr>
        <w:t>Вместе с тем, стоит отметить</w:t>
      </w:r>
      <w:r w:rsidR="00407AC1" w:rsidRPr="00621775">
        <w:rPr>
          <w:rFonts w:ascii="Times New Roman" w:hAnsi="Times New Roman" w:cs="Times New Roman"/>
          <w:sz w:val="28"/>
          <w:szCs w:val="28"/>
        </w:rPr>
        <w:t>,</w:t>
      </w:r>
      <w:r w:rsidRPr="0062177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21775">
        <w:rPr>
          <w:rFonts w:ascii="Times New Roman" w:hAnsi="Times New Roman" w:cs="Times New Roman"/>
          <w:b/>
          <w:i/>
          <w:sz w:val="28"/>
          <w:szCs w:val="28"/>
        </w:rPr>
        <w:t>не все</w:t>
      </w:r>
      <w:r w:rsidR="00407AC1" w:rsidRPr="00621775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контрольно-счетные органы</w:t>
      </w:r>
      <w:r w:rsidR="00407AC1" w:rsidRPr="00621775">
        <w:rPr>
          <w:rFonts w:ascii="Times New Roman" w:hAnsi="Times New Roman" w:cs="Times New Roman"/>
          <w:sz w:val="28"/>
          <w:szCs w:val="28"/>
        </w:rPr>
        <w:t xml:space="preserve"> (являющиеся ГАБС), </w:t>
      </w:r>
      <w:r w:rsidR="00407AC1" w:rsidRPr="00621775">
        <w:rPr>
          <w:rFonts w:ascii="Times New Roman" w:hAnsi="Times New Roman" w:cs="Times New Roman"/>
          <w:b/>
          <w:i/>
          <w:sz w:val="28"/>
          <w:szCs w:val="28"/>
        </w:rPr>
        <w:t>реализ</w:t>
      </w:r>
      <w:r w:rsidRPr="00621775">
        <w:rPr>
          <w:rFonts w:ascii="Times New Roman" w:hAnsi="Times New Roman" w:cs="Times New Roman"/>
          <w:b/>
          <w:i/>
          <w:sz w:val="28"/>
          <w:szCs w:val="28"/>
        </w:rPr>
        <w:t>уют</w:t>
      </w:r>
      <w:r w:rsidR="00407AC1" w:rsidRPr="00621775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собственное </w:t>
      </w:r>
      <w:r w:rsidRPr="00621775">
        <w:rPr>
          <w:rFonts w:ascii="Times New Roman" w:hAnsi="Times New Roman" w:cs="Times New Roman"/>
          <w:b/>
          <w:i/>
          <w:sz w:val="28"/>
          <w:szCs w:val="28"/>
        </w:rPr>
        <w:t xml:space="preserve">бюджетное </w:t>
      </w:r>
      <w:r w:rsidR="00407AC1" w:rsidRPr="00621775">
        <w:rPr>
          <w:rFonts w:ascii="Times New Roman" w:hAnsi="Times New Roman" w:cs="Times New Roman"/>
          <w:b/>
          <w:i/>
          <w:sz w:val="28"/>
          <w:szCs w:val="28"/>
        </w:rPr>
        <w:t xml:space="preserve">полномочие по организации и осуществлению  </w:t>
      </w:r>
      <w:r w:rsidRPr="00621775">
        <w:rPr>
          <w:rFonts w:ascii="Times New Roman" w:hAnsi="Times New Roman" w:cs="Times New Roman"/>
          <w:b/>
          <w:i/>
          <w:sz w:val="28"/>
          <w:szCs w:val="28"/>
        </w:rPr>
        <w:t>ВФК и ВФА внутри КСО</w:t>
      </w:r>
      <w:r w:rsidR="00407AC1" w:rsidRPr="00621775">
        <w:rPr>
          <w:rFonts w:ascii="Times New Roman" w:hAnsi="Times New Roman" w:cs="Times New Roman"/>
          <w:sz w:val="28"/>
          <w:szCs w:val="28"/>
        </w:rPr>
        <w:t xml:space="preserve">. </w:t>
      </w:r>
      <w:r w:rsidRPr="00621775">
        <w:rPr>
          <w:rFonts w:ascii="Times New Roman" w:hAnsi="Times New Roman" w:cs="Times New Roman"/>
          <w:sz w:val="28"/>
          <w:szCs w:val="28"/>
        </w:rPr>
        <w:t xml:space="preserve">В порядке обмена опытом, хотелось поделиться опытом КСП МО город Краснодар в этой области.  </w:t>
      </w:r>
    </w:p>
    <w:p w:rsidR="00621775" w:rsidRPr="00621775" w:rsidRDefault="00407AC1" w:rsidP="00B77F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775">
        <w:rPr>
          <w:rFonts w:ascii="Times New Roman" w:hAnsi="Times New Roman" w:cs="Times New Roman"/>
          <w:bCs/>
          <w:sz w:val="28"/>
          <w:szCs w:val="28"/>
        </w:rPr>
        <w:t>КСП разработано Положение о внутреннем финансовом контроле совершаемых фактов хозяйственной жизни, ведения бюджетного (бухгалтерского) учета и составления  бухгалтерской отчетности и внутреннем финанс</w:t>
      </w:r>
      <w:r w:rsidR="00621775" w:rsidRPr="00621775">
        <w:rPr>
          <w:rFonts w:ascii="Times New Roman" w:hAnsi="Times New Roman" w:cs="Times New Roman"/>
          <w:bCs/>
          <w:sz w:val="28"/>
          <w:szCs w:val="28"/>
        </w:rPr>
        <w:t>овом аудите (далее – Положение)</w:t>
      </w:r>
      <w:r w:rsidRPr="00621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775" w:rsidRPr="00621775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порядком,  утвержденным постановлением администрации МО город Краснодар от 05.11.2014 № 7947, и правилами, утвержденными Постановлением Правительства № 193. </w:t>
      </w:r>
    </w:p>
    <w:p w:rsidR="00407AC1" w:rsidRDefault="005D2045" w:rsidP="00B77F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Справочно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621775" w:rsidRPr="005D2045">
        <w:rPr>
          <w:rFonts w:ascii="Times New Roman" w:hAnsi="Times New Roman" w:cs="Times New Roman"/>
          <w:bCs/>
          <w:sz w:val="20"/>
          <w:szCs w:val="20"/>
        </w:rPr>
        <w:t>В</w:t>
      </w:r>
      <w:r w:rsidR="00407AC1" w:rsidRPr="005D2045">
        <w:rPr>
          <w:rFonts w:ascii="Times New Roman" w:hAnsi="Times New Roman" w:cs="Times New Roman"/>
          <w:bCs/>
          <w:sz w:val="20"/>
          <w:szCs w:val="20"/>
        </w:rPr>
        <w:t xml:space="preserve"> связи с </w:t>
      </w:r>
      <w:r w:rsidR="00621775" w:rsidRPr="005D2045">
        <w:rPr>
          <w:rFonts w:ascii="Times New Roman" w:hAnsi="Times New Roman" w:cs="Times New Roman"/>
          <w:bCs/>
          <w:sz w:val="20"/>
          <w:szCs w:val="20"/>
        </w:rPr>
        <w:t>утверждением</w:t>
      </w:r>
      <w:r w:rsidR="00407AC1" w:rsidRPr="005D20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1775" w:rsidRPr="005D2045">
        <w:rPr>
          <w:rFonts w:ascii="Times New Roman" w:hAnsi="Times New Roman" w:cs="Times New Roman"/>
          <w:bCs/>
          <w:sz w:val="20"/>
          <w:szCs w:val="20"/>
        </w:rPr>
        <w:t xml:space="preserve">МФ РФ во втором полугодии  2016 года </w:t>
      </w:r>
      <w:r w:rsidR="00407AC1" w:rsidRPr="005D2045">
        <w:rPr>
          <w:rFonts w:ascii="Times New Roman" w:hAnsi="Times New Roman" w:cs="Times New Roman"/>
          <w:bCs/>
          <w:sz w:val="20"/>
          <w:szCs w:val="20"/>
        </w:rPr>
        <w:t xml:space="preserve">Методических рекомендаций </w:t>
      </w:r>
      <w:r w:rsidR="00621775" w:rsidRPr="005D2045">
        <w:rPr>
          <w:rFonts w:ascii="Times New Roman" w:hAnsi="Times New Roman" w:cs="Times New Roman"/>
          <w:bCs/>
          <w:sz w:val="20"/>
          <w:szCs w:val="20"/>
        </w:rPr>
        <w:t xml:space="preserve"> по проведению ВФК и ВФА (приказы </w:t>
      </w:r>
      <w:r w:rsidR="00407AC1" w:rsidRPr="005D2045">
        <w:rPr>
          <w:rFonts w:ascii="Times New Roman" w:hAnsi="Times New Roman" w:cs="Times New Roman"/>
          <w:bCs/>
          <w:sz w:val="20"/>
          <w:szCs w:val="20"/>
        </w:rPr>
        <w:t>№ 356 и № 822</w:t>
      </w:r>
      <w:r w:rsidR="00621775" w:rsidRPr="005D2045">
        <w:rPr>
          <w:rFonts w:ascii="Times New Roman" w:hAnsi="Times New Roman" w:cs="Times New Roman"/>
          <w:bCs/>
          <w:sz w:val="20"/>
          <w:szCs w:val="20"/>
        </w:rPr>
        <w:t>)</w:t>
      </w:r>
      <w:r w:rsidR="00407AC1" w:rsidRPr="005D2045">
        <w:rPr>
          <w:rFonts w:ascii="Times New Roman" w:hAnsi="Times New Roman" w:cs="Times New Roman"/>
          <w:bCs/>
          <w:sz w:val="20"/>
          <w:szCs w:val="20"/>
        </w:rPr>
        <w:t xml:space="preserve">  Порядок, утвержденный в МО город Краснодар, и Положение требуют корректировки.</w:t>
      </w:r>
    </w:p>
    <w:p w:rsidR="000060DA" w:rsidRPr="005D2045" w:rsidRDefault="000060DA" w:rsidP="00B77F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7AC1" w:rsidRPr="007535F2" w:rsidRDefault="00407AC1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Внутренний финансовый контроль осуществляется в организационно-правовом отделе КСП, организующим и выполняющим внутренние бюджетные процедуры составления и исполнения местного бюджета, ведения бюджетного учета и составления бюджетной отчетности.  </w:t>
      </w:r>
    </w:p>
    <w:p w:rsidR="00621775" w:rsidRPr="007535F2" w:rsidRDefault="00621775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 xml:space="preserve">Вышеуказанным </w:t>
      </w:r>
      <w:r w:rsidR="00407AC1" w:rsidRPr="007535F2">
        <w:rPr>
          <w:rFonts w:ascii="Times New Roman" w:hAnsi="Times New Roman" w:cs="Times New Roman"/>
          <w:bCs/>
          <w:sz w:val="28"/>
          <w:szCs w:val="28"/>
        </w:rPr>
        <w:t xml:space="preserve">Положением разработаны и определены требования по внутреннему финансовому контролю в отношении карт ВФК (формирование, актуализация, утверждение), а также регистров  ВФК -  журналов  (порядок учета и хранения). </w:t>
      </w:r>
      <w:r w:rsidR="005160CB" w:rsidRPr="007535F2">
        <w:rPr>
          <w:rFonts w:ascii="Times New Roman" w:hAnsi="Times New Roman" w:cs="Times New Roman"/>
          <w:bCs/>
          <w:sz w:val="28"/>
          <w:szCs w:val="28"/>
        </w:rPr>
        <w:t>Контроль осуществляется н</w:t>
      </w:r>
      <w:r w:rsidR="005160CB" w:rsidRPr="007535F2">
        <w:rPr>
          <w:rFonts w:ascii="Times New Roman" w:hAnsi="Times New Roman" w:cs="Times New Roman"/>
          <w:sz w:val="28"/>
          <w:szCs w:val="28"/>
        </w:rPr>
        <w:t>а основании утвержденной  председателем Палаты  Карты внутреннего финансового контроля (далее – Карта) сплошным способом по всем изложенным в Карте бюджетным процедурам с пр</w:t>
      </w:r>
      <w:r w:rsidRPr="007535F2">
        <w:rPr>
          <w:rFonts w:ascii="Times New Roman" w:hAnsi="Times New Roman" w:cs="Times New Roman"/>
          <w:bCs/>
          <w:sz w:val="28"/>
          <w:szCs w:val="28"/>
        </w:rPr>
        <w:t>имен</w:t>
      </w:r>
      <w:r w:rsidR="005160CB" w:rsidRPr="007535F2">
        <w:rPr>
          <w:rFonts w:ascii="Times New Roman" w:hAnsi="Times New Roman" w:cs="Times New Roman"/>
          <w:bCs/>
          <w:sz w:val="28"/>
          <w:szCs w:val="28"/>
        </w:rPr>
        <w:t>ением</w:t>
      </w:r>
      <w:r w:rsidRPr="007535F2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="005160CB" w:rsidRPr="007535F2">
        <w:rPr>
          <w:rFonts w:ascii="Times New Roman" w:hAnsi="Times New Roman" w:cs="Times New Roman"/>
          <w:bCs/>
          <w:sz w:val="28"/>
          <w:szCs w:val="28"/>
        </w:rPr>
        <w:t>ов</w:t>
      </w:r>
      <w:r w:rsidRPr="007535F2">
        <w:rPr>
          <w:rFonts w:ascii="Times New Roman" w:hAnsi="Times New Roman" w:cs="Times New Roman"/>
          <w:bCs/>
          <w:sz w:val="28"/>
          <w:szCs w:val="28"/>
        </w:rPr>
        <w:t>:</w:t>
      </w:r>
    </w:p>
    <w:p w:rsidR="00407AC1" w:rsidRPr="007535F2" w:rsidRDefault="00407AC1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 xml:space="preserve">- самоконтроля </w:t>
      </w:r>
      <w:r w:rsidRPr="007535F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160CB" w:rsidRPr="007535F2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7535F2">
        <w:rPr>
          <w:rFonts w:ascii="Times New Roman" w:hAnsi="Times New Roman" w:cs="Times New Roman"/>
          <w:sz w:val="28"/>
          <w:szCs w:val="28"/>
        </w:rPr>
        <w:t xml:space="preserve"> </w:t>
      </w:r>
      <w:r w:rsidR="005160CB" w:rsidRPr="007535F2">
        <w:rPr>
          <w:rFonts w:ascii="Times New Roman" w:hAnsi="Times New Roman" w:cs="Times New Roman"/>
          <w:bCs/>
          <w:sz w:val="28"/>
          <w:szCs w:val="28"/>
        </w:rPr>
        <w:t>функции главного бухгалтера в соответствии с  должностной инструкцией</w:t>
      </w:r>
      <w:r w:rsidR="005160CB" w:rsidRPr="007535F2">
        <w:rPr>
          <w:rFonts w:ascii="Times New Roman" w:hAnsi="Times New Roman" w:cs="Times New Roman"/>
          <w:sz w:val="28"/>
          <w:szCs w:val="28"/>
        </w:rPr>
        <w:t xml:space="preserve"> </w:t>
      </w:r>
      <w:r w:rsidRPr="007535F2">
        <w:rPr>
          <w:rFonts w:ascii="Times New Roman" w:hAnsi="Times New Roman" w:cs="Times New Roman"/>
          <w:sz w:val="28"/>
          <w:szCs w:val="28"/>
        </w:rPr>
        <w:t>путем проведения проверки каждой выполняемой им операции;</w:t>
      </w:r>
    </w:p>
    <w:p w:rsidR="00407AC1" w:rsidRPr="007535F2" w:rsidRDefault="00407AC1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>- контроля по уровню подчиненности, руководителем организационно-правового отдела, заместителем председателя Палаты, председателем Па</w:t>
      </w:r>
      <w:r w:rsidR="003F4DA3">
        <w:rPr>
          <w:rFonts w:ascii="Times New Roman" w:hAnsi="Times New Roman" w:cs="Times New Roman"/>
          <w:sz w:val="28"/>
          <w:szCs w:val="28"/>
        </w:rPr>
        <w:t>латы путем авторизации операций.</w:t>
      </w:r>
    </w:p>
    <w:p w:rsidR="00407AC1" w:rsidRPr="007535F2" w:rsidRDefault="005160CB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>П</w:t>
      </w:r>
      <w:r w:rsidR="00407AC1" w:rsidRPr="007535F2">
        <w:rPr>
          <w:rFonts w:ascii="Times New Roman" w:hAnsi="Times New Roman" w:cs="Times New Roman"/>
          <w:sz w:val="28"/>
          <w:szCs w:val="28"/>
        </w:rPr>
        <w:t xml:space="preserve">о каждой бюджетной процедуре </w:t>
      </w:r>
      <w:r w:rsidRPr="007535F2">
        <w:rPr>
          <w:rFonts w:ascii="Times New Roman" w:hAnsi="Times New Roman" w:cs="Times New Roman"/>
          <w:sz w:val="28"/>
          <w:szCs w:val="28"/>
        </w:rPr>
        <w:t>в Карте</w:t>
      </w:r>
      <w:r w:rsidR="00407AC1" w:rsidRPr="007535F2">
        <w:rPr>
          <w:rFonts w:ascii="Times New Roman" w:hAnsi="Times New Roman" w:cs="Times New Roman"/>
          <w:sz w:val="28"/>
          <w:szCs w:val="28"/>
        </w:rPr>
        <w:t xml:space="preserve"> указывается ответственное лицо за выполнение операции</w:t>
      </w:r>
      <w:r w:rsidRPr="007535F2">
        <w:rPr>
          <w:rFonts w:ascii="Times New Roman" w:hAnsi="Times New Roman" w:cs="Times New Roman"/>
          <w:sz w:val="28"/>
          <w:szCs w:val="28"/>
        </w:rPr>
        <w:t>, периодичность</w:t>
      </w:r>
      <w:r w:rsidR="00407AC1" w:rsidRPr="007535F2">
        <w:rPr>
          <w:rFonts w:ascii="Times New Roman" w:hAnsi="Times New Roman" w:cs="Times New Roman"/>
          <w:sz w:val="28"/>
          <w:szCs w:val="28"/>
        </w:rPr>
        <w:t xml:space="preserve"> выполнения операции, а также лицо, осуществляющее контрольные действия (при контроле по уровню подчиненности), методы контроля и периодичность контрольных действий.</w:t>
      </w:r>
    </w:p>
    <w:p w:rsidR="00407AC1" w:rsidRPr="007535F2" w:rsidRDefault="00407AC1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>Актуализация Карты осуществляется не реже одного раза в год, до начала очередного финансового года, с учетом информации о результатах внутреннего финансового контроля, собранной в Журнале.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главным бухгалтером КСП путем проведения проверки каждой выполняемой им операции на соответствие действующему законодательству, регулирующему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>Контроль по уровню подчиненности осуществляется сплошным способом начальником организационно-правового отдела или заместителем председателя КСП или непосредственно мной по документам, поступающим на подпись или для резолюции.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Выявленные недостатки и нарушения при исполнении внутренних бюджетных процедур, сведения о причинах и об обстоятельствах рисков их  возникновения и о предлагаемых мерах по их устранению отражаются в регистрах (Журналах) ВФК. </w:t>
      </w:r>
      <w:r w:rsidR="005160CB" w:rsidRPr="00753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2">
        <w:rPr>
          <w:rFonts w:ascii="Times New Roman" w:hAnsi="Times New Roman" w:cs="Times New Roman"/>
          <w:bCs/>
          <w:sz w:val="28"/>
          <w:szCs w:val="28"/>
        </w:rPr>
        <w:t>Ведение Журналов  осуществляется заместителем начальника ОПО (главным бухгалтером) и ежегодно представляется председателю для рассмотрения и принятия решения, с указанием срока его выполнения: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>- по изменению Карты ВФК в целях увеличения способности процедур ВФК снижать вероятность бюджетных рисков;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>- по изменению внутренних стандартов, в том числе Учетной политики;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>- по доступу к ЭЦП, формированию первичных и финансовых документов;</w:t>
      </w:r>
    </w:p>
    <w:p w:rsidR="00407AC1" w:rsidRPr="007535F2" w:rsidRDefault="00407AC1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2">
        <w:rPr>
          <w:rFonts w:ascii="Times New Roman" w:hAnsi="Times New Roman" w:cs="Times New Roman"/>
          <w:bCs/>
          <w:sz w:val="28"/>
          <w:szCs w:val="28"/>
        </w:rPr>
        <w:t>- по принятию решения о включении в план финансового аудита проверок по выявленным рискам.</w:t>
      </w:r>
    </w:p>
    <w:p w:rsidR="00407AC1" w:rsidRPr="007535F2" w:rsidRDefault="00407AC1" w:rsidP="00B77F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F2">
        <w:rPr>
          <w:rFonts w:ascii="Times New Roman" w:hAnsi="Times New Roman" w:cs="Times New Roman"/>
          <w:sz w:val="28"/>
          <w:szCs w:val="28"/>
        </w:rPr>
        <w:t xml:space="preserve">Следует отметить, что в  2016 году в КСП на основании распоряжения председателя Палаты </w:t>
      </w:r>
      <w:r w:rsidR="009536B8">
        <w:rPr>
          <w:rFonts w:ascii="Times New Roman" w:hAnsi="Times New Roman" w:cs="Times New Roman"/>
          <w:sz w:val="28"/>
          <w:szCs w:val="28"/>
        </w:rPr>
        <w:t>работнико</w:t>
      </w:r>
      <w:r w:rsidR="005160CB" w:rsidRPr="007535F2">
        <w:rPr>
          <w:rFonts w:ascii="Times New Roman" w:hAnsi="Times New Roman" w:cs="Times New Roman"/>
          <w:sz w:val="28"/>
          <w:szCs w:val="28"/>
        </w:rPr>
        <w:t xml:space="preserve">м контрольно-ревизионного отдела </w:t>
      </w:r>
      <w:r w:rsidRPr="007535F2">
        <w:rPr>
          <w:rFonts w:ascii="Times New Roman" w:hAnsi="Times New Roman" w:cs="Times New Roman"/>
          <w:sz w:val="28"/>
          <w:szCs w:val="28"/>
        </w:rPr>
        <w:t>проведен</w:t>
      </w:r>
      <w:r w:rsidR="0046657B">
        <w:rPr>
          <w:rFonts w:ascii="Times New Roman" w:hAnsi="Times New Roman" w:cs="Times New Roman"/>
          <w:sz w:val="28"/>
          <w:szCs w:val="28"/>
        </w:rPr>
        <w:t xml:space="preserve"> по плану внутренний финансовый аудит</w:t>
      </w:r>
      <w:r w:rsidRPr="007535F2">
        <w:rPr>
          <w:rFonts w:ascii="Times New Roman" w:hAnsi="Times New Roman" w:cs="Times New Roman"/>
          <w:sz w:val="28"/>
          <w:szCs w:val="28"/>
        </w:rPr>
        <w:t xml:space="preserve"> </w:t>
      </w:r>
      <w:r w:rsidR="005160CB" w:rsidRPr="007535F2">
        <w:rPr>
          <w:rFonts w:ascii="Times New Roman" w:hAnsi="Times New Roman" w:cs="Times New Roman"/>
          <w:sz w:val="28"/>
          <w:szCs w:val="28"/>
        </w:rPr>
        <w:t xml:space="preserve">на </w:t>
      </w:r>
      <w:r w:rsidRPr="007535F2">
        <w:rPr>
          <w:rFonts w:ascii="Times New Roman" w:hAnsi="Times New Roman" w:cs="Times New Roman"/>
          <w:sz w:val="28"/>
          <w:szCs w:val="28"/>
        </w:rPr>
        <w:t xml:space="preserve">основании программы, утвержденной председателем КСП. По результатам составлен  акт </w:t>
      </w:r>
      <w:r w:rsidR="00C2741F" w:rsidRPr="007535F2">
        <w:rPr>
          <w:rFonts w:ascii="Times New Roman" w:hAnsi="Times New Roman" w:cs="Times New Roman"/>
          <w:sz w:val="28"/>
          <w:szCs w:val="28"/>
        </w:rPr>
        <w:t xml:space="preserve">и отчет, содержащий </w:t>
      </w:r>
      <w:r w:rsidRPr="007535F2">
        <w:rPr>
          <w:rFonts w:ascii="Times New Roman" w:hAnsi="Times New Roman" w:cs="Times New Roman"/>
          <w:sz w:val="28"/>
          <w:szCs w:val="28"/>
        </w:rPr>
        <w:t>выводы, предложения и рекомендации по принятию мер по минимизации бюджетных рисков, внесению изменений в карты внутреннег</w:t>
      </w:r>
      <w:r w:rsidR="00C2741F" w:rsidRPr="007535F2">
        <w:rPr>
          <w:rFonts w:ascii="Times New Roman" w:hAnsi="Times New Roman" w:cs="Times New Roman"/>
          <w:sz w:val="28"/>
          <w:szCs w:val="28"/>
        </w:rPr>
        <w:t xml:space="preserve">о финансового контроля и на </w:t>
      </w:r>
      <w:proofErr w:type="gramStart"/>
      <w:r w:rsidR="00C2741F" w:rsidRPr="007535F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C2741F" w:rsidRPr="007535F2">
        <w:rPr>
          <w:rFonts w:ascii="Times New Roman" w:hAnsi="Times New Roman" w:cs="Times New Roman"/>
          <w:sz w:val="28"/>
          <w:szCs w:val="28"/>
        </w:rPr>
        <w:t xml:space="preserve"> которого  </w:t>
      </w:r>
      <w:r w:rsidRPr="007535F2">
        <w:rPr>
          <w:rFonts w:ascii="Times New Roman" w:hAnsi="Times New Roman" w:cs="Times New Roman"/>
          <w:sz w:val="28"/>
          <w:szCs w:val="28"/>
        </w:rPr>
        <w:t xml:space="preserve">Председатель  принимает решение по реализации выводов, предложений и рекомендаций. </w:t>
      </w:r>
    </w:p>
    <w:p w:rsidR="009536B8" w:rsidRDefault="009536B8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E8E" w:rsidRPr="00CE3867" w:rsidRDefault="0046657B" w:rsidP="00B77FFD">
      <w:pPr>
        <w:tabs>
          <w:tab w:val="left" w:pos="396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9536B8" w:rsidRPr="009536B8">
        <w:rPr>
          <w:rFonts w:ascii="Times New Roman" w:hAnsi="Times New Roman" w:cs="Times New Roman"/>
          <w:sz w:val="28"/>
          <w:szCs w:val="28"/>
        </w:rPr>
        <w:t xml:space="preserve">проведенного анализа и обобщения практики осуществления </w:t>
      </w:r>
      <w:r w:rsidR="009536B8">
        <w:rPr>
          <w:rFonts w:ascii="Times New Roman" w:hAnsi="Times New Roman" w:cs="Times New Roman"/>
          <w:sz w:val="28"/>
          <w:szCs w:val="28"/>
        </w:rPr>
        <w:t>МКСО</w:t>
      </w:r>
      <w:r w:rsidR="009536B8" w:rsidRPr="009536B8">
        <w:rPr>
          <w:rFonts w:ascii="Times New Roman" w:hAnsi="Times New Roman" w:cs="Times New Roman"/>
          <w:sz w:val="28"/>
          <w:szCs w:val="28"/>
        </w:rPr>
        <w:t xml:space="preserve"> бюджетного полномочия</w:t>
      </w:r>
      <w:r w:rsidR="009536B8">
        <w:rPr>
          <w:rFonts w:ascii="Times New Roman" w:hAnsi="Times New Roman" w:cs="Times New Roman"/>
          <w:sz w:val="28"/>
          <w:szCs w:val="28"/>
        </w:rPr>
        <w:t xml:space="preserve"> </w:t>
      </w:r>
      <w:r w:rsidR="009536B8" w:rsidRPr="009536B8">
        <w:rPr>
          <w:rFonts w:ascii="Times New Roman" w:hAnsi="Times New Roman" w:cs="Times New Roman"/>
          <w:sz w:val="28"/>
          <w:szCs w:val="28"/>
        </w:rPr>
        <w:t xml:space="preserve">по подготовке предложений по совершенствованию осуществления ГАБС внутреннего финансового контроля и внутреннего финансового аудита, можно констатировать, что </w:t>
      </w:r>
      <w:r w:rsidR="009536B8" w:rsidRPr="004F01FB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необходимость </w:t>
      </w:r>
      <w:r w:rsidR="006F4111" w:rsidRPr="004F01FB">
        <w:rPr>
          <w:rFonts w:ascii="Times New Roman" w:hAnsi="Times New Roman" w:cs="Times New Roman"/>
          <w:b/>
          <w:i/>
          <w:sz w:val="28"/>
          <w:szCs w:val="28"/>
        </w:rPr>
        <w:t xml:space="preserve">в корректировке систем </w:t>
      </w:r>
      <w:r w:rsidR="009536B8" w:rsidRPr="004F01FB">
        <w:rPr>
          <w:rFonts w:ascii="Times New Roman" w:hAnsi="Times New Roman" w:cs="Times New Roman"/>
          <w:b/>
          <w:i/>
          <w:sz w:val="28"/>
          <w:szCs w:val="28"/>
        </w:rPr>
        <w:t xml:space="preserve">внутреннего финансового контроля и внутреннего финансового аудита </w:t>
      </w:r>
      <w:r w:rsidRPr="004F01FB">
        <w:rPr>
          <w:rFonts w:ascii="Times New Roman" w:hAnsi="Times New Roman" w:cs="Times New Roman"/>
          <w:b/>
          <w:i/>
          <w:sz w:val="28"/>
          <w:szCs w:val="28"/>
        </w:rPr>
        <w:t>назрела</w:t>
      </w:r>
      <w:r w:rsidR="00CA2DFE">
        <w:rPr>
          <w:rFonts w:ascii="Times New Roman" w:hAnsi="Times New Roman" w:cs="Times New Roman"/>
          <w:sz w:val="28"/>
          <w:szCs w:val="28"/>
        </w:rPr>
        <w:t xml:space="preserve">. </w:t>
      </w:r>
      <w:r w:rsidR="00BF6E8E" w:rsidRPr="00CE3867">
        <w:rPr>
          <w:rFonts w:ascii="Times New Roman" w:hAnsi="Times New Roman" w:cs="Times New Roman"/>
          <w:sz w:val="28"/>
          <w:szCs w:val="28"/>
        </w:rPr>
        <w:t>Это должно сформировать условия, необходимые для принятия каждым органом власти решений по формированию эффективного дизайна внутреннего финансового контроля и аудита, обеспечивающего реальное выполнение целей, которые заложены в Бюджетном кодексе, и развитие функций внутреннего контроля и внутреннего аудита в организациях сектора государственного управления.</w:t>
      </w:r>
    </w:p>
    <w:p w:rsidR="000A7A10" w:rsidRPr="004B60B1" w:rsidRDefault="00CA2DFE" w:rsidP="00B77F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Признанным и</w:t>
      </w:r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>деологом в м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>одерниз</w:t>
      </w:r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>внутреннего финансового контроля является  Казначейство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его </w:t>
      </w:r>
      <w:proofErr w:type="gramStart"/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руководства</w:t>
      </w:r>
      <w:proofErr w:type="gramEnd"/>
      <w:r w:rsidR="006F4111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0B1" w:rsidRPr="004B60B1">
        <w:rPr>
          <w:rFonts w:ascii="Times New Roman" w:hAnsi="Times New Roman" w:cs="Times New Roman"/>
          <w:color w:val="000000"/>
          <w:sz w:val="28"/>
          <w:szCs w:val="28"/>
        </w:rPr>
        <w:t>система,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в том числе</w:t>
      </w:r>
      <w:r w:rsidR="004B60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7A10" w:rsidRPr="004B60B1">
        <w:rPr>
          <w:rFonts w:ascii="Times New Roman" w:hAnsi="Times New Roman" w:cs="Times New Roman"/>
          <w:color w:val="000000"/>
          <w:sz w:val="28"/>
          <w:szCs w:val="28"/>
        </w:rPr>
        <w:t xml:space="preserve"> должна базироваться на следующих основных элементах:</w:t>
      </w:r>
    </w:p>
    <w:p w:rsidR="000A7A10" w:rsidRPr="000A7A10" w:rsidRDefault="00C92B5A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риск-ориентированном </w:t>
      </w:r>
      <w:proofErr w:type="gramStart"/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</w:t>
      </w:r>
      <w:proofErr w:type="gramEnd"/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части планирования и организации деятельности;</w:t>
      </w:r>
    </w:p>
    <w:p w:rsidR="000A7A10" w:rsidRPr="000A7A10" w:rsidRDefault="00C92B5A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преимущес</w:t>
      </w:r>
      <w:r w:rsid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превентивных мероприятий</w:t>
      </w:r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7A10" w:rsidRPr="000A7A10" w:rsidRDefault="00C92B5A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="000A7A10" w:rsidRPr="000A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непрерывного, контроля, который должен иметь систематичный характер, с учетом при этом результатов деятельности других контрольно-надзорных органов на основе единства соответствующих стандартов.</w:t>
      </w:r>
    </w:p>
    <w:p w:rsidR="00175961" w:rsidRDefault="004B60B1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онтрольные органы, 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перечисленные принципы, при этом используют разные стандарты и 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сопоставить результаты их контроля, 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универсальные </w:t>
      </w:r>
      <w:proofErr w:type="gramStart"/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риск-ориентированные</w:t>
      </w:r>
      <w:proofErr w:type="gramEnd"/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по определению приоритетных объектов контроля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7A10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EAA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Выстроенная по международным стандартам логика предполагает сначала формирование ре</w:t>
      </w:r>
      <w:r w:rsidR="00115EAA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естров рисков, потом составление на их основе карт рисков</w:t>
      </w:r>
      <w:r w:rsidR="00CA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15EAA"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115EA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карты рисков должны быть взаимосвязаны и формироваться по принципу «сверху вниз».</w:t>
      </w:r>
      <w:r w:rsidR="00CA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EAA" w:rsidRPr="004B60B1" w:rsidRDefault="00115EAA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Верхний уровень 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образуют риски, определяемые 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субъектами внешнего </w:t>
      </w:r>
      <w:r w:rsidR="00F87F3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финансового контроля</w:t>
      </w:r>
      <w:r w:rsidR="00CA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 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 таким группам, как «недостоверность бухгалтерской отчетности», «наличие и рост дебиторской задолженности», «проблемы государственных инвестиций» и т. п. 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Далее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позици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детализирова</w:t>
      </w:r>
      <w:r w:rsidR="00F87F3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ться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орган</w:t>
      </w:r>
      <w:r w:rsidR="00F87F3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ами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87F3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государственного (муниципального) </w:t>
      </w:r>
      <w:r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внутреннего </w:t>
      </w:r>
      <w:r w:rsidR="00F87F3A" w:rsidRPr="00175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финансового контроля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примеру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в учетной политике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ошибки в учете</w:t>
      </w:r>
      <w:r w:rsidR="00F8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рационального авансирования, работы с дебиторской задолженностью и так далее</w:t>
      </w:r>
      <w:proofErr w:type="gramEnd"/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 уже </w:t>
      </w:r>
      <w:r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органы </w:t>
      </w:r>
      <w:r w:rsidR="00F87F3A"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ВФК</w:t>
      </w:r>
      <w:r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 </w:t>
      </w:r>
      <w:r w:rsidR="00F87F3A"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ВФА</w:t>
      </w:r>
      <w:r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главных </w:t>
      </w:r>
      <w:r w:rsidR="00175961"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администраторов</w:t>
      </w:r>
      <w:r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бюджетных средств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 бы </w:t>
      </w:r>
      <w:r w:rsidRPr="0067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выявлять и добавлять остаточные риски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тем, чтобы руководство данных Г</w:t>
      </w:r>
      <w:r w:rsidR="0017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 могло бы этими рисками системно управлять.</w:t>
      </w:r>
    </w:p>
    <w:p w:rsidR="00115EAA" w:rsidRPr="004B60B1" w:rsidRDefault="00115EAA" w:rsidP="00B77FFD">
      <w:pPr>
        <w:shd w:val="clear" w:color="auto" w:fill="FFFFFF"/>
        <w:spacing w:before="12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для формирования процесса управления рисками могли бы стать </w:t>
      </w:r>
      <w:r w:rsidRPr="004F01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единый для всего госсектора классификатор рисков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 также </w:t>
      </w:r>
      <w:r w:rsidRPr="004F01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единые стандарты организации контрольных мероприятий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реализации мер по их итогам. Сегодня интегрированной системы систематизации и клас</w:t>
      </w:r>
      <w:bookmarkStart w:id="0" w:name="_GoBack"/>
      <w:bookmarkEnd w:id="0"/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сификации рисков и нарушений в финансово-бюджетной сфере </w:t>
      </w:r>
      <w:r w:rsidR="001C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4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126A" w:rsidRPr="002A41B4" w:rsidRDefault="00B3126A" w:rsidP="00B77FFD">
      <w:pPr>
        <w:pStyle w:val="3"/>
        <w:shd w:val="clear" w:color="auto" w:fill="auto"/>
        <w:spacing w:line="276" w:lineRule="auto"/>
        <w:ind w:left="20" w:right="20" w:firstLine="708"/>
        <w:rPr>
          <w:rFonts w:ascii="Times New Roman" w:hAnsi="Times New Roman" w:cs="Times New Roman"/>
          <w:sz w:val="28"/>
          <w:szCs w:val="28"/>
        </w:rPr>
      </w:pPr>
      <w:r w:rsidRPr="002A41B4">
        <w:rPr>
          <w:rStyle w:val="2"/>
          <w:rFonts w:ascii="Times New Roman" w:hAnsi="Times New Roman" w:cs="Times New Roman"/>
          <w:sz w:val="28"/>
          <w:szCs w:val="28"/>
        </w:rPr>
        <w:lastRenderedPageBreak/>
        <w:t>Возможность приме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>нения общих задач стандартизации к контроль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Pr="002A41B4">
        <w:rPr>
          <w:rFonts w:ascii="Times New Roman" w:hAnsi="Times New Roman" w:cs="Times New Roman"/>
          <w:sz w:val="28"/>
          <w:szCs w:val="28"/>
        </w:rPr>
        <w:t xml:space="preserve">ной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>деятельности Фед</w:t>
      </w:r>
      <w:r w:rsidR="002A41B4">
        <w:rPr>
          <w:rStyle w:val="2"/>
          <w:rFonts w:ascii="Times New Roman" w:hAnsi="Times New Roman" w:cs="Times New Roman"/>
          <w:sz w:val="28"/>
          <w:szCs w:val="28"/>
        </w:rPr>
        <w:t xml:space="preserve">ерального казначейства позволила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 xml:space="preserve"> сформулировать вывод </w:t>
      </w:r>
      <w:r w:rsidRPr="002A41B4">
        <w:rPr>
          <w:rFonts w:ascii="Times New Roman" w:hAnsi="Times New Roman" w:cs="Times New Roman"/>
          <w:sz w:val="28"/>
          <w:szCs w:val="28"/>
        </w:rPr>
        <w:t xml:space="preserve">о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 xml:space="preserve">том, что </w:t>
      </w:r>
      <w:r w:rsidRPr="004F01FB">
        <w:rPr>
          <w:rStyle w:val="2"/>
          <w:rFonts w:ascii="Times New Roman" w:hAnsi="Times New Roman" w:cs="Times New Roman"/>
          <w:b/>
          <w:i/>
          <w:sz w:val="28"/>
          <w:szCs w:val="28"/>
        </w:rPr>
        <w:t>процессы выработки норм и стандартов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 xml:space="preserve"> в любой сфере деятельности должны происходить не только во взаимосвязи со всеми элементами системы, но также и </w:t>
      </w:r>
      <w:r w:rsidRPr="004F01FB">
        <w:rPr>
          <w:rStyle w:val="2"/>
          <w:rFonts w:ascii="Times New Roman" w:hAnsi="Times New Roman" w:cs="Times New Roman"/>
          <w:b/>
          <w:i/>
          <w:sz w:val="28"/>
          <w:szCs w:val="28"/>
        </w:rPr>
        <w:t>во взаимосвязи с другими системами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>. Общие цели институтов внутрен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>него контроля и аудита органов исполнитель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ной власти, учреждений, предприятий, фирм, корпораций </w:t>
      </w:r>
      <w:r w:rsidRPr="002A41B4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>это фундамент государственного финансового контроля, важный элемент эконо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>мической политики государства.</w:t>
      </w:r>
    </w:p>
    <w:p w:rsidR="00B3126A" w:rsidRPr="002A41B4" w:rsidRDefault="00B3126A" w:rsidP="00B77FFD">
      <w:pPr>
        <w:pStyle w:val="3"/>
        <w:shd w:val="clear" w:color="auto" w:fill="auto"/>
        <w:spacing w:line="276" w:lineRule="auto"/>
        <w:ind w:left="20" w:right="20" w:firstLine="708"/>
        <w:rPr>
          <w:rFonts w:ascii="Times New Roman" w:hAnsi="Times New Roman" w:cs="Times New Roman"/>
          <w:sz w:val="28"/>
          <w:szCs w:val="28"/>
        </w:rPr>
      </w:pPr>
      <w:r w:rsidRPr="002A41B4">
        <w:rPr>
          <w:rStyle w:val="2"/>
          <w:rFonts w:ascii="Times New Roman" w:hAnsi="Times New Roman" w:cs="Times New Roman"/>
          <w:sz w:val="28"/>
          <w:szCs w:val="28"/>
        </w:rPr>
        <w:t>Проблема дальнейшего развития вну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треннего контроля неотделима от проблемы создания единой системы государственного финансового аудита. Органы исполнительной власти </w:t>
      </w:r>
      <w:r w:rsidRPr="002A41B4">
        <w:rPr>
          <w:rFonts w:ascii="Times New Roman" w:hAnsi="Times New Roman" w:cs="Times New Roman"/>
          <w:sz w:val="28"/>
          <w:szCs w:val="28"/>
        </w:rPr>
        <w:t xml:space="preserve">в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 xml:space="preserve">известной степени самостоятельны в определении статуса </w:t>
      </w:r>
      <w:r w:rsidRPr="002A41B4">
        <w:rPr>
          <w:rFonts w:ascii="Times New Roman" w:hAnsi="Times New Roman" w:cs="Times New Roman"/>
          <w:sz w:val="28"/>
          <w:szCs w:val="28"/>
        </w:rPr>
        <w:t xml:space="preserve">и 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t>организационных форм служб внутреннего контроля. Именно поэто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>му особое значение приобретает разработка единых законодательных и методологических стандартов, которые обеспечили бы сведение разнообразных, уже функционирующих, инсти</w:t>
      </w:r>
      <w:r w:rsidRPr="002A41B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тутов </w:t>
      </w:r>
      <w:r w:rsidRPr="002A41B4">
        <w:rPr>
          <w:rFonts w:ascii="Times New Roman" w:hAnsi="Times New Roman" w:cs="Times New Roman"/>
          <w:sz w:val="28"/>
          <w:szCs w:val="28"/>
        </w:rPr>
        <w:t xml:space="preserve">к </w:t>
      </w:r>
      <w:r w:rsidR="008334BF">
        <w:rPr>
          <w:rStyle w:val="2"/>
          <w:rFonts w:ascii="Times New Roman" w:hAnsi="Times New Roman" w:cs="Times New Roman"/>
          <w:sz w:val="28"/>
          <w:szCs w:val="28"/>
        </w:rPr>
        <w:t>единым принципам и на этой основе могли бы способствовать со</w:t>
      </w:r>
      <w:r w:rsidR="00CD4E55">
        <w:rPr>
          <w:rStyle w:val="2"/>
          <w:rFonts w:ascii="Times New Roman" w:hAnsi="Times New Roman" w:cs="Times New Roman"/>
          <w:sz w:val="28"/>
          <w:szCs w:val="28"/>
        </w:rPr>
        <w:t>вершенствованию осуществления ГА</w:t>
      </w:r>
      <w:r w:rsidR="008334BF">
        <w:rPr>
          <w:rStyle w:val="2"/>
          <w:rFonts w:ascii="Times New Roman" w:hAnsi="Times New Roman" w:cs="Times New Roman"/>
          <w:sz w:val="28"/>
          <w:szCs w:val="28"/>
        </w:rPr>
        <w:t>БС внутреннего финансового контроля и внутреннего финансового аудита.</w:t>
      </w: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A" w:rsidRDefault="00115EAA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089" w:rsidRPr="00CE3867" w:rsidRDefault="00A52089" w:rsidP="00B77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2089" w:rsidRPr="00CE3867" w:rsidSect="001C21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AD" w:rsidRDefault="007D4CAD" w:rsidP="001C211A">
      <w:pPr>
        <w:spacing w:after="0" w:line="240" w:lineRule="auto"/>
      </w:pPr>
      <w:r>
        <w:separator/>
      </w:r>
    </w:p>
  </w:endnote>
  <w:endnote w:type="continuationSeparator" w:id="0">
    <w:p w:rsidR="007D4CAD" w:rsidRDefault="007D4CAD" w:rsidP="001C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AD" w:rsidRDefault="007D4CAD" w:rsidP="001C211A">
      <w:pPr>
        <w:spacing w:after="0" w:line="240" w:lineRule="auto"/>
      </w:pPr>
      <w:r>
        <w:separator/>
      </w:r>
    </w:p>
  </w:footnote>
  <w:footnote w:type="continuationSeparator" w:id="0">
    <w:p w:rsidR="007D4CAD" w:rsidRDefault="007D4CAD" w:rsidP="001C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632434"/>
      <w:docPartObj>
        <w:docPartGallery w:val="Page Numbers (Top of Page)"/>
        <w:docPartUnique/>
      </w:docPartObj>
    </w:sdtPr>
    <w:sdtEndPr/>
    <w:sdtContent>
      <w:p w:rsidR="0046657B" w:rsidRDefault="004665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DA">
          <w:rPr>
            <w:noProof/>
          </w:rPr>
          <w:t>7</w:t>
        </w:r>
        <w:r>
          <w:fldChar w:fldCharType="end"/>
        </w:r>
      </w:p>
    </w:sdtContent>
  </w:sdt>
  <w:p w:rsidR="0046657B" w:rsidRDefault="0046657B">
    <w:pPr>
      <w:pStyle w:val="a4"/>
    </w:pPr>
  </w:p>
  <w:p w:rsidR="0046657B" w:rsidRDefault="004665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69"/>
    <w:rsid w:val="000060DA"/>
    <w:rsid w:val="000167EF"/>
    <w:rsid w:val="00017372"/>
    <w:rsid w:val="00021DCA"/>
    <w:rsid w:val="0003409E"/>
    <w:rsid w:val="00077E2F"/>
    <w:rsid w:val="000849C2"/>
    <w:rsid w:val="00087BFD"/>
    <w:rsid w:val="000A35BE"/>
    <w:rsid w:val="000A7A10"/>
    <w:rsid w:val="000B1DB9"/>
    <w:rsid w:val="000B4BCC"/>
    <w:rsid w:val="000C7621"/>
    <w:rsid w:val="000E0E11"/>
    <w:rsid w:val="00101658"/>
    <w:rsid w:val="00102149"/>
    <w:rsid w:val="00115EAA"/>
    <w:rsid w:val="001452BF"/>
    <w:rsid w:val="00174BB0"/>
    <w:rsid w:val="00175961"/>
    <w:rsid w:val="00195E71"/>
    <w:rsid w:val="001A1828"/>
    <w:rsid w:val="001C211A"/>
    <w:rsid w:val="001D00FB"/>
    <w:rsid w:val="001D3815"/>
    <w:rsid w:val="001D4881"/>
    <w:rsid w:val="00211A1B"/>
    <w:rsid w:val="00212944"/>
    <w:rsid w:val="00225911"/>
    <w:rsid w:val="002437E7"/>
    <w:rsid w:val="002A41B4"/>
    <w:rsid w:val="002A544D"/>
    <w:rsid w:val="002B2329"/>
    <w:rsid w:val="002C20C9"/>
    <w:rsid w:val="002D2C0B"/>
    <w:rsid w:val="003110AA"/>
    <w:rsid w:val="00331797"/>
    <w:rsid w:val="00384959"/>
    <w:rsid w:val="003C488C"/>
    <w:rsid w:val="003D1736"/>
    <w:rsid w:val="003D373D"/>
    <w:rsid w:val="003D6496"/>
    <w:rsid w:val="003F0BC7"/>
    <w:rsid w:val="003F4DA3"/>
    <w:rsid w:val="004045F8"/>
    <w:rsid w:val="00407AC1"/>
    <w:rsid w:val="004250BA"/>
    <w:rsid w:val="004441B4"/>
    <w:rsid w:val="0045037B"/>
    <w:rsid w:val="00463365"/>
    <w:rsid w:val="0046657B"/>
    <w:rsid w:val="00466C62"/>
    <w:rsid w:val="004745D2"/>
    <w:rsid w:val="00480FD9"/>
    <w:rsid w:val="004879E0"/>
    <w:rsid w:val="00490AF9"/>
    <w:rsid w:val="004A0007"/>
    <w:rsid w:val="004A743E"/>
    <w:rsid w:val="004B60B1"/>
    <w:rsid w:val="004D3566"/>
    <w:rsid w:val="004F01FB"/>
    <w:rsid w:val="004F30C5"/>
    <w:rsid w:val="00502E04"/>
    <w:rsid w:val="005160CB"/>
    <w:rsid w:val="005224AE"/>
    <w:rsid w:val="00522670"/>
    <w:rsid w:val="00522CE2"/>
    <w:rsid w:val="005651CB"/>
    <w:rsid w:val="005D2045"/>
    <w:rsid w:val="005F1159"/>
    <w:rsid w:val="00621775"/>
    <w:rsid w:val="00631062"/>
    <w:rsid w:val="00642F5C"/>
    <w:rsid w:val="00665308"/>
    <w:rsid w:val="00674A9F"/>
    <w:rsid w:val="00691E92"/>
    <w:rsid w:val="006937B1"/>
    <w:rsid w:val="006940D8"/>
    <w:rsid w:val="006B60BE"/>
    <w:rsid w:val="006F4111"/>
    <w:rsid w:val="006F5752"/>
    <w:rsid w:val="00720CA2"/>
    <w:rsid w:val="00742264"/>
    <w:rsid w:val="00744A10"/>
    <w:rsid w:val="007535F2"/>
    <w:rsid w:val="00767A31"/>
    <w:rsid w:val="007A1606"/>
    <w:rsid w:val="007A34A6"/>
    <w:rsid w:val="007D4CAD"/>
    <w:rsid w:val="007E2DA5"/>
    <w:rsid w:val="0082520F"/>
    <w:rsid w:val="008334BF"/>
    <w:rsid w:val="008C6D97"/>
    <w:rsid w:val="008D2E76"/>
    <w:rsid w:val="008D4926"/>
    <w:rsid w:val="008E2781"/>
    <w:rsid w:val="00910BD3"/>
    <w:rsid w:val="009264B2"/>
    <w:rsid w:val="009536B8"/>
    <w:rsid w:val="00961EA7"/>
    <w:rsid w:val="00991976"/>
    <w:rsid w:val="009A733B"/>
    <w:rsid w:val="00A06517"/>
    <w:rsid w:val="00A2768F"/>
    <w:rsid w:val="00A52089"/>
    <w:rsid w:val="00A55AAB"/>
    <w:rsid w:val="00A87FAE"/>
    <w:rsid w:val="00A97ECE"/>
    <w:rsid w:val="00AD1565"/>
    <w:rsid w:val="00AD7F50"/>
    <w:rsid w:val="00AE50C2"/>
    <w:rsid w:val="00B019B8"/>
    <w:rsid w:val="00B03768"/>
    <w:rsid w:val="00B05728"/>
    <w:rsid w:val="00B3126A"/>
    <w:rsid w:val="00B46D2B"/>
    <w:rsid w:val="00B57CC6"/>
    <w:rsid w:val="00B7156C"/>
    <w:rsid w:val="00B77FFD"/>
    <w:rsid w:val="00BB5B33"/>
    <w:rsid w:val="00BC7A31"/>
    <w:rsid w:val="00BF09DC"/>
    <w:rsid w:val="00BF6E8E"/>
    <w:rsid w:val="00C00D4F"/>
    <w:rsid w:val="00C2741F"/>
    <w:rsid w:val="00C321ED"/>
    <w:rsid w:val="00C32991"/>
    <w:rsid w:val="00C37DE6"/>
    <w:rsid w:val="00C52C24"/>
    <w:rsid w:val="00C6630C"/>
    <w:rsid w:val="00C73D62"/>
    <w:rsid w:val="00C800D7"/>
    <w:rsid w:val="00C92B5A"/>
    <w:rsid w:val="00CA2A24"/>
    <w:rsid w:val="00CA2DFE"/>
    <w:rsid w:val="00CA491B"/>
    <w:rsid w:val="00CB1AA4"/>
    <w:rsid w:val="00CB1AFE"/>
    <w:rsid w:val="00CB2736"/>
    <w:rsid w:val="00CC7311"/>
    <w:rsid w:val="00CD4E55"/>
    <w:rsid w:val="00CD51A1"/>
    <w:rsid w:val="00CE6FD2"/>
    <w:rsid w:val="00D00FB1"/>
    <w:rsid w:val="00D04458"/>
    <w:rsid w:val="00D1785E"/>
    <w:rsid w:val="00D54FEC"/>
    <w:rsid w:val="00D55ABB"/>
    <w:rsid w:val="00D874B7"/>
    <w:rsid w:val="00D937C0"/>
    <w:rsid w:val="00DA5E67"/>
    <w:rsid w:val="00DB1FED"/>
    <w:rsid w:val="00DC5D0A"/>
    <w:rsid w:val="00DD498F"/>
    <w:rsid w:val="00E00109"/>
    <w:rsid w:val="00E01138"/>
    <w:rsid w:val="00E271A1"/>
    <w:rsid w:val="00E73D9D"/>
    <w:rsid w:val="00EB2E0C"/>
    <w:rsid w:val="00EC4F2A"/>
    <w:rsid w:val="00EC5A2B"/>
    <w:rsid w:val="00EE2AE7"/>
    <w:rsid w:val="00F238D8"/>
    <w:rsid w:val="00F37C67"/>
    <w:rsid w:val="00F87F3A"/>
    <w:rsid w:val="00FA3069"/>
    <w:rsid w:val="00FD2C8B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C0"/>
    <w:rPr>
      <w:color w:val="0000FF" w:themeColor="hyperlink"/>
      <w:u w:val="single"/>
    </w:rPr>
  </w:style>
  <w:style w:type="paragraph" w:customStyle="1" w:styleId="ConsPlusNormal">
    <w:name w:val="ConsPlusNormal"/>
    <w:rsid w:val="000C7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11A"/>
  </w:style>
  <w:style w:type="paragraph" w:styleId="a6">
    <w:name w:val="footer"/>
    <w:basedOn w:val="a"/>
    <w:link w:val="a7"/>
    <w:uiPriority w:val="99"/>
    <w:unhideWhenUsed/>
    <w:rsid w:val="001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11A"/>
  </w:style>
  <w:style w:type="character" w:customStyle="1" w:styleId="a8">
    <w:name w:val="Основной текст_"/>
    <w:basedOn w:val="a0"/>
    <w:link w:val="3"/>
    <w:rsid w:val="00B3126A"/>
    <w:rPr>
      <w:rFonts w:ascii="Microsoft Sans Serif" w:eastAsia="Microsoft Sans Serif" w:hAnsi="Microsoft Sans Serif" w:cs="Microsoft Sans Serif"/>
      <w:spacing w:val="3"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B3126A"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B3126A"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B3126A"/>
    <w:pPr>
      <w:widowControl w:val="0"/>
      <w:shd w:val="clear" w:color="auto" w:fill="FFFFFF"/>
      <w:spacing w:after="0" w:line="259" w:lineRule="exact"/>
      <w:ind w:hanging="220"/>
      <w:jc w:val="both"/>
    </w:pPr>
    <w:rPr>
      <w:rFonts w:ascii="Microsoft Sans Serif" w:eastAsia="Microsoft Sans Serif" w:hAnsi="Microsoft Sans Serif" w:cs="Microsoft Sans Serif"/>
      <w:spacing w:val="3"/>
      <w:sz w:val="18"/>
      <w:szCs w:val="18"/>
    </w:rPr>
  </w:style>
  <w:style w:type="character" w:customStyle="1" w:styleId="7">
    <w:name w:val="Основной текст (7)_"/>
    <w:basedOn w:val="a0"/>
    <w:link w:val="70"/>
    <w:rsid w:val="00B3126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126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Полужирный;Интервал 0 pt"/>
    <w:basedOn w:val="a8"/>
    <w:rsid w:val="0038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Не полужирный;Интервал 0 pt"/>
    <w:basedOn w:val="7"/>
    <w:rsid w:val="0038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8">
    <w:name w:val="Основной текст8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9">
    <w:name w:val="Основной текст9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0">
    <w:name w:val="Основной текст10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1">
    <w:name w:val="Основной текст11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2">
    <w:name w:val="Основной текст12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13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4">
    <w:name w:val="Основной текст14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5">
    <w:name w:val="Основной текст15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paragraph" w:customStyle="1" w:styleId="47">
    <w:name w:val="Основной текст47"/>
    <w:basedOn w:val="a"/>
    <w:rsid w:val="00EC4F2A"/>
    <w:pPr>
      <w:shd w:val="clear" w:color="auto" w:fill="FFFFFF"/>
      <w:spacing w:after="180" w:line="278" w:lineRule="exact"/>
      <w:ind w:hanging="300"/>
    </w:pPr>
    <w:rPr>
      <w:rFonts w:ascii="Arial Narrow" w:eastAsia="Arial Narrow" w:hAnsi="Arial Narrow" w:cs="Arial Narrow"/>
      <w:color w:val="000000"/>
      <w:sz w:val="17"/>
      <w:szCs w:val="17"/>
      <w:lang w:val="ru" w:eastAsia="ru-RU"/>
    </w:rPr>
  </w:style>
  <w:style w:type="character" w:customStyle="1" w:styleId="30">
    <w:name w:val="Основной текст (3)_"/>
    <w:basedOn w:val="a0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0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4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71">
    <w:name w:val="Основной текст7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paragraph" w:customStyle="1" w:styleId="33">
    <w:name w:val="Основной текст33"/>
    <w:basedOn w:val="a"/>
    <w:rsid w:val="007A1606"/>
    <w:pPr>
      <w:shd w:val="clear" w:color="auto" w:fill="FFFFFF"/>
      <w:spacing w:before="240" w:after="0" w:line="278" w:lineRule="exact"/>
    </w:pPr>
    <w:rPr>
      <w:rFonts w:ascii="Arial Narrow" w:eastAsia="Arial Narrow" w:hAnsi="Arial Narrow" w:cs="Arial Narrow"/>
      <w:color w:val="000000"/>
      <w:spacing w:val="10"/>
      <w:sz w:val="17"/>
      <w:szCs w:val="17"/>
      <w:lang w:val="ru" w:eastAsia="ru-RU"/>
    </w:rPr>
  </w:style>
  <w:style w:type="character" w:customStyle="1" w:styleId="6">
    <w:name w:val="Основной текст6"/>
    <w:basedOn w:val="a8"/>
    <w:rsid w:val="002B23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  <w:shd w:val="clear" w:color="auto" w:fill="FFFFFF"/>
    </w:rPr>
  </w:style>
  <w:style w:type="character" w:customStyle="1" w:styleId="17">
    <w:name w:val="Основной текст17"/>
    <w:basedOn w:val="a8"/>
    <w:rsid w:val="002B23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  <w:shd w:val="clear" w:color="auto" w:fill="FFFFFF"/>
    </w:rPr>
  </w:style>
  <w:style w:type="paragraph" w:customStyle="1" w:styleId="67">
    <w:name w:val="Основной текст67"/>
    <w:basedOn w:val="a"/>
    <w:rsid w:val="002B2329"/>
    <w:pPr>
      <w:shd w:val="clear" w:color="auto" w:fill="FFFFFF"/>
      <w:spacing w:after="0" w:line="278" w:lineRule="exact"/>
    </w:pPr>
    <w:rPr>
      <w:rFonts w:ascii="Trebuchet MS" w:eastAsia="Trebuchet MS" w:hAnsi="Trebuchet MS" w:cs="Trebuchet MS"/>
      <w:color w:val="000000"/>
      <w:sz w:val="15"/>
      <w:szCs w:val="15"/>
      <w:lang w:val="ru" w:eastAsia="ru-RU"/>
    </w:rPr>
  </w:style>
  <w:style w:type="paragraph" w:customStyle="1" w:styleId="ConsPlusNonformat">
    <w:name w:val="ConsPlusNonformat"/>
    <w:rsid w:val="00407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C0"/>
    <w:rPr>
      <w:color w:val="0000FF" w:themeColor="hyperlink"/>
      <w:u w:val="single"/>
    </w:rPr>
  </w:style>
  <w:style w:type="paragraph" w:customStyle="1" w:styleId="ConsPlusNormal">
    <w:name w:val="ConsPlusNormal"/>
    <w:rsid w:val="000C7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11A"/>
  </w:style>
  <w:style w:type="paragraph" w:styleId="a6">
    <w:name w:val="footer"/>
    <w:basedOn w:val="a"/>
    <w:link w:val="a7"/>
    <w:uiPriority w:val="99"/>
    <w:unhideWhenUsed/>
    <w:rsid w:val="001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11A"/>
  </w:style>
  <w:style w:type="character" w:customStyle="1" w:styleId="a8">
    <w:name w:val="Основной текст_"/>
    <w:basedOn w:val="a0"/>
    <w:link w:val="3"/>
    <w:rsid w:val="00B3126A"/>
    <w:rPr>
      <w:rFonts w:ascii="Microsoft Sans Serif" w:eastAsia="Microsoft Sans Serif" w:hAnsi="Microsoft Sans Serif" w:cs="Microsoft Sans Serif"/>
      <w:spacing w:val="3"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B3126A"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B3126A"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B3126A"/>
    <w:pPr>
      <w:widowControl w:val="0"/>
      <w:shd w:val="clear" w:color="auto" w:fill="FFFFFF"/>
      <w:spacing w:after="0" w:line="259" w:lineRule="exact"/>
      <w:ind w:hanging="220"/>
      <w:jc w:val="both"/>
    </w:pPr>
    <w:rPr>
      <w:rFonts w:ascii="Microsoft Sans Serif" w:eastAsia="Microsoft Sans Serif" w:hAnsi="Microsoft Sans Serif" w:cs="Microsoft Sans Serif"/>
      <w:spacing w:val="3"/>
      <w:sz w:val="18"/>
      <w:szCs w:val="18"/>
    </w:rPr>
  </w:style>
  <w:style w:type="character" w:customStyle="1" w:styleId="7">
    <w:name w:val="Основной текст (7)_"/>
    <w:basedOn w:val="a0"/>
    <w:link w:val="70"/>
    <w:rsid w:val="00B3126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126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Полужирный;Интервал 0 pt"/>
    <w:basedOn w:val="a8"/>
    <w:rsid w:val="0038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Не полужирный;Интервал 0 pt"/>
    <w:basedOn w:val="7"/>
    <w:rsid w:val="0038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8">
    <w:name w:val="Основной текст8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9">
    <w:name w:val="Основной текст9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0">
    <w:name w:val="Основной текст10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1">
    <w:name w:val="Основной текст11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2">
    <w:name w:val="Основной текст12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13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4">
    <w:name w:val="Основной текст14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5">
    <w:name w:val="Основной текст15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8"/>
    <w:rsid w:val="00EC4F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paragraph" w:customStyle="1" w:styleId="47">
    <w:name w:val="Основной текст47"/>
    <w:basedOn w:val="a"/>
    <w:rsid w:val="00EC4F2A"/>
    <w:pPr>
      <w:shd w:val="clear" w:color="auto" w:fill="FFFFFF"/>
      <w:spacing w:after="180" w:line="278" w:lineRule="exact"/>
      <w:ind w:hanging="300"/>
    </w:pPr>
    <w:rPr>
      <w:rFonts w:ascii="Arial Narrow" w:eastAsia="Arial Narrow" w:hAnsi="Arial Narrow" w:cs="Arial Narrow"/>
      <w:color w:val="000000"/>
      <w:sz w:val="17"/>
      <w:szCs w:val="17"/>
      <w:lang w:val="ru" w:eastAsia="ru-RU"/>
    </w:rPr>
  </w:style>
  <w:style w:type="character" w:customStyle="1" w:styleId="30">
    <w:name w:val="Основной текст (3)_"/>
    <w:basedOn w:val="a0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0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4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71">
    <w:name w:val="Основной текст7"/>
    <w:basedOn w:val="a8"/>
    <w:rsid w:val="007A1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paragraph" w:customStyle="1" w:styleId="33">
    <w:name w:val="Основной текст33"/>
    <w:basedOn w:val="a"/>
    <w:rsid w:val="007A1606"/>
    <w:pPr>
      <w:shd w:val="clear" w:color="auto" w:fill="FFFFFF"/>
      <w:spacing w:before="240" w:after="0" w:line="278" w:lineRule="exact"/>
    </w:pPr>
    <w:rPr>
      <w:rFonts w:ascii="Arial Narrow" w:eastAsia="Arial Narrow" w:hAnsi="Arial Narrow" w:cs="Arial Narrow"/>
      <w:color w:val="000000"/>
      <w:spacing w:val="10"/>
      <w:sz w:val="17"/>
      <w:szCs w:val="17"/>
      <w:lang w:val="ru" w:eastAsia="ru-RU"/>
    </w:rPr>
  </w:style>
  <w:style w:type="character" w:customStyle="1" w:styleId="6">
    <w:name w:val="Основной текст6"/>
    <w:basedOn w:val="a8"/>
    <w:rsid w:val="002B23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  <w:shd w:val="clear" w:color="auto" w:fill="FFFFFF"/>
    </w:rPr>
  </w:style>
  <w:style w:type="character" w:customStyle="1" w:styleId="17">
    <w:name w:val="Основной текст17"/>
    <w:basedOn w:val="a8"/>
    <w:rsid w:val="002B23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  <w:shd w:val="clear" w:color="auto" w:fill="FFFFFF"/>
    </w:rPr>
  </w:style>
  <w:style w:type="paragraph" w:customStyle="1" w:styleId="67">
    <w:name w:val="Основной текст67"/>
    <w:basedOn w:val="a"/>
    <w:rsid w:val="002B2329"/>
    <w:pPr>
      <w:shd w:val="clear" w:color="auto" w:fill="FFFFFF"/>
      <w:spacing w:after="0" w:line="278" w:lineRule="exact"/>
    </w:pPr>
    <w:rPr>
      <w:rFonts w:ascii="Trebuchet MS" w:eastAsia="Trebuchet MS" w:hAnsi="Trebuchet MS" w:cs="Trebuchet MS"/>
      <w:color w:val="000000"/>
      <w:sz w:val="15"/>
      <w:szCs w:val="15"/>
      <w:lang w:val="ru" w:eastAsia="ru-RU"/>
    </w:rPr>
  </w:style>
  <w:style w:type="paragraph" w:customStyle="1" w:styleId="ConsPlusNonformat">
    <w:name w:val="ConsPlusNonformat"/>
    <w:rsid w:val="00407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ECBC-50B7-49B5-AFBD-3B3EDF82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Буренок Е.В.</cp:lastModifiedBy>
  <cp:revision>11</cp:revision>
  <dcterms:created xsi:type="dcterms:W3CDTF">2017-06-02T07:22:00Z</dcterms:created>
  <dcterms:modified xsi:type="dcterms:W3CDTF">2018-04-20T12:45:00Z</dcterms:modified>
</cp:coreProperties>
</file>