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B4" w:rsidRDefault="008B2DB4" w:rsidP="005C7B59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</w:t>
      </w:r>
      <w:r w:rsidR="0035220B">
        <w:rPr>
          <w:rFonts w:ascii="Times New Roman" w:hAnsi="Times New Roman"/>
          <w:sz w:val="28"/>
          <w:szCs w:val="28"/>
        </w:rPr>
        <w:t>тверждено</w:t>
      </w:r>
    </w:p>
    <w:p w:rsidR="00205442" w:rsidRDefault="008B2DB4" w:rsidP="005C7B59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Конференцией</w:t>
      </w:r>
      <w:r w:rsidR="00205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</w:p>
    <w:p w:rsidR="008B2DB4" w:rsidRDefault="008B2DB4" w:rsidP="005C7B59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контрольно-счетных органов</w:t>
      </w:r>
    </w:p>
    <w:p w:rsidR="008B2DB4" w:rsidRDefault="008B2DB4" w:rsidP="005C7B59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090094" w:rsidRDefault="00090094" w:rsidP="005C7B59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 2014 года</w:t>
      </w:r>
      <w:r w:rsidR="00DC767A">
        <w:rPr>
          <w:rFonts w:ascii="Times New Roman" w:hAnsi="Times New Roman"/>
          <w:sz w:val="28"/>
          <w:szCs w:val="28"/>
        </w:rPr>
        <w:t>,</w:t>
      </w:r>
    </w:p>
    <w:p w:rsidR="008B2DB4" w:rsidRDefault="008B2DB4" w:rsidP="005C7B59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r w:rsidRPr="00CB2497">
        <w:rPr>
          <w:rFonts w:ascii="Times New Roman" w:hAnsi="Times New Roman"/>
          <w:sz w:val="28"/>
          <w:szCs w:val="28"/>
        </w:rPr>
        <w:t>(</w:t>
      </w:r>
      <w:r w:rsidR="0035220B">
        <w:rPr>
          <w:rFonts w:ascii="Times New Roman" w:hAnsi="Times New Roman"/>
          <w:sz w:val="28"/>
          <w:szCs w:val="28"/>
        </w:rPr>
        <w:t xml:space="preserve">в </w:t>
      </w:r>
      <w:r w:rsidRPr="00CB2497">
        <w:rPr>
          <w:rFonts w:ascii="Times New Roman" w:hAnsi="Times New Roman"/>
          <w:sz w:val="28"/>
          <w:szCs w:val="28"/>
        </w:rPr>
        <w:t xml:space="preserve">ред. от </w:t>
      </w:r>
      <w:r w:rsidR="006A488A">
        <w:rPr>
          <w:rFonts w:ascii="Times New Roman" w:hAnsi="Times New Roman"/>
          <w:sz w:val="28"/>
          <w:szCs w:val="28"/>
        </w:rPr>
        <w:t>26 мая 2023 года</w:t>
      </w:r>
      <w:r w:rsidRPr="00CB2497">
        <w:rPr>
          <w:rFonts w:ascii="Times New Roman" w:hAnsi="Times New Roman"/>
          <w:sz w:val="28"/>
          <w:szCs w:val="28"/>
        </w:rPr>
        <w:t>)</w:t>
      </w:r>
    </w:p>
    <w:p w:rsidR="008B2DB4" w:rsidRDefault="008B2DB4" w:rsidP="00A875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488A" w:rsidRDefault="006A488A" w:rsidP="00A8758E">
      <w:pPr>
        <w:pStyle w:val="a3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F15BF2" w:rsidRDefault="008B2DB4" w:rsidP="00A8758E">
      <w:pPr>
        <w:pStyle w:val="a3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8758E">
        <w:rPr>
          <w:rStyle w:val="a4"/>
          <w:rFonts w:ascii="Times New Roman" w:hAnsi="Times New Roman"/>
          <w:color w:val="000000"/>
          <w:sz w:val="28"/>
          <w:szCs w:val="28"/>
        </w:rPr>
        <w:t>Положение</w:t>
      </w:r>
      <w:r w:rsidR="00E46B17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F15BF2" w:rsidRDefault="008B2DB4" w:rsidP="00A8758E">
      <w:pPr>
        <w:pStyle w:val="a3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8758E">
        <w:rPr>
          <w:rStyle w:val="a4"/>
          <w:rFonts w:ascii="Times New Roman" w:hAnsi="Times New Roman"/>
          <w:color w:val="000000"/>
          <w:sz w:val="28"/>
          <w:szCs w:val="28"/>
        </w:rPr>
        <w:t>о конкурсе Совета контрольно-счетных органов Краснодарского края</w:t>
      </w:r>
      <w:r w:rsidR="00E46B17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8B2DB4" w:rsidRDefault="008B2DB4" w:rsidP="00A8758E">
      <w:pPr>
        <w:pStyle w:val="a3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8758E">
        <w:rPr>
          <w:rStyle w:val="a4"/>
          <w:rFonts w:ascii="Times New Roman" w:hAnsi="Times New Roman"/>
          <w:color w:val="000000"/>
          <w:sz w:val="28"/>
          <w:szCs w:val="28"/>
        </w:rPr>
        <w:t>на звание «</w:t>
      </w:r>
      <w:bookmarkStart w:id="1" w:name="OLE_LINK1"/>
      <w:r w:rsidRPr="00A8758E">
        <w:rPr>
          <w:rStyle w:val="a4"/>
          <w:rFonts w:ascii="Times New Roman" w:hAnsi="Times New Roman"/>
          <w:color w:val="000000"/>
          <w:sz w:val="28"/>
          <w:szCs w:val="28"/>
        </w:rPr>
        <w:t>Лучший муниципальный контрольно-счетный орган</w:t>
      </w:r>
      <w:r w:rsidR="00E46B17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A8758E">
        <w:rPr>
          <w:rStyle w:val="a4"/>
          <w:rFonts w:ascii="Times New Roman" w:hAnsi="Times New Roman"/>
          <w:color w:val="000000"/>
          <w:sz w:val="28"/>
          <w:szCs w:val="28"/>
        </w:rPr>
        <w:t>Краснодарского края»</w:t>
      </w:r>
    </w:p>
    <w:p w:rsidR="008B2DB4" w:rsidRDefault="008B2DB4" w:rsidP="00A8758E">
      <w:pPr>
        <w:pStyle w:val="a3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bookmarkEnd w:id="1"/>
    <w:p w:rsidR="008B2DB4" w:rsidRDefault="00B0760B" w:rsidP="00A875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B2DB4" w:rsidRPr="002C008E" w:rsidRDefault="008B2DB4" w:rsidP="002C008E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B2DB4" w:rsidRPr="00A8758E" w:rsidRDefault="008B2DB4" w:rsidP="00A8758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Организатором Конкурса на звание «Лучший муниципальный контрольно-счетный орган Краснодарского края» (далее – Конкурс) является Совет контрольно-счетных органов Краснодарского края (далее – Совет).</w:t>
      </w:r>
    </w:p>
    <w:p w:rsidR="008B2DB4" w:rsidRPr="00A8758E" w:rsidRDefault="008B2DB4" w:rsidP="00A8758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Конкурс Совета проводится ежегодно в соответствии с настоящим Положением.</w:t>
      </w:r>
    </w:p>
    <w:p w:rsidR="008B2DB4" w:rsidRPr="002C008E" w:rsidRDefault="008B2DB4" w:rsidP="00A8758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08E">
        <w:rPr>
          <w:rFonts w:ascii="Times New Roman" w:hAnsi="Times New Roman"/>
          <w:color w:val="000000"/>
          <w:sz w:val="28"/>
          <w:szCs w:val="28"/>
        </w:rPr>
        <w:t>Настоящее Положение о Конкурсе определяет цель, задачи, статус и основание его проведения, процедуру проведения Конкурса, устанавливает требования, на основании которых присваивается звание «Лучший муниципальный контрольно-счетный  орган Краснодарского края».</w:t>
      </w:r>
    </w:p>
    <w:p w:rsidR="008B2DB4" w:rsidRPr="002C008E" w:rsidRDefault="008B2DB4" w:rsidP="00A8758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08E">
        <w:rPr>
          <w:rFonts w:ascii="Times New Roman" w:hAnsi="Times New Roman"/>
          <w:color w:val="000000"/>
          <w:sz w:val="28"/>
          <w:szCs w:val="28"/>
        </w:rPr>
        <w:t>Конкурс основывается на принципах:</w:t>
      </w:r>
    </w:p>
    <w:p w:rsidR="008B2DB4" w:rsidRDefault="008B2DB4" w:rsidP="00DB1FE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объективности;</w:t>
      </w:r>
    </w:p>
    <w:p w:rsidR="008B2DB4" w:rsidRDefault="008B2DB4" w:rsidP="00DB1FE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компетентности;</w:t>
      </w:r>
    </w:p>
    <w:p w:rsidR="008B2DB4" w:rsidRDefault="008B2DB4" w:rsidP="00DB1FE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независимости и гласности;</w:t>
      </w:r>
    </w:p>
    <w:p w:rsidR="008B2DB4" w:rsidRPr="00A8758E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sz w:val="28"/>
          <w:szCs w:val="28"/>
        </w:rPr>
        <w:t>единых подходов к установлению критериев оценки муниципальных контрольно-счетных органов.</w:t>
      </w:r>
    </w:p>
    <w:p w:rsidR="008B2DB4" w:rsidRPr="00A8758E" w:rsidRDefault="008B2DB4" w:rsidP="00A8758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К участию в Конкурсе допускаются контрольно-счетные органы муниципальных образований Краснодарского края без каких-либо ограничений.</w:t>
      </w:r>
    </w:p>
    <w:p w:rsidR="008B2DB4" w:rsidRPr="00A8758E" w:rsidRDefault="008B2DB4" w:rsidP="00A875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B2DB4" w:rsidRPr="002C008E" w:rsidRDefault="008B2DB4" w:rsidP="00A8758E">
      <w:pPr>
        <w:pStyle w:val="a3"/>
        <w:numPr>
          <w:ilvl w:val="0"/>
          <w:numId w:val="1"/>
        </w:numPr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A8758E">
        <w:rPr>
          <w:rStyle w:val="a4"/>
          <w:rFonts w:ascii="Times New Roman" w:hAnsi="Times New Roman"/>
          <w:color w:val="000000"/>
          <w:sz w:val="28"/>
          <w:szCs w:val="28"/>
        </w:rPr>
        <w:t>Цель и задачи Конкурса</w:t>
      </w:r>
    </w:p>
    <w:p w:rsidR="008B2DB4" w:rsidRPr="00A8758E" w:rsidRDefault="008B2DB4" w:rsidP="002C008E">
      <w:pPr>
        <w:pStyle w:val="a3"/>
        <w:ind w:left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8B2DB4" w:rsidRPr="00A8758E" w:rsidRDefault="008B2DB4" w:rsidP="00A8758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Целью проведения Конкурса является определение эффективно действующего муниципального контрольно-счетного органа.</w:t>
      </w:r>
    </w:p>
    <w:p w:rsidR="008B2DB4" w:rsidRPr="00A8758E" w:rsidRDefault="008B2DB4" w:rsidP="00A8758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Основными задачами проведения Конкурса являются:</w:t>
      </w:r>
    </w:p>
    <w:p w:rsidR="008B2DB4" w:rsidRPr="00A8758E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формирование оптимальной структуры контрольно-счетных органов муниципальных образований;</w:t>
      </w:r>
    </w:p>
    <w:p w:rsidR="008B2DB4" w:rsidRPr="00A8758E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определение условий для эффективной деятельности муниципальных контрольно-счетных органов;</w:t>
      </w:r>
    </w:p>
    <w:p w:rsidR="008B2DB4" w:rsidRPr="00A8758E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обеспечение единой методологической базы муниципального финансового контроля;</w:t>
      </w:r>
    </w:p>
    <w:p w:rsidR="008B2DB4" w:rsidRPr="00A8758E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lastRenderedPageBreak/>
        <w:t>повышение престижа и общественной значимости контрольно-счетных органов;</w:t>
      </w:r>
    </w:p>
    <w:p w:rsidR="008B2DB4" w:rsidRPr="00A8758E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стимулирование сотрудников контрольно-счетных органов в дальнейшем совершенствовании профессиональной деятельности;</w:t>
      </w:r>
    </w:p>
    <w:p w:rsidR="008B2DB4" w:rsidRPr="00A8758E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повышение роли контрольно-счетных органов в создании единой системы государственного и муниципального финансового контроля;</w:t>
      </w:r>
    </w:p>
    <w:p w:rsidR="008B2DB4" w:rsidRPr="00A8758E" w:rsidRDefault="008B2DB4" w:rsidP="00DB1FE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обмен опытом между участниками конкурса;</w:t>
      </w:r>
    </w:p>
    <w:p w:rsidR="008B2DB4" w:rsidRPr="00DD39A7" w:rsidRDefault="008B2DB4" w:rsidP="00DB1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758E">
        <w:rPr>
          <w:rFonts w:ascii="Times New Roman" w:hAnsi="Times New Roman"/>
          <w:color w:val="000000"/>
          <w:sz w:val="28"/>
          <w:szCs w:val="28"/>
        </w:rPr>
        <w:t>укр</w:t>
      </w:r>
      <w:r w:rsidRPr="00DD39A7">
        <w:rPr>
          <w:rFonts w:ascii="Times New Roman" w:hAnsi="Times New Roman"/>
          <w:color w:val="000000"/>
          <w:sz w:val="28"/>
          <w:szCs w:val="28"/>
        </w:rPr>
        <w:t>епление профессиональной солидарности, корпоративной этики сотрудников контрольно-счетных органов – членов Совета.</w:t>
      </w:r>
    </w:p>
    <w:p w:rsidR="008B2DB4" w:rsidRPr="00DD39A7" w:rsidRDefault="008B2DB4" w:rsidP="00A875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B2DB4" w:rsidRPr="002C008E" w:rsidRDefault="008B2DB4" w:rsidP="00A8758E">
      <w:pPr>
        <w:pStyle w:val="a3"/>
        <w:numPr>
          <w:ilvl w:val="0"/>
          <w:numId w:val="1"/>
        </w:numPr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D39A7">
        <w:rPr>
          <w:rStyle w:val="a4"/>
          <w:rFonts w:ascii="Times New Roman" w:hAnsi="Times New Roman"/>
          <w:color w:val="000000"/>
          <w:sz w:val="28"/>
          <w:szCs w:val="28"/>
        </w:rPr>
        <w:t>Статус и основание проведения</w:t>
      </w:r>
      <w:r w:rsidR="00B953EA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DD39A7">
        <w:rPr>
          <w:rStyle w:val="a4"/>
          <w:rFonts w:ascii="Times New Roman" w:hAnsi="Times New Roman"/>
          <w:color w:val="000000"/>
          <w:sz w:val="28"/>
          <w:szCs w:val="28"/>
        </w:rPr>
        <w:t>Конкурса</w:t>
      </w:r>
    </w:p>
    <w:p w:rsidR="008B2DB4" w:rsidRPr="00DD39A7" w:rsidRDefault="008B2DB4" w:rsidP="002C008E">
      <w:pPr>
        <w:pStyle w:val="a3"/>
        <w:ind w:left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8B2DB4" w:rsidRPr="00DD39A7" w:rsidRDefault="008B2DB4" w:rsidP="00A8758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9A7">
        <w:rPr>
          <w:rFonts w:ascii="Times New Roman" w:hAnsi="Times New Roman"/>
          <w:color w:val="000000"/>
          <w:sz w:val="28"/>
          <w:szCs w:val="28"/>
        </w:rPr>
        <w:t xml:space="preserve">Звание «Лучший муниципальный контрольно-счетный  орган Краснодарского края» свидетельствует о лучших результатах </w:t>
      </w:r>
      <w:r w:rsidR="00D1055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DD39A7">
        <w:rPr>
          <w:rFonts w:ascii="Times New Roman" w:hAnsi="Times New Roman"/>
          <w:color w:val="000000"/>
          <w:sz w:val="28"/>
          <w:szCs w:val="28"/>
        </w:rPr>
        <w:t>контрольно-ревизионной работы среди муниципальных контрольно-счетных органов Краснодарского края.</w:t>
      </w:r>
    </w:p>
    <w:p w:rsidR="008B2DB4" w:rsidRPr="00DD39A7" w:rsidRDefault="008B2DB4" w:rsidP="00A8758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9A7">
        <w:rPr>
          <w:rFonts w:ascii="Times New Roman" w:hAnsi="Times New Roman"/>
          <w:color w:val="000000"/>
          <w:sz w:val="28"/>
          <w:szCs w:val="28"/>
        </w:rPr>
        <w:t xml:space="preserve">Основанием присвоения звания «Лучший муниципальный контрольно-счетный орган Краснодарского края» является решение Президиума Совета, если деятельность муниципального </w:t>
      </w:r>
      <w:r w:rsidR="00D1055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DD39A7">
        <w:rPr>
          <w:rFonts w:ascii="Times New Roman" w:hAnsi="Times New Roman"/>
          <w:color w:val="000000"/>
          <w:sz w:val="28"/>
          <w:szCs w:val="28"/>
        </w:rPr>
        <w:t>контрольно-счетного органа соответствует следующим условиям:</w:t>
      </w:r>
    </w:p>
    <w:p w:rsidR="008B2DB4" w:rsidRPr="00DD39A7" w:rsidRDefault="008B2DB4" w:rsidP="00B727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DD39A7">
        <w:rPr>
          <w:rFonts w:ascii="Times New Roman" w:hAnsi="Times New Roman"/>
          <w:color w:val="000000"/>
          <w:sz w:val="28"/>
          <w:szCs w:val="28"/>
        </w:rPr>
        <w:t>наличие статуса юридического лица;</w:t>
      </w:r>
    </w:p>
    <w:p w:rsidR="008B2DB4" w:rsidRPr="00DD39A7" w:rsidRDefault="008B2DB4" w:rsidP="00B7275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DD39A7">
        <w:rPr>
          <w:rFonts w:ascii="Times New Roman" w:hAnsi="Times New Roman"/>
          <w:color w:val="000000"/>
          <w:sz w:val="28"/>
          <w:szCs w:val="28"/>
        </w:rPr>
        <w:t>взаимодействие с Контрольно-счетной палатой Краснодарского края;</w:t>
      </w:r>
    </w:p>
    <w:p w:rsidR="008B2DB4" w:rsidRPr="00DD39A7" w:rsidRDefault="008B2DB4" w:rsidP="00B72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39A7">
        <w:rPr>
          <w:rFonts w:ascii="Times New Roman" w:hAnsi="Times New Roman"/>
          <w:color w:val="000000"/>
          <w:sz w:val="28"/>
          <w:szCs w:val="28"/>
        </w:rPr>
        <w:t>взаимодействие с контрольно-счетными органами муниципальных образований Краснодарского края и представительным органом местного самоуправления, находящимися на территории муниципального района;</w:t>
      </w:r>
    </w:p>
    <w:p w:rsidR="008B2DB4" w:rsidRPr="00DD39A7" w:rsidRDefault="008B2DB4" w:rsidP="00B72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39A7">
        <w:rPr>
          <w:rFonts w:ascii="Times New Roman" w:hAnsi="Times New Roman"/>
          <w:color w:val="000000"/>
          <w:sz w:val="28"/>
          <w:szCs w:val="28"/>
        </w:rPr>
        <w:t>наличие сайта или страницы на сайте представительного органа местного самоуправления.</w:t>
      </w:r>
    </w:p>
    <w:p w:rsidR="008B2DB4" w:rsidRDefault="008B2DB4" w:rsidP="00DD39A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B2DB4" w:rsidRPr="002C008E" w:rsidRDefault="00EA3B9A" w:rsidP="00A875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Конкурса</w:t>
      </w:r>
    </w:p>
    <w:p w:rsidR="008B2DB4" w:rsidRDefault="008B2DB4" w:rsidP="002C00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B2DB4" w:rsidRDefault="008B2DB4" w:rsidP="00DD39A7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Президиум Совета:</w:t>
      </w:r>
    </w:p>
    <w:p w:rsidR="008B2DB4" w:rsidRPr="00D51E42" w:rsidRDefault="008B2DB4" w:rsidP="004F20F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принимает решение о проведении Конкурса;</w:t>
      </w:r>
    </w:p>
    <w:p w:rsidR="008B2DB4" w:rsidRPr="00DD39A7" w:rsidRDefault="008B2DB4" w:rsidP="004F20F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устанавливает сроки проведения Конкурса;</w:t>
      </w:r>
    </w:p>
    <w:p w:rsidR="008B2DB4" w:rsidRDefault="008B2DB4" w:rsidP="004F20F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39A7">
        <w:rPr>
          <w:rFonts w:ascii="Times New Roman" w:hAnsi="Times New Roman"/>
          <w:color w:val="000000"/>
          <w:sz w:val="28"/>
          <w:szCs w:val="28"/>
        </w:rPr>
        <w:t>утверждает состав 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>, в которую в обязательном порядке включаются 3 представителя контрольно-счетных органов муниципальных образований, не являющиеся членами Президиума Совета</w:t>
      </w:r>
      <w:r w:rsidRPr="00DD39A7">
        <w:rPr>
          <w:rFonts w:ascii="Times New Roman" w:hAnsi="Times New Roman"/>
          <w:color w:val="000000"/>
          <w:sz w:val="28"/>
          <w:szCs w:val="28"/>
        </w:rPr>
        <w:t>.</w:t>
      </w:r>
    </w:p>
    <w:p w:rsidR="008B2DB4" w:rsidRDefault="008B2DB4" w:rsidP="00DD39A7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комиссия:</w:t>
      </w:r>
    </w:p>
    <w:p w:rsidR="008B2DB4" w:rsidRPr="00092088" w:rsidRDefault="008B2DB4" w:rsidP="004F20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 анализ отчетности, представленной муниципальными контрольно-счетными органами Краснодарского края для участия в Конкурсе</w:t>
      </w:r>
      <w:r w:rsidRPr="00092088">
        <w:rPr>
          <w:rFonts w:ascii="Times New Roman" w:hAnsi="Times New Roman"/>
          <w:color w:val="000000"/>
          <w:sz w:val="28"/>
          <w:szCs w:val="28"/>
        </w:rPr>
        <w:t>;</w:t>
      </w:r>
    </w:p>
    <w:p w:rsidR="008B2DB4" w:rsidRDefault="008B2DB4" w:rsidP="004F20F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формирует сводный рейтинг муниципальных контрольно-счетных органов Краснодарского края, участвующих в Конкурсе.</w:t>
      </w:r>
    </w:p>
    <w:p w:rsidR="000F2599" w:rsidRPr="00092088" w:rsidRDefault="000F2599" w:rsidP="004F20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DB4" w:rsidRDefault="009D15C9" w:rsidP="00A875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8B2DB4" w:rsidRPr="002C008E" w:rsidRDefault="008B2DB4" w:rsidP="002C008E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B2DB4" w:rsidRDefault="008B2DB4" w:rsidP="00DD39A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ежегодно.</w:t>
      </w:r>
    </w:p>
    <w:p w:rsidR="008B2DB4" w:rsidRDefault="008B2DB4" w:rsidP="00DD39A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</w:t>
      </w:r>
      <w:r w:rsidRPr="003850A5">
        <w:rPr>
          <w:rFonts w:ascii="Times New Roman" w:hAnsi="Times New Roman"/>
          <w:sz w:val="28"/>
          <w:szCs w:val="28"/>
        </w:rPr>
        <w:t>кретарь Совета осуществляет организационное сопровождение конкурса,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8B2DB4" w:rsidRPr="001A381D" w:rsidRDefault="008B2DB4" w:rsidP="00D84D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color w:val="000000"/>
          <w:sz w:val="28"/>
          <w:szCs w:val="28"/>
        </w:rPr>
        <w:t>информирует членов Совета о начале конкурса путем рассылки информационных писем, размещения информации на официальном сайте Контрольно-счетной палаты Краснодарского края в соответствующем разделе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B2DB4" w:rsidRPr="001A381D" w:rsidRDefault="008B2DB4" w:rsidP="00D84D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формирует сводный рейтинг на основании представленных отчетов муниципальных контрольно-счетных органов Краснодарского края;</w:t>
      </w:r>
    </w:p>
    <w:p w:rsidR="008B2DB4" w:rsidRPr="001A381D" w:rsidRDefault="008B2DB4" w:rsidP="00D84D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color w:val="000000"/>
          <w:sz w:val="28"/>
          <w:szCs w:val="28"/>
        </w:rPr>
        <w:t>организует разработку дипломов победителей Конкурса и их изготовление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15C9" w:rsidRPr="005E789E" w:rsidRDefault="009D15C9" w:rsidP="009D15C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 xml:space="preserve">Конкурс </w:t>
      </w:r>
      <w:r w:rsidRPr="005E789E">
        <w:rPr>
          <w:rFonts w:ascii="Times New Roman" w:hAnsi="Times New Roman"/>
          <w:color w:val="000000" w:themeColor="text1"/>
          <w:sz w:val="28"/>
          <w:szCs w:val="28"/>
        </w:rPr>
        <w:t>объявляется до конца отчетного года, предшествующего проведению Конкурса.</w:t>
      </w:r>
    </w:p>
    <w:p w:rsidR="008B2DB4" w:rsidRPr="001A381D" w:rsidRDefault="008B2DB4" w:rsidP="00DD39A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81D">
        <w:rPr>
          <w:rFonts w:ascii="Times New Roman" w:hAnsi="Times New Roman"/>
          <w:color w:val="000000"/>
          <w:sz w:val="28"/>
          <w:szCs w:val="28"/>
        </w:rPr>
        <w:t xml:space="preserve">Муниципальные контрольно-счетные органы Краснодарского края представляют сведения в адрес секретаря Совета согласно приложениям </w:t>
      </w:r>
      <w:r w:rsidR="00B73E8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A381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1A381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 2</w:t>
      </w:r>
      <w:r w:rsidR="00B73E83">
        <w:rPr>
          <w:rFonts w:ascii="Times New Roman" w:hAnsi="Times New Roman"/>
          <w:color w:val="000000"/>
          <w:sz w:val="28"/>
          <w:szCs w:val="28"/>
        </w:rPr>
        <w:t>, 3, 4, 5</w:t>
      </w:r>
      <w:r w:rsidRPr="001A381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не позднее, чем 15 февраля года, следующего за отчетным.</w:t>
      </w:r>
    </w:p>
    <w:p w:rsidR="008B2DB4" w:rsidRPr="001A381D" w:rsidRDefault="008B2DB4" w:rsidP="00DD39A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деятельности муниципального </w:t>
      </w:r>
      <w:r w:rsidR="00553B0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контрольно-счетного органа Краснодарского края, представляемые для участия в Конкурсе, подписываются председателем контрольно-счетного органа и заверяются руководителем представительного органа соответствующего муниципального образования. </w:t>
      </w:r>
    </w:p>
    <w:p w:rsidR="008B2DB4" w:rsidRPr="002C008E" w:rsidRDefault="008B2DB4" w:rsidP="00DD39A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основных показателей деятельности муниципальных контрольно-счетных органов Краснодарского края проводится Конкурсной комиссией не позднее, чем до 15 марта года, следующего за отчетным.</w:t>
      </w:r>
    </w:p>
    <w:p w:rsidR="008B2DB4" w:rsidRPr="002C008E" w:rsidRDefault="008B2DB4" w:rsidP="00DD39A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08E">
        <w:rPr>
          <w:rFonts w:ascii="Times New Roman" w:hAnsi="Times New Roman"/>
          <w:color w:val="000000"/>
          <w:sz w:val="28"/>
          <w:szCs w:val="28"/>
        </w:rPr>
        <w:t>Документы, направленные в адрес секретаря Совета позже установленных сроков, не рассматриваются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6D94" w:rsidRDefault="006C6D94" w:rsidP="002C00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B2DB4" w:rsidRPr="002C008E" w:rsidRDefault="008B2DB4" w:rsidP="00A875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008E">
        <w:rPr>
          <w:rFonts w:ascii="Times New Roman" w:hAnsi="Times New Roman"/>
          <w:b/>
          <w:sz w:val="28"/>
          <w:szCs w:val="28"/>
        </w:rPr>
        <w:t>Подведение итогов Кон</w:t>
      </w:r>
      <w:r w:rsidR="00DC2ADB">
        <w:rPr>
          <w:rFonts w:ascii="Times New Roman" w:hAnsi="Times New Roman"/>
          <w:b/>
          <w:sz w:val="28"/>
          <w:szCs w:val="28"/>
        </w:rPr>
        <w:t>курса и награждение победителей</w:t>
      </w:r>
    </w:p>
    <w:p w:rsidR="008B2DB4" w:rsidRDefault="008B2DB4" w:rsidP="002C00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B2DB4" w:rsidRDefault="008B2DB4" w:rsidP="002C008E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комиссия представляет на Президиум Совета обобщенный доклад </w:t>
      </w:r>
      <w:r w:rsidR="000D1D7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D1D76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 w:rsidR="000D1D7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1D76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D76">
        <w:rPr>
          <w:rFonts w:ascii="Times New Roman" w:hAnsi="Times New Roman"/>
          <w:color w:val="000000" w:themeColor="text1"/>
          <w:sz w:val="28"/>
          <w:szCs w:val="28"/>
        </w:rPr>
        <w:t xml:space="preserve">и итогах </w:t>
      </w:r>
      <w:r w:rsidR="004D1D3E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сформированны</w:t>
      </w:r>
      <w:r w:rsidR="00D75C6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0F2599">
        <w:rPr>
          <w:rFonts w:ascii="Times New Roman" w:hAnsi="Times New Roman"/>
          <w:sz w:val="28"/>
          <w:szCs w:val="28"/>
        </w:rPr>
        <w:t>в соответствии с основными показателями деятельности муниципальных контрольно-счетных органов Краснодарского края по итогам отчетного года</w:t>
      </w:r>
      <w:r w:rsidR="000F2599" w:rsidRPr="000F2599">
        <w:rPr>
          <w:rFonts w:ascii="Times New Roman" w:hAnsi="Times New Roman"/>
          <w:sz w:val="28"/>
          <w:szCs w:val="28"/>
        </w:rPr>
        <w:t xml:space="preserve"> </w:t>
      </w:r>
      <w:r w:rsidR="000F2599">
        <w:rPr>
          <w:rFonts w:ascii="Times New Roman" w:hAnsi="Times New Roman"/>
          <w:sz w:val="28"/>
          <w:szCs w:val="28"/>
        </w:rPr>
        <w:t>рейтинг</w:t>
      </w:r>
      <w:r>
        <w:rPr>
          <w:rFonts w:ascii="Times New Roman" w:hAnsi="Times New Roman"/>
          <w:sz w:val="28"/>
          <w:szCs w:val="28"/>
        </w:rPr>
        <w:t>.</w:t>
      </w:r>
    </w:p>
    <w:p w:rsidR="00B84C9A" w:rsidRPr="004B70A7" w:rsidRDefault="0045175B" w:rsidP="0051192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</w:t>
      </w:r>
      <w:r w:rsidRPr="00FF533B">
        <w:rPr>
          <w:rFonts w:ascii="Times New Roman" w:hAnsi="Times New Roman"/>
          <w:color w:val="000000" w:themeColor="text1"/>
          <w:sz w:val="28"/>
          <w:szCs w:val="28"/>
        </w:rPr>
        <w:t>Совета</w:t>
      </w:r>
      <w:r w:rsidR="008B2DB4" w:rsidRPr="00FF533B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представленных итогов</w:t>
      </w:r>
      <w:r w:rsidR="00FC7253" w:rsidRPr="00FF533B">
        <w:rPr>
          <w:rFonts w:ascii="Times New Roman" w:hAnsi="Times New Roman"/>
          <w:color w:val="000000" w:themeColor="text1"/>
          <w:sz w:val="28"/>
          <w:szCs w:val="28"/>
        </w:rPr>
        <w:t xml:space="preserve"> Конкурса</w:t>
      </w:r>
      <w:r w:rsidRPr="00FF533B">
        <w:rPr>
          <w:rFonts w:ascii="Times New Roman" w:hAnsi="Times New Roman"/>
          <w:color w:val="000000" w:themeColor="text1"/>
          <w:sz w:val="28"/>
          <w:szCs w:val="28"/>
        </w:rPr>
        <w:t xml:space="preserve"> и в соответствии с</w:t>
      </w:r>
      <w:r w:rsidR="00B84C9A" w:rsidRPr="00FF53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253" w:rsidRPr="00FF533B">
        <w:rPr>
          <w:rFonts w:ascii="Times New Roman" w:hAnsi="Times New Roman"/>
          <w:color w:val="000000" w:themeColor="text1"/>
          <w:sz w:val="28"/>
          <w:szCs w:val="28"/>
        </w:rPr>
        <w:t>рейтинг</w:t>
      </w:r>
      <w:r w:rsidRPr="00FF533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FC7253" w:rsidRPr="00FF533B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контрольно-счетных органов</w:t>
      </w:r>
      <w:r w:rsidRPr="00FF53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C9A" w:rsidRPr="00FF533B">
        <w:rPr>
          <w:rFonts w:ascii="Times New Roman" w:hAnsi="Times New Roman"/>
          <w:color w:val="000000" w:themeColor="text1"/>
          <w:sz w:val="28"/>
          <w:szCs w:val="28"/>
        </w:rPr>
        <w:t>определяет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победител</w:t>
      </w:r>
      <w:r w:rsidR="0071430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и призеров Конкурса. Победител</w:t>
      </w:r>
      <w:r w:rsidR="00B84C9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B84C9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>онкурса призна</w:t>
      </w:r>
      <w:r w:rsidR="00951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>тся участник Конкурса, занявши</w:t>
      </w:r>
      <w:r w:rsidR="009510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перв</w:t>
      </w:r>
      <w:r w:rsidR="00951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>е мест</w:t>
      </w:r>
      <w:r w:rsidR="00951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84C9A" w:rsidRPr="004B70A7">
        <w:rPr>
          <w:rFonts w:ascii="Times New Roman" w:hAnsi="Times New Roman"/>
          <w:color w:val="000000" w:themeColor="text1"/>
          <w:sz w:val="28"/>
          <w:szCs w:val="28"/>
        </w:rPr>
        <w:t>. Призерами Конкурса признаются участники Конкурса, занявшие второе, третье места.</w:t>
      </w:r>
    </w:p>
    <w:p w:rsidR="008B2DB4" w:rsidRDefault="008B2DB4" w:rsidP="009510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2DB4" w:rsidRPr="00714302" w:rsidRDefault="00714302" w:rsidP="0071430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Победител</w:t>
      </w:r>
      <w:r w:rsidR="002E7E9B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и призерам Конкурса </w:t>
      </w:r>
      <w:r w:rsidR="008B2DB4" w:rsidRPr="007B3C4D">
        <w:rPr>
          <w:rFonts w:ascii="Times New Roman" w:hAnsi="Times New Roman"/>
          <w:color w:val="000000"/>
          <w:sz w:val="28"/>
          <w:szCs w:val="28"/>
        </w:rPr>
        <w:t>присваиваются звания</w:t>
      </w:r>
      <w:r w:rsidR="00FC7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DB4" w:rsidRPr="007B3C4D">
        <w:rPr>
          <w:rFonts w:ascii="Times New Roman" w:hAnsi="Times New Roman"/>
          <w:color w:val="000000"/>
          <w:sz w:val="28"/>
          <w:szCs w:val="28"/>
        </w:rPr>
        <w:t xml:space="preserve">«Лучший муниципальный </w:t>
      </w:r>
      <w:r w:rsidR="008B2DB4">
        <w:rPr>
          <w:rFonts w:ascii="Times New Roman" w:hAnsi="Times New Roman"/>
          <w:color w:val="000000"/>
          <w:sz w:val="28"/>
          <w:szCs w:val="28"/>
        </w:rPr>
        <w:t>контрольно-счетный орган</w:t>
      </w:r>
      <w:r w:rsidR="008B2DB4" w:rsidRPr="007B3C4D">
        <w:rPr>
          <w:rFonts w:ascii="Times New Roman" w:hAnsi="Times New Roman"/>
          <w:color w:val="000000"/>
          <w:sz w:val="28"/>
          <w:szCs w:val="28"/>
        </w:rPr>
        <w:t xml:space="preserve"> Краснодарского края»</w:t>
      </w:r>
      <w:r w:rsidR="008B2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811">
        <w:rPr>
          <w:rFonts w:ascii="Times New Roman" w:hAnsi="Times New Roman"/>
          <w:color w:val="000000"/>
          <w:sz w:val="28"/>
          <w:szCs w:val="28"/>
        </w:rPr>
        <w:t>с вручением дипломов I, II,</w:t>
      </w:r>
      <w:r w:rsidR="008B2DB4" w:rsidRPr="007B3C4D">
        <w:rPr>
          <w:rFonts w:ascii="Times New Roman" w:hAnsi="Times New Roman"/>
          <w:color w:val="000000"/>
          <w:sz w:val="28"/>
          <w:szCs w:val="28"/>
        </w:rPr>
        <w:t xml:space="preserve"> III степени</w:t>
      </w:r>
      <w:r w:rsidR="008B2DB4">
        <w:rPr>
          <w:rFonts w:ascii="Times New Roman" w:hAnsi="Times New Roman"/>
          <w:color w:val="000000"/>
          <w:sz w:val="28"/>
          <w:szCs w:val="28"/>
        </w:rPr>
        <w:t xml:space="preserve"> и переходящих кубков</w:t>
      </w:r>
      <w:r w:rsidR="008B2DB4" w:rsidRPr="007B3C4D">
        <w:rPr>
          <w:rFonts w:ascii="Times New Roman" w:hAnsi="Times New Roman"/>
          <w:color w:val="000000"/>
          <w:sz w:val="28"/>
          <w:szCs w:val="28"/>
        </w:rPr>
        <w:t>.</w:t>
      </w:r>
    </w:p>
    <w:p w:rsidR="008B2DB4" w:rsidRPr="001B3896" w:rsidRDefault="00714302" w:rsidP="0071430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C4D">
        <w:rPr>
          <w:rFonts w:ascii="Times New Roman" w:hAnsi="Times New Roman"/>
          <w:color w:val="000000"/>
          <w:sz w:val="28"/>
          <w:szCs w:val="28"/>
        </w:rPr>
        <w:t>Церемония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2DB4" w:rsidRPr="00714302">
        <w:rPr>
          <w:rFonts w:ascii="Times New Roman" w:hAnsi="Times New Roman"/>
          <w:color w:val="000000"/>
          <w:sz w:val="28"/>
          <w:szCs w:val="28"/>
        </w:rPr>
        <w:t xml:space="preserve">награждения </w:t>
      </w:r>
      <w:r w:rsidR="001F3519" w:rsidRPr="004B70A7">
        <w:rPr>
          <w:rFonts w:ascii="Times New Roman" w:hAnsi="Times New Roman"/>
          <w:color w:val="000000" w:themeColor="text1"/>
          <w:sz w:val="28"/>
          <w:szCs w:val="28"/>
        </w:rPr>
        <w:t>победителей и призеров Конкурса</w:t>
      </w:r>
      <w:r w:rsidR="00FC7253" w:rsidRPr="007143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2DB4" w:rsidRPr="00714302">
        <w:rPr>
          <w:rFonts w:ascii="Times New Roman" w:hAnsi="Times New Roman"/>
          <w:color w:val="000000"/>
          <w:sz w:val="28"/>
          <w:szCs w:val="28"/>
        </w:rPr>
        <w:t>проводится на Конференции Совета</w:t>
      </w:r>
      <w:r w:rsidR="001F3519" w:rsidRPr="001F3519">
        <w:rPr>
          <w:rFonts w:ascii="Times New Roman" w:hAnsi="Times New Roman"/>
          <w:color w:val="000000"/>
          <w:sz w:val="28"/>
          <w:szCs w:val="28"/>
        </w:rPr>
        <w:t>.</w:t>
      </w:r>
    </w:p>
    <w:p w:rsidR="008B2DB4" w:rsidRPr="001B3896" w:rsidRDefault="001B3896" w:rsidP="001B389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FBC">
        <w:rPr>
          <w:rFonts w:ascii="Times New Roman" w:hAnsi="Times New Roman"/>
          <w:color w:val="000000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2DB4" w:rsidRPr="001B3896">
        <w:rPr>
          <w:rFonts w:ascii="Times New Roman" w:hAnsi="Times New Roman"/>
          <w:color w:val="000000"/>
          <w:sz w:val="28"/>
          <w:szCs w:val="28"/>
        </w:rPr>
        <w:t>об итогах Конкурса размещается на официальном сайте Контрольно-счетной палаты Краснодарского края.</w:t>
      </w:r>
    </w:p>
    <w:p w:rsidR="008B2DB4" w:rsidRPr="00DB3479" w:rsidRDefault="008B2DB4" w:rsidP="00DB34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479"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> </w:t>
      </w:r>
      <w:r w:rsidRPr="00DB3479">
        <w:rPr>
          <w:rFonts w:ascii="Times New Roman" w:hAnsi="Times New Roman"/>
          <w:sz w:val="28"/>
          <w:szCs w:val="28"/>
        </w:rPr>
        <w:t xml:space="preserve">В случае, </w:t>
      </w:r>
      <w:r w:rsidRPr="001B3896">
        <w:rPr>
          <w:rFonts w:ascii="Times New Roman" w:hAnsi="Times New Roman"/>
          <w:sz w:val="28"/>
          <w:szCs w:val="28"/>
        </w:rPr>
        <w:t xml:space="preserve">если </w:t>
      </w:r>
      <w:r w:rsidR="00BD4745" w:rsidRPr="001B3896">
        <w:rPr>
          <w:rFonts w:ascii="Times New Roman" w:hAnsi="Times New Roman"/>
          <w:sz w:val="28"/>
          <w:szCs w:val="28"/>
        </w:rPr>
        <w:t>победител</w:t>
      </w:r>
      <w:r w:rsidR="001B3896" w:rsidRPr="001B3896">
        <w:rPr>
          <w:rFonts w:ascii="Times New Roman" w:hAnsi="Times New Roman"/>
          <w:sz w:val="28"/>
          <w:szCs w:val="28"/>
        </w:rPr>
        <w:t>ь</w:t>
      </w:r>
      <w:r w:rsidR="00BD4745" w:rsidRPr="001B3896">
        <w:rPr>
          <w:rFonts w:ascii="Times New Roman" w:hAnsi="Times New Roman"/>
          <w:sz w:val="28"/>
          <w:szCs w:val="28"/>
        </w:rPr>
        <w:t xml:space="preserve"> </w:t>
      </w:r>
      <w:r w:rsidR="001B3896" w:rsidRPr="001B3896">
        <w:rPr>
          <w:rFonts w:ascii="Times New Roman" w:hAnsi="Times New Roman"/>
          <w:sz w:val="28"/>
          <w:szCs w:val="28"/>
        </w:rPr>
        <w:t>К</w:t>
      </w:r>
      <w:r w:rsidRPr="001B3896">
        <w:rPr>
          <w:rFonts w:ascii="Times New Roman" w:hAnsi="Times New Roman"/>
          <w:sz w:val="28"/>
          <w:szCs w:val="28"/>
        </w:rPr>
        <w:t xml:space="preserve">онкурса </w:t>
      </w:r>
      <w:r w:rsidR="001B3896" w:rsidRPr="00445E69">
        <w:rPr>
          <w:rFonts w:ascii="Times New Roman" w:hAnsi="Times New Roman"/>
          <w:color w:val="000000" w:themeColor="text1"/>
          <w:sz w:val="28"/>
          <w:szCs w:val="28"/>
        </w:rPr>
        <w:t>занимает первое место в Конкурсе во второй раз</w:t>
      </w:r>
      <w:r w:rsidRPr="00445E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B3479">
        <w:rPr>
          <w:rFonts w:ascii="Times New Roman" w:hAnsi="Times New Roman"/>
          <w:sz w:val="28"/>
          <w:szCs w:val="28"/>
        </w:rPr>
        <w:t xml:space="preserve"> председатель Совета контрольно-счетных органов Краснодарского края направляет ходатайство </w:t>
      </w:r>
      <w:r w:rsidRPr="00DB3479">
        <w:rPr>
          <w:rFonts w:ascii="Times New Roman" w:hAnsi="Times New Roman"/>
          <w:color w:val="000000"/>
          <w:sz w:val="28"/>
          <w:szCs w:val="28"/>
        </w:rPr>
        <w:t xml:space="preserve">в представительный орган муниципального образования Краснодарского края о </w:t>
      </w:r>
      <w:r w:rsidRPr="00DB3479">
        <w:rPr>
          <w:rFonts w:ascii="Times New Roman" w:hAnsi="Times New Roman"/>
          <w:sz w:val="28"/>
          <w:szCs w:val="28"/>
        </w:rPr>
        <w:t>поощрении председателя</w:t>
      </w:r>
      <w:r w:rsidR="00891D11">
        <w:rPr>
          <w:rFonts w:ascii="Times New Roman" w:hAnsi="Times New Roman"/>
          <w:sz w:val="28"/>
          <w:szCs w:val="28"/>
        </w:rPr>
        <w:t xml:space="preserve"> </w:t>
      </w:r>
      <w:r w:rsidRPr="00DB3479">
        <w:rPr>
          <w:rFonts w:ascii="Times New Roman" w:hAnsi="Times New Roman"/>
          <w:sz w:val="28"/>
          <w:szCs w:val="28"/>
        </w:rPr>
        <w:t>контрольно-счетного органа</w:t>
      </w:r>
      <w:r w:rsidR="00553B0F">
        <w:rPr>
          <w:rFonts w:ascii="Times New Roman" w:hAnsi="Times New Roman"/>
          <w:sz w:val="28"/>
          <w:szCs w:val="28"/>
        </w:rPr>
        <w:t> </w:t>
      </w:r>
      <w:r w:rsidRPr="00DB3479">
        <w:rPr>
          <w:rFonts w:ascii="Times New Roman" w:hAnsi="Times New Roman"/>
          <w:sz w:val="28"/>
          <w:szCs w:val="28"/>
        </w:rPr>
        <w:t>–</w:t>
      </w:r>
      <w:r w:rsidR="00553B0F">
        <w:rPr>
          <w:rFonts w:ascii="Times New Roman" w:hAnsi="Times New Roman"/>
          <w:sz w:val="28"/>
          <w:szCs w:val="28"/>
        </w:rPr>
        <w:t> </w:t>
      </w:r>
      <w:r w:rsidRPr="00DB3479">
        <w:rPr>
          <w:rFonts w:ascii="Times New Roman" w:hAnsi="Times New Roman"/>
          <w:sz w:val="28"/>
          <w:szCs w:val="28"/>
        </w:rPr>
        <w:t xml:space="preserve">победителя </w:t>
      </w:r>
      <w:r w:rsidR="00B45466">
        <w:rPr>
          <w:rFonts w:ascii="Times New Roman" w:hAnsi="Times New Roman"/>
          <w:sz w:val="28"/>
          <w:szCs w:val="28"/>
        </w:rPr>
        <w:t>К</w:t>
      </w:r>
      <w:r w:rsidRPr="00DB3479">
        <w:rPr>
          <w:rFonts w:ascii="Times New Roman" w:hAnsi="Times New Roman"/>
          <w:sz w:val="28"/>
          <w:szCs w:val="28"/>
        </w:rPr>
        <w:t>онкурса правами председателя представительного органа муниципального образования или главы органа местного самоуправления.</w:t>
      </w:r>
      <w:r w:rsidRPr="00DB34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2DB4" w:rsidRPr="00DB3479" w:rsidRDefault="008B2DB4" w:rsidP="00DB34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479">
        <w:rPr>
          <w:rFonts w:ascii="Times New Roman" w:hAnsi="Times New Roman"/>
          <w:sz w:val="28"/>
          <w:szCs w:val="28"/>
        </w:rPr>
        <w:t>6.7.</w:t>
      </w:r>
      <w:r>
        <w:rPr>
          <w:rFonts w:ascii="Times New Roman" w:hAnsi="Times New Roman"/>
          <w:sz w:val="28"/>
          <w:szCs w:val="28"/>
        </w:rPr>
        <w:t> </w:t>
      </w:r>
      <w:r w:rsidR="00891D11" w:rsidRPr="00DB3479">
        <w:rPr>
          <w:rFonts w:ascii="Times New Roman" w:hAnsi="Times New Roman"/>
          <w:sz w:val="28"/>
          <w:szCs w:val="28"/>
        </w:rPr>
        <w:t xml:space="preserve">В случае, </w:t>
      </w:r>
      <w:r w:rsidR="00891D11" w:rsidRPr="001B3896">
        <w:rPr>
          <w:rFonts w:ascii="Times New Roman" w:hAnsi="Times New Roman"/>
          <w:sz w:val="28"/>
          <w:szCs w:val="28"/>
        </w:rPr>
        <w:t xml:space="preserve">если победитель Конкурса </w:t>
      </w:r>
      <w:r w:rsidR="00891D11" w:rsidRPr="00445E69">
        <w:rPr>
          <w:rFonts w:ascii="Times New Roman" w:hAnsi="Times New Roman"/>
          <w:color w:val="000000" w:themeColor="text1"/>
          <w:sz w:val="28"/>
          <w:szCs w:val="28"/>
        </w:rPr>
        <w:t xml:space="preserve">занимает первое место в Конкурсе в </w:t>
      </w:r>
      <w:r w:rsidR="00891D11">
        <w:rPr>
          <w:rFonts w:ascii="Times New Roman" w:hAnsi="Times New Roman"/>
          <w:color w:val="000000" w:themeColor="text1"/>
          <w:sz w:val="28"/>
          <w:szCs w:val="28"/>
        </w:rPr>
        <w:t xml:space="preserve">третий </w:t>
      </w:r>
      <w:r w:rsidR="00891D11" w:rsidRPr="00445E69">
        <w:rPr>
          <w:rFonts w:ascii="Times New Roman" w:hAnsi="Times New Roman"/>
          <w:color w:val="000000" w:themeColor="text1"/>
          <w:sz w:val="28"/>
          <w:szCs w:val="28"/>
        </w:rPr>
        <w:t>раз,</w:t>
      </w:r>
      <w:r w:rsidRPr="00DB3479">
        <w:rPr>
          <w:rFonts w:ascii="Times New Roman" w:hAnsi="Times New Roman"/>
          <w:sz w:val="28"/>
          <w:szCs w:val="28"/>
        </w:rPr>
        <w:t xml:space="preserve"> председатель Совета контрольно-счетных органов Краснодарского края направляет ходатайство </w:t>
      </w:r>
      <w:r w:rsidRPr="00DB3479">
        <w:rPr>
          <w:rFonts w:ascii="Times New Roman" w:hAnsi="Times New Roman"/>
          <w:color w:val="000000"/>
          <w:sz w:val="28"/>
          <w:szCs w:val="28"/>
        </w:rPr>
        <w:t xml:space="preserve">в Законодательное Собрание  Краснодарского края о </w:t>
      </w:r>
      <w:r w:rsidRPr="00DB3479">
        <w:rPr>
          <w:rFonts w:ascii="Times New Roman" w:hAnsi="Times New Roman"/>
          <w:sz w:val="28"/>
          <w:szCs w:val="28"/>
        </w:rPr>
        <w:t>поощрении председателя контрольно-счетного</w:t>
      </w:r>
      <w:r w:rsidR="00ED581B">
        <w:rPr>
          <w:rFonts w:ascii="Times New Roman" w:hAnsi="Times New Roman"/>
          <w:sz w:val="28"/>
          <w:szCs w:val="28"/>
        </w:rPr>
        <w:t xml:space="preserve"> </w:t>
      </w:r>
      <w:r w:rsidRPr="00DB3479">
        <w:rPr>
          <w:rFonts w:ascii="Times New Roman" w:hAnsi="Times New Roman"/>
          <w:sz w:val="28"/>
          <w:szCs w:val="28"/>
        </w:rPr>
        <w:t>органа</w:t>
      </w:r>
      <w:r w:rsidR="00C35A98">
        <w:rPr>
          <w:rFonts w:ascii="Times New Roman" w:hAnsi="Times New Roman"/>
          <w:sz w:val="28"/>
          <w:szCs w:val="28"/>
        </w:rPr>
        <w:t> </w:t>
      </w:r>
      <w:r w:rsidRPr="00DB3479">
        <w:rPr>
          <w:rFonts w:ascii="Times New Roman" w:hAnsi="Times New Roman"/>
          <w:sz w:val="28"/>
          <w:szCs w:val="28"/>
        </w:rPr>
        <w:t>–</w:t>
      </w:r>
      <w:r w:rsidR="00C35A98">
        <w:rPr>
          <w:rFonts w:ascii="Times New Roman" w:hAnsi="Times New Roman"/>
          <w:sz w:val="28"/>
          <w:szCs w:val="28"/>
        </w:rPr>
        <w:t> </w:t>
      </w:r>
      <w:r w:rsidRPr="00DB3479">
        <w:rPr>
          <w:rFonts w:ascii="Times New Roman" w:hAnsi="Times New Roman"/>
          <w:sz w:val="28"/>
          <w:szCs w:val="28"/>
        </w:rPr>
        <w:t xml:space="preserve">победителя </w:t>
      </w:r>
      <w:r w:rsidR="0093273D">
        <w:rPr>
          <w:rFonts w:ascii="Times New Roman" w:hAnsi="Times New Roman"/>
          <w:sz w:val="28"/>
          <w:szCs w:val="28"/>
        </w:rPr>
        <w:t>К</w:t>
      </w:r>
      <w:r w:rsidRPr="00DB3479">
        <w:rPr>
          <w:rFonts w:ascii="Times New Roman" w:hAnsi="Times New Roman"/>
          <w:sz w:val="28"/>
          <w:szCs w:val="28"/>
        </w:rPr>
        <w:t xml:space="preserve">онкурса правами председателя Законодательного Собрания Краснодарского края или </w:t>
      </w:r>
      <w:r w:rsidR="007A2D70">
        <w:rPr>
          <w:rFonts w:ascii="Times New Roman" w:hAnsi="Times New Roman"/>
          <w:sz w:val="28"/>
          <w:szCs w:val="28"/>
        </w:rPr>
        <w:t>Г</w:t>
      </w:r>
      <w:r w:rsidRPr="00DB3479">
        <w:rPr>
          <w:rFonts w:ascii="Times New Roman" w:hAnsi="Times New Roman"/>
          <w:sz w:val="28"/>
          <w:szCs w:val="28"/>
        </w:rPr>
        <w:t>убернатора Краснодарского края.</w:t>
      </w:r>
      <w:r w:rsidRPr="00DB34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2DB4" w:rsidRDefault="008B2DB4" w:rsidP="002C00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603589" w:rsidRDefault="00603589" w:rsidP="002C00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603589" w:rsidRDefault="00603589" w:rsidP="002C008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603589" w:rsidSect="00A54E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03" w:rsidRDefault="000A7503" w:rsidP="004F3F19">
      <w:r>
        <w:separator/>
      </w:r>
    </w:p>
  </w:endnote>
  <w:endnote w:type="continuationSeparator" w:id="0">
    <w:p w:rsidR="000A7503" w:rsidRDefault="000A7503" w:rsidP="004F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03" w:rsidRDefault="000A7503" w:rsidP="004F3F19">
      <w:r>
        <w:separator/>
      </w:r>
    </w:p>
  </w:footnote>
  <w:footnote w:type="continuationSeparator" w:id="0">
    <w:p w:rsidR="000A7503" w:rsidRDefault="000A7503" w:rsidP="004F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FA" w:rsidRDefault="000A750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BC7">
      <w:rPr>
        <w:noProof/>
      </w:rPr>
      <w:t>2</w:t>
    </w:r>
    <w:r>
      <w:rPr>
        <w:noProof/>
      </w:rPr>
      <w:fldChar w:fldCharType="end"/>
    </w:r>
  </w:p>
  <w:p w:rsidR="009A10FA" w:rsidRDefault="009A10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694"/>
    <w:multiLevelType w:val="hybridMultilevel"/>
    <w:tmpl w:val="95DEE7F0"/>
    <w:lvl w:ilvl="0" w:tplc="2786B2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065EEC"/>
    <w:multiLevelType w:val="multilevel"/>
    <w:tmpl w:val="A58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14292"/>
    <w:multiLevelType w:val="hybridMultilevel"/>
    <w:tmpl w:val="171870E8"/>
    <w:lvl w:ilvl="0" w:tplc="255A5F94">
      <w:start w:val="1"/>
      <w:numFmt w:val="decimal"/>
      <w:suff w:val="space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C010142"/>
    <w:multiLevelType w:val="hybridMultilevel"/>
    <w:tmpl w:val="B4CC8A90"/>
    <w:lvl w:ilvl="0" w:tplc="19729F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2479E1"/>
    <w:multiLevelType w:val="hybridMultilevel"/>
    <w:tmpl w:val="CA501802"/>
    <w:lvl w:ilvl="0" w:tplc="BCC69948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33405E9F"/>
    <w:multiLevelType w:val="hybridMultilevel"/>
    <w:tmpl w:val="9FC849FE"/>
    <w:lvl w:ilvl="0" w:tplc="57FE26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AB1411"/>
    <w:multiLevelType w:val="hybridMultilevel"/>
    <w:tmpl w:val="67688C66"/>
    <w:lvl w:ilvl="0" w:tplc="B4362276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0C20F25"/>
    <w:multiLevelType w:val="hybridMultilevel"/>
    <w:tmpl w:val="77BA91D4"/>
    <w:lvl w:ilvl="0" w:tplc="2F94AF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75029D"/>
    <w:multiLevelType w:val="hybridMultilevel"/>
    <w:tmpl w:val="90C2CDA4"/>
    <w:lvl w:ilvl="0" w:tplc="4D645698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5C30049"/>
    <w:multiLevelType w:val="multilevel"/>
    <w:tmpl w:val="ED2EB0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10" w15:restartNumberingAfterBreak="0">
    <w:nsid w:val="49254285"/>
    <w:multiLevelType w:val="hybridMultilevel"/>
    <w:tmpl w:val="F96A153E"/>
    <w:lvl w:ilvl="0" w:tplc="0F024316">
      <w:start w:val="1"/>
      <w:numFmt w:val="decimal"/>
      <w:suff w:val="space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CBC1B97"/>
    <w:multiLevelType w:val="hybridMultilevel"/>
    <w:tmpl w:val="5224CA42"/>
    <w:lvl w:ilvl="0" w:tplc="836A0EE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5573E6"/>
    <w:multiLevelType w:val="hybridMultilevel"/>
    <w:tmpl w:val="277C19FE"/>
    <w:lvl w:ilvl="0" w:tplc="20DE57F8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693720AA"/>
    <w:multiLevelType w:val="hybridMultilevel"/>
    <w:tmpl w:val="8AE612C4"/>
    <w:lvl w:ilvl="0" w:tplc="A1FCC3C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45229C"/>
    <w:multiLevelType w:val="hybridMultilevel"/>
    <w:tmpl w:val="BB7869C8"/>
    <w:lvl w:ilvl="0" w:tplc="DCAC65D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511EF8"/>
    <w:multiLevelType w:val="hybridMultilevel"/>
    <w:tmpl w:val="719CE9A4"/>
    <w:lvl w:ilvl="0" w:tplc="E5AA64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5F3B75"/>
    <w:multiLevelType w:val="hybridMultilevel"/>
    <w:tmpl w:val="D87CB17C"/>
    <w:lvl w:ilvl="0" w:tplc="7DCA563E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8D96960"/>
    <w:multiLevelType w:val="hybridMultilevel"/>
    <w:tmpl w:val="5DF87016"/>
    <w:lvl w:ilvl="0" w:tplc="72BE6414">
      <w:start w:val="1"/>
      <w:numFmt w:val="decimal"/>
      <w:suff w:val="space"/>
      <w:lvlText w:val="7.%1."/>
      <w:lvlJc w:val="left"/>
      <w:pPr>
        <w:ind w:left="2771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460A1D"/>
    <w:multiLevelType w:val="hybridMultilevel"/>
    <w:tmpl w:val="F720163E"/>
    <w:lvl w:ilvl="0" w:tplc="5DB0AEE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F86677"/>
    <w:multiLevelType w:val="hybridMultilevel"/>
    <w:tmpl w:val="6A8C1128"/>
    <w:lvl w:ilvl="0" w:tplc="7E805F10">
      <w:start w:val="1"/>
      <w:numFmt w:val="decimal"/>
      <w:suff w:val="space"/>
      <w:lvlText w:val="5.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4"/>
  </w:num>
  <w:num w:numId="6">
    <w:abstractNumId w:val="10"/>
  </w:num>
  <w:num w:numId="7">
    <w:abstractNumId w:val="0"/>
  </w:num>
  <w:num w:numId="8">
    <w:abstractNumId w:val="16"/>
  </w:num>
  <w:num w:numId="9">
    <w:abstractNumId w:val="5"/>
  </w:num>
  <w:num w:numId="10">
    <w:abstractNumId w:val="8"/>
  </w:num>
  <w:num w:numId="11">
    <w:abstractNumId w:val="4"/>
  </w:num>
  <w:num w:numId="12">
    <w:abstractNumId w:val="15"/>
  </w:num>
  <w:num w:numId="13">
    <w:abstractNumId w:val="7"/>
  </w:num>
  <w:num w:numId="14">
    <w:abstractNumId w:val="13"/>
  </w:num>
  <w:num w:numId="15">
    <w:abstractNumId w:val="3"/>
  </w:num>
  <w:num w:numId="16">
    <w:abstractNumId w:val="19"/>
  </w:num>
  <w:num w:numId="17">
    <w:abstractNumId w:val="18"/>
  </w:num>
  <w:num w:numId="18">
    <w:abstractNumId w:val="2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8E"/>
    <w:rsid w:val="00045471"/>
    <w:rsid w:val="00090094"/>
    <w:rsid w:val="00092088"/>
    <w:rsid w:val="000951E9"/>
    <w:rsid w:val="000A7503"/>
    <w:rsid w:val="000C6F23"/>
    <w:rsid w:val="000D1D76"/>
    <w:rsid w:val="000F2599"/>
    <w:rsid w:val="00113533"/>
    <w:rsid w:val="00123DFA"/>
    <w:rsid w:val="001434C6"/>
    <w:rsid w:val="0014639A"/>
    <w:rsid w:val="001A1542"/>
    <w:rsid w:val="001A381D"/>
    <w:rsid w:val="001B3896"/>
    <w:rsid w:val="001B4A7B"/>
    <w:rsid w:val="001F3519"/>
    <w:rsid w:val="002025AB"/>
    <w:rsid w:val="00205442"/>
    <w:rsid w:val="00267B36"/>
    <w:rsid w:val="002874DF"/>
    <w:rsid w:val="002C008E"/>
    <w:rsid w:val="002C2F36"/>
    <w:rsid w:val="002D5F4B"/>
    <w:rsid w:val="002D7C7E"/>
    <w:rsid w:val="002E7E9B"/>
    <w:rsid w:val="0035220B"/>
    <w:rsid w:val="0035799B"/>
    <w:rsid w:val="003850A5"/>
    <w:rsid w:val="004222F7"/>
    <w:rsid w:val="00423297"/>
    <w:rsid w:val="00445E69"/>
    <w:rsid w:val="0045175B"/>
    <w:rsid w:val="00455BC7"/>
    <w:rsid w:val="004A0B6A"/>
    <w:rsid w:val="004D1D3E"/>
    <w:rsid w:val="004F20F1"/>
    <w:rsid w:val="004F3F19"/>
    <w:rsid w:val="004F739C"/>
    <w:rsid w:val="0051192C"/>
    <w:rsid w:val="00553B0F"/>
    <w:rsid w:val="00573C81"/>
    <w:rsid w:val="005B1704"/>
    <w:rsid w:val="005C7B59"/>
    <w:rsid w:val="005E789E"/>
    <w:rsid w:val="005E7AD4"/>
    <w:rsid w:val="00603589"/>
    <w:rsid w:val="00617BBE"/>
    <w:rsid w:val="00656204"/>
    <w:rsid w:val="0068552D"/>
    <w:rsid w:val="006A2301"/>
    <w:rsid w:val="006A488A"/>
    <w:rsid w:val="006C6D94"/>
    <w:rsid w:val="00714302"/>
    <w:rsid w:val="00746ECF"/>
    <w:rsid w:val="00794B47"/>
    <w:rsid w:val="007A2D70"/>
    <w:rsid w:val="007B3C4D"/>
    <w:rsid w:val="007C07BA"/>
    <w:rsid w:val="007D5EAD"/>
    <w:rsid w:val="00827DA5"/>
    <w:rsid w:val="00862C31"/>
    <w:rsid w:val="00873E39"/>
    <w:rsid w:val="0087576F"/>
    <w:rsid w:val="00891D11"/>
    <w:rsid w:val="008B2DB4"/>
    <w:rsid w:val="008E3CFA"/>
    <w:rsid w:val="008F0AAB"/>
    <w:rsid w:val="00913CC0"/>
    <w:rsid w:val="0093273D"/>
    <w:rsid w:val="00941775"/>
    <w:rsid w:val="009510D1"/>
    <w:rsid w:val="009A10FA"/>
    <w:rsid w:val="009A7357"/>
    <w:rsid w:val="009B483E"/>
    <w:rsid w:val="009D15C9"/>
    <w:rsid w:val="009E11A2"/>
    <w:rsid w:val="009E3474"/>
    <w:rsid w:val="00A0334A"/>
    <w:rsid w:val="00A44899"/>
    <w:rsid w:val="00A54E70"/>
    <w:rsid w:val="00A7506B"/>
    <w:rsid w:val="00A8758E"/>
    <w:rsid w:val="00A95BF6"/>
    <w:rsid w:val="00B0760B"/>
    <w:rsid w:val="00B45466"/>
    <w:rsid w:val="00B72132"/>
    <w:rsid w:val="00B72752"/>
    <w:rsid w:val="00B73E83"/>
    <w:rsid w:val="00B77C90"/>
    <w:rsid w:val="00B84C9A"/>
    <w:rsid w:val="00B953EA"/>
    <w:rsid w:val="00BB5732"/>
    <w:rsid w:val="00BD131E"/>
    <w:rsid w:val="00BD4745"/>
    <w:rsid w:val="00BE038B"/>
    <w:rsid w:val="00C173DE"/>
    <w:rsid w:val="00C35A98"/>
    <w:rsid w:val="00C50A44"/>
    <w:rsid w:val="00C74F6B"/>
    <w:rsid w:val="00CA7811"/>
    <w:rsid w:val="00CB2497"/>
    <w:rsid w:val="00CD148A"/>
    <w:rsid w:val="00CE4CFD"/>
    <w:rsid w:val="00D10555"/>
    <w:rsid w:val="00D14BD2"/>
    <w:rsid w:val="00D23F4C"/>
    <w:rsid w:val="00D51E42"/>
    <w:rsid w:val="00D75C66"/>
    <w:rsid w:val="00D82EA0"/>
    <w:rsid w:val="00D84D7C"/>
    <w:rsid w:val="00DB1FE7"/>
    <w:rsid w:val="00DB3479"/>
    <w:rsid w:val="00DB5FB3"/>
    <w:rsid w:val="00DC2ADB"/>
    <w:rsid w:val="00DC767A"/>
    <w:rsid w:val="00DD39A7"/>
    <w:rsid w:val="00E450A6"/>
    <w:rsid w:val="00E46B17"/>
    <w:rsid w:val="00EA3B9A"/>
    <w:rsid w:val="00ED581B"/>
    <w:rsid w:val="00F051AB"/>
    <w:rsid w:val="00F15BF2"/>
    <w:rsid w:val="00F76FBC"/>
    <w:rsid w:val="00FA51E9"/>
    <w:rsid w:val="00FC7253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B4A436-D1A9-4CC5-925F-0B6974F5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758E"/>
    <w:rPr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A8758E"/>
    <w:rPr>
      <w:rFonts w:cs="Times New Roman"/>
      <w:b/>
      <w:bCs/>
    </w:rPr>
  </w:style>
  <w:style w:type="paragraph" w:styleId="a5">
    <w:name w:val="Normal (Web)"/>
    <w:basedOn w:val="a"/>
    <w:uiPriority w:val="99"/>
    <w:rsid w:val="00A8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02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0EE"/>
    <w:rPr>
      <w:lang w:eastAsia="en-US"/>
    </w:rPr>
  </w:style>
  <w:style w:type="character" w:styleId="a8">
    <w:name w:val="page number"/>
    <w:basedOn w:val="a0"/>
    <w:uiPriority w:val="99"/>
    <w:rsid w:val="002025A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95B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BF6"/>
    <w:rPr>
      <w:lang w:eastAsia="en-US"/>
    </w:rPr>
  </w:style>
  <w:style w:type="paragraph" w:styleId="ab">
    <w:name w:val="List Paragraph"/>
    <w:basedOn w:val="a"/>
    <w:uiPriority w:val="34"/>
    <w:qFormat/>
    <w:rsid w:val="007143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13E4-A535-4DDD-8FD0-4B2F96C0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Мусатов</dc:creator>
  <cp:keywords/>
  <dc:description/>
  <cp:lastModifiedBy>Буренок Е.В.</cp:lastModifiedBy>
  <cp:revision>2</cp:revision>
  <cp:lastPrinted>2023-04-21T07:15:00Z</cp:lastPrinted>
  <dcterms:created xsi:type="dcterms:W3CDTF">2023-06-22T12:31:00Z</dcterms:created>
  <dcterms:modified xsi:type="dcterms:W3CDTF">2023-06-22T12:31:00Z</dcterms:modified>
</cp:coreProperties>
</file>