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D4" w:rsidRDefault="006377D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377D4" w:rsidRDefault="006377D4">
      <w:pPr>
        <w:pStyle w:val="ConsPlusNormal"/>
        <w:jc w:val="both"/>
        <w:outlineLvl w:val="0"/>
      </w:pPr>
    </w:p>
    <w:p w:rsidR="006377D4" w:rsidRDefault="006377D4">
      <w:pPr>
        <w:pStyle w:val="ConsPlusTitle"/>
        <w:jc w:val="center"/>
      </w:pPr>
      <w:r>
        <w:t>ГОРОДСКАЯ ДУМА КРАСНОДАРА</w:t>
      </w:r>
    </w:p>
    <w:p w:rsidR="006377D4" w:rsidRDefault="006377D4">
      <w:pPr>
        <w:pStyle w:val="ConsPlusTitle"/>
        <w:jc w:val="center"/>
      </w:pPr>
      <w:r>
        <w:t>XXXII ЗАСЕДАНИЕ ДУМЫ 5 СОЗЫВА</w:t>
      </w:r>
    </w:p>
    <w:p w:rsidR="006377D4" w:rsidRDefault="006377D4">
      <w:pPr>
        <w:pStyle w:val="ConsPlusTitle"/>
        <w:jc w:val="center"/>
      </w:pPr>
    </w:p>
    <w:p w:rsidR="006377D4" w:rsidRDefault="006377D4">
      <w:pPr>
        <w:pStyle w:val="ConsPlusTitle"/>
        <w:jc w:val="center"/>
      </w:pPr>
      <w:r>
        <w:t>РЕШЕНИЕ</w:t>
      </w:r>
    </w:p>
    <w:p w:rsidR="006377D4" w:rsidRDefault="006377D4">
      <w:pPr>
        <w:pStyle w:val="ConsPlusTitle"/>
        <w:jc w:val="center"/>
      </w:pPr>
      <w:r>
        <w:t>от 19 июля 2012 г. N 32 п.3</w:t>
      </w:r>
    </w:p>
    <w:p w:rsidR="006377D4" w:rsidRDefault="006377D4">
      <w:pPr>
        <w:pStyle w:val="ConsPlusTitle"/>
        <w:jc w:val="center"/>
      </w:pPr>
    </w:p>
    <w:p w:rsidR="006377D4" w:rsidRDefault="006377D4">
      <w:pPr>
        <w:pStyle w:val="ConsPlusTitle"/>
        <w:jc w:val="center"/>
      </w:pPr>
      <w:r>
        <w:t>О ШТАТНОЙ ЧИСЛЕННОСТИ И СТРУКТУРЕ КОНТРОЛЬНО-СЧЕТНОЙ ПАЛАТЫ</w:t>
      </w:r>
    </w:p>
    <w:p w:rsidR="006377D4" w:rsidRDefault="006377D4">
      <w:pPr>
        <w:pStyle w:val="ConsPlusTitle"/>
        <w:jc w:val="center"/>
      </w:pPr>
      <w:r>
        <w:t>МУНИЦИПАЛЬНОГО ОБРАЗОВАНИЯ ГОРОД КРАСНОДАР</w:t>
      </w:r>
    </w:p>
    <w:p w:rsidR="006377D4" w:rsidRDefault="006377D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77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7D4" w:rsidRDefault="006377D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7D4" w:rsidRDefault="006377D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77D4" w:rsidRDefault="006377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77D4" w:rsidRDefault="006377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городской Думы Краснодара от 22.10.2013 </w:t>
            </w:r>
            <w:hyperlink r:id="rId5" w:history="1">
              <w:r>
                <w:rPr>
                  <w:color w:val="0000FF"/>
                </w:rPr>
                <w:t>N 54 п.2</w:t>
              </w:r>
            </w:hyperlink>
            <w:r>
              <w:rPr>
                <w:color w:val="392C69"/>
              </w:rPr>
              <w:t>,</w:t>
            </w:r>
          </w:p>
          <w:p w:rsidR="006377D4" w:rsidRDefault="006377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27.03.2014 </w:t>
            </w:r>
            <w:hyperlink r:id="rId6" w:history="1">
              <w:r>
                <w:rPr>
                  <w:color w:val="0000FF"/>
                </w:rPr>
                <w:t>N 60 п.4</w:t>
              </w:r>
            </w:hyperlink>
            <w:r>
              <w:rPr>
                <w:color w:val="392C69"/>
              </w:rPr>
              <w:t xml:space="preserve">, от 22.05.2014 </w:t>
            </w:r>
            <w:hyperlink r:id="rId7" w:history="1">
              <w:r>
                <w:rPr>
                  <w:color w:val="0000FF"/>
                </w:rPr>
                <w:t>N 63 п.4</w:t>
              </w:r>
            </w:hyperlink>
            <w:r>
              <w:rPr>
                <w:color w:val="392C69"/>
              </w:rPr>
              <w:t xml:space="preserve">, от 22.05.2018 </w:t>
            </w:r>
            <w:hyperlink r:id="rId8" w:history="1">
              <w:r>
                <w:rPr>
                  <w:color w:val="0000FF"/>
                </w:rPr>
                <w:t>N 55 п.6</w:t>
              </w:r>
            </w:hyperlink>
            <w:r>
              <w:rPr>
                <w:color w:val="392C69"/>
              </w:rPr>
              <w:t>,</w:t>
            </w:r>
          </w:p>
          <w:p w:rsidR="006377D4" w:rsidRDefault="006377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12.12.2019 </w:t>
            </w:r>
            <w:hyperlink r:id="rId9" w:history="1">
              <w:r>
                <w:rPr>
                  <w:color w:val="0000FF"/>
                </w:rPr>
                <w:t>N 89 п.6</w:t>
              </w:r>
            </w:hyperlink>
            <w:r>
              <w:rPr>
                <w:color w:val="392C69"/>
              </w:rPr>
              <w:t xml:space="preserve">, от 21.10.2021 </w:t>
            </w:r>
            <w:hyperlink r:id="rId10" w:history="1">
              <w:r>
                <w:rPr>
                  <w:color w:val="0000FF"/>
                </w:rPr>
                <w:t>N 21 п.7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7D4" w:rsidRDefault="006377D4">
            <w:pPr>
              <w:spacing w:after="1" w:line="0" w:lineRule="atLeast"/>
            </w:pPr>
          </w:p>
        </w:tc>
      </w:tr>
    </w:tbl>
    <w:p w:rsidR="006377D4" w:rsidRDefault="006377D4">
      <w:pPr>
        <w:pStyle w:val="ConsPlusNormal"/>
        <w:jc w:val="both"/>
      </w:pPr>
    </w:p>
    <w:p w:rsidR="006377D4" w:rsidRDefault="006377D4">
      <w:pPr>
        <w:pStyle w:val="ConsPlusNormal"/>
        <w:ind w:firstLine="540"/>
        <w:jc w:val="both"/>
      </w:pPr>
      <w:r>
        <w:t xml:space="preserve">Во исполнение </w:t>
      </w:r>
      <w:hyperlink r:id="rId11" w:history="1">
        <w:r>
          <w:rPr>
            <w:color w:val="0000FF"/>
          </w:rPr>
          <w:t>части 8 статьи 5</w:t>
        </w:r>
      </w:hyperlink>
      <w: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 в соответствии со </w:t>
      </w:r>
      <w:hyperlink r:id="rId12" w:history="1">
        <w:r>
          <w:rPr>
            <w:color w:val="0000FF"/>
          </w:rPr>
          <w:t>статьей 54</w:t>
        </w:r>
      </w:hyperlink>
      <w:r>
        <w:t xml:space="preserve"> Устава муниципального образования город Краснодар городская Дума Краснодара решила:</w:t>
      </w:r>
    </w:p>
    <w:p w:rsidR="006377D4" w:rsidRDefault="006377D4">
      <w:pPr>
        <w:pStyle w:val="ConsPlusNormal"/>
        <w:spacing w:before="220"/>
        <w:ind w:firstLine="540"/>
        <w:jc w:val="both"/>
      </w:pPr>
      <w:r>
        <w:t>1. Утвердить штатную численность Контрольно-счетной палаты муниципального образования город Краснодар в количестве 35 единиц, в том числе лиц, замещающих муниципальные должности, в количестве 5 единиц, лиц, замещающих должности муниципальной службы, - 28 единиц, лиц, замещающих должности, не отнесенные к должностям муниципальной службы, - 2 единицы.</w:t>
      </w:r>
    </w:p>
    <w:p w:rsidR="006377D4" w:rsidRDefault="006377D4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п.7)</w:t>
      </w:r>
    </w:p>
    <w:p w:rsidR="006377D4" w:rsidRDefault="006377D4">
      <w:pPr>
        <w:pStyle w:val="ConsPlusNormal"/>
        <w:spacing w:before="220"/>
        <w:ind w:firstLine="540"/>
        <w:jc w:val="both"/>
      </w:pPr>
      <w:r>
        <w:t>2. Утвердить следующую структуру Контрольно-счетной палаты муниципального образования город Краснодар:</w:t>
      </w:r>
    </w:p>
    <w:p w:rsidR="006377D4" w:rsidRDefault="006377D4">
      <w:pPr>
        <w:pStyle w:val="ConsPlusNormal"/>
        <w:spacing w:before="220"/>
        <w:ind w:firstLine="540"/>
        <w:jc w:val="both"/>
      </w:pPr>
      <w:r>
        <w:t>председатель Контрольно-счетной палаты муниципального образования город Краснодар - 1;</w:t>
      </w:r>
    </w:p>
    <w:p w:rsidR="006377D4" w:rsidRDefault="006377D4">
      <w:pPr>
        <w:pStyle w:val="ConsPlusNormal"/>
        <w:spacing w:before="220"/>
        <w:ind w:firstLine="540"/>
        <w:jc w:val="both"/>
      </w:pPr>
      <w:r>
        <w:t>заместитель председателя Контрольно-счетной палаты муниципального образования город Краснодар - 1;</w:t>
      </w:r>
    </w:p>
    <w:p w:rsidR="006377D4" w:rsidRDefault="006377D4">
      <w:pPr>
        <w:pStyle w:val="ConsPlusNormal"/>
        <w:spacing w:before="220"/>
        <w:ind w:firstLine="540"/>
        <w:jc w:val="both"/>
      </w:pPr>
      <w:r>
        <w:t>аудитор Контрольно-счетной палаты муниципального образования город Краснодар - 3;</w:t>
      </w:r>
    </w:p>
    <w:p w:rsidR="006377D4" w:rsidRDefault="006377D4">
      <w:pPr>
        <w:pStyle w:val="ConsPlusNormal"/>
        <w:spacing w:before="220"/>
        <w:ind w:firstLine="540"/>
        <w:jc w:val="both"/>
      </w:pPr>
      <w:r>
        <w:t>отдел Контрольно-счетной палаты муниципального образования город Краснодар - 6.</w:t>
      </w:r>
    </w:p>
    <w:p w:rsidR="006377D4" w:rsidRDefault="006377D4"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городской Думы Краснодара от 12.12.2019 N 89 п.6)</w:t>
      </w:r>
    </w:p>
    <w:p w:rsidR="006377D4" w:rsidRDefault="006377D4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6377D4" w:rsidRDefault="006377D4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21.10.2010 N 2 п.15 "О структуре штатов Контрольно-счетной палаты муниципального образования город Краснодар";</w:t>
      </w:r>
    </w:p>
    <w:p w:rsidR="006377D4" w:rsidRDefault="006377D4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27.01.2011 N 7 п.6 "О внесении изменения в решение городской Думы Краснодара от 21.10.2010 N 2 п.15 "О структуре штатов Контрольно-счетной палаты муниципального образования город Краснодар";</w:t>
      </w:r>
    </w:p>
    <w:p w:rsidR="006377D4" w:rsidRDefault="006377D4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24.03.2011 N 9 п.4 "О внесении изменения в решение городской Думы Краснодара от 21.10.2010 N 2 п.15 "О структуре штатов Контрольно-счетной палаты муниципального образования город Краснодар";</w:t>
      </w:r>
    </w:p>
    <w:p w:rsidR="006377D4" w:rsidRDefault="006377D4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26.01.2012 N 25 п.3 "О внесении изменения в решение городской Думы Краснодара от 21.10.2010 N 2 п.15 "О структуре штатов Контрольно-счетной палаты муниципального образования город Краснодар".</w:t>
      </w:r>
    </w:p>
    <w:p w:rsidR="006377D4" w:rsidRDefault="006377D4">
      <w:pPr>
        <w:pStyle w:val="ConsPlusNormal"/>
        <w:spacing w:before="220"/>
        <w:ind w:firstLine="540"/>
        <w:jc w:val="both"/>
      </w:pPr>
      <w:r>
        <w:t>4. Опубликовать официально настоящее решение.</w:t>
      </w:r>
    </w:p>
    <w:p w:rsidR="006377D4" w:rsidRDefault="006377D4">
      <w:pPr>
        <w:pStyle w:val="ConsPlusNormal"/>
        <w:spacing w:before="220"/>
        <w:ind w:firstLine="540"/>
        <w:jc w:val="both"/>
      </w:pPr>
      <w:r>
        <w:t xml:space="preserve">5. Настоящее решение вступает в силу со дня вступления в силу </w:t>
      </w:r>
      <w:hyperlink r:id="rId19" w:history="1">
        <w:r>
          <w:rPr>
            <w:color w:val="0000FF"/>
          </w:rPr>
          <w:t>решения</w:t>
        </w:r>
      </w:hyperlink>
      <w:r>
        <w:t xml:space="preserve"> городской Думы Краснодара от 19.07.2012 N 32 п.2 "О внесении изменений в решения городской Думы Краснодара от 29.10.2009 N 63 п.6 "О муниципальной службе в муниципальном образовании город Краснодар" и от 29.10.2009 N 63 п.7 "О муниципальных должностях и лицах, замещающих муниципальные должности в муниципальном образовании город Краснодар".</w:t>
      </w:r>
    </w:p>
    <w:p w:rsidR="006377D4" w:rsidRDefault="006377D4">
      <w:pPr>
        <w:pStyle w:val="ConsPlusNormal"/>
        <w:spacing w:before="220"/>
        <w:ind w:firstLine="540"/>
        <w:jc w:val="both"/>
      </w:pPr>
      <w:r>
        <w:t>6. Контроль за выполнением настоящего решения возложить на председателя городской Думы Краснодара В.Ф. Галушко.</w:t>
      </w:r>
    </w:p>
    <w:p w:rsidR="006377D4" w:rsidRDefault="006377D4">
      <w:pPr>
        <w:pStyle w:val="ConsPlusNormal"/>
        <w:jc w:val="both"/>
      </w:pPr>
    </w:p>
    <w:p w:rsidR="006377D4" w:rsidRDefault="006377D4">
      <w:pPr>
        <w:pStyle w:val="ConsPlusNormal"/>
        <w:jc w:val="right"/>
      </w:pPr>
      <w:r>
        <w:t>Глава муниципального</w:t>
      </w:r>
    </w:p>
    <w:p w:rsidR="006377D4" w:rsidRDefault="006377D4">
      <w:pPr>
        <w:pStyle w:val="ConsPlusNormal"/>
        <w:jc w:val="right"/>
      </w:pPr>
      <w:r>
        <w:t>образования город Краснодар</w:t>
      </w:r>
    </w:p>
    <w:p w:rsidR="006377D4" w:rsidRDefault="006377D4">
      <w:pPr>
        <w:pStyle w:val="ConsPlusNormal"/>
        <w:jc w:val="right"/>
      </w:pPr>
      <w:r>
        <w:t>В.Л.ЕВЛАНОВ</w:t>
      </w:r>
    </w:p>
    <w:p w:rsidR="006377D4" w:rsidRDefault="006377D4">
      <w:pPr>
        <w:pStyle w:val="ConsPlusNormal"/>
        <w:jc w:val="both"/>
      </w:pPr>
    </w:p>
    <w:p w:rsidR="006377D4" w:rsidRDefault="006377D4">
      <w:pPr>
        <w:pStyle w:val="ConsPlusNormal"/>
        <w:jc w:val="right"/>
      </w:pPr>
      <w:r>
        <w:t>Председатель</w:t>
      </w:r>
    </w:p>
    <w:p w:rsidR="006377D4" w:rsidRDefault="006377D4">
      <w:pPr>
        <w:pStyle w:val="ConsPlusNormal"/>
        <w:jc w:val="right"/>
      </w:pPr>
      <w:r>
        <w:t>городской Думы Краснодара</w:t>
      </w:r>
    </w:p>
    <w:p w:rsidR="006377D4" w:rsidRDefault="006377D4">
      <w:pPr>
        <w:pStyle w:val="ConsPlusNormal"/>
        <w:jc w:val="right"/>
      </w:pPr>
      <w:r>
        <w:t>В.Ф.ГАЛУШКО</w:t>
      </w:r>
    </w:p>
    <w:p w:rsidR="006377D4" w:rsidRDefault="006377D4">
      <w:pPr>
        <w:pStyle w:val="ConsPlusNormal"/>
        <w:jc w:val="both"/>
      </w:pPr>
    </w:p>
    <w:p w:rsidR="006377D4" w:rsidRDefault="006377D4">
      <w:pPr>
        <w:pStyle w:val="ConsPlusNormal"/>
        <w:jc w:val="both"/>
      </w:pPr>
    </w:p>
    <w:p w:rsidR="006377D4" w:rsidRDefault="006377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4307" w:rsidRDefault="006B4307">
      <w:bookmarkStart w:id="0" w:name="_GoBack"/>
      <w:bookmarkEnd w:id="0"/>
    </w:p>
    <w:sectPr w:rsidR="006B4307" w:rsidSect="0022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D4"/>
    <w:rsid w:val="006377D4"/>
    <w:rsid w:val="006B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9CED5-B63E-4AE2-AEA1-6B0FF1B8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77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6B1F7F52F99E3913411B84CA2C2B9602F6616CA409A5DF865DE934CABE779F0CE09094C241A34391A9BEFE821A67E78B87A869BDC715F042B3B3mC51L" TargetMode="External"/><Relationship Id="rId13" Type="http://schemas.openxmlformats.org/officeDocument/2006/relationships/hyperlink" Target="consultantplus://offline/ref=F0BE1036301F130BECCE2A47331DE8D935B5B44F89D7F037CC8600D44E64E5CBF61F967BC55608E47FE03112825ED17E53B59557FE8BE7F74E1205EEn651L" TargetMode="External"/><Relationship Id="rId18" Type="http://schemas.openxmlformats.org/officeDocument/2006/relationships/hyperlink" Target="consultantplus://offline/ref=F0BE1036301F130BECCE2A47331DE8D935B5B44F82D7F73EC1895DDE463DE9C9F110C97EC24708E477FE31169957852Dn155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56B1F7F52F99E3913411B84CA2C2B9602F6616CA20DA4DF8655B43EC2E77B9D0BEFCF83C508AF4291A9BEFB8C4562F29ADFA460ABD911EA5EB1B1C1mC52L" TargetMode="External"/><Relationship Id="rId12" Type="http://schemas.openxmlformats.org/officeDocument/2006/relationships/hyperlink" Target="consultantplus://offline/ref=F0BE1036301F130BECCE2A47331DE8D935B5B44F82D7F53FCE895DDE463DE9C9F110C96CC21F04E57EE236138C01D46B42ED995EE895E3ED521007nE5EL" TargetMode="External"/><Relationship Id="rId17" Type="http://schemas.openxmlformats.org/officeDocument/2006/relationships/hyperlink" Target="consultantplus://offline/ref=F0BE1036301F130BECCE2A47331DE8D935B5B44F83D3F436CB895DDE463DE9C9F110C97EC24708E477FE31169957852Dn15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BE1036301F130BECCE2A47331DE8D935B5B44F83D4F637CE895DDE463DE9C9F110C97EC24708E477FE31169957852Dn155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6B1F7F52F99E3913411B84CA2C2B9602F6616CA20DA6D88154B43EC2E77B9D0BEFCF83C508AF4291A9BEFB8C4562F29ADFA460ABD911EA5EB1B1C1mC52L" TargetMode="External"/><Relationship Id="rId11" Type="http://schemas.openxmlformats.org/officeDocument/2006/relationships/hyperlink" Target="consultantplus://offline/ref=F0BE1036301F130BECCE344A2571B7D333BAE24A88D2FA6194D606831134E39EB65F902E861205E678EB6543C300882E1FFE9852E897E7F1n552L" TargetMode="External"/><Relationship Id="rId5" Type="http://schemas.openxmlformats.org/officeDocument/2006/relationships/hyperlink" Target="consultantplus://offline/ref=756B1F7F52F99E3913411B84CA2C2B9602F6616CA20EA1DF825EB43EC2E77B9D0BEFCF83C508AF4291A9BEFB8C4562F29ADFA460ABD911EA5EB1B1C1mC52L" TargetMode="External"/><Relationship Id="rId15" Type="http://schemas.openxmlformats.org/officeDocument/2006/relationships/hyperlink" Target="consultantplus://offline/ref=F0BE1036301F130BECCE2A47331DE8D935B5B44F82D4F530CD895DDE463DE9C9F110C97EC24708E477FE31169957852Dn155L" TargetMode="External"/><Relationship Id="rId10" Type="http://schemas.openxmlformats.org/officeDocument/2006/relationships/hyperlink" Target="consultantplus://offline/ref=756B1F7F52F99E3913411B84CA2C2B9602F6616CA10EA6DC8752B43EC2E77B9D0BEFCF83C508AF4291A9BEFB8C4562F29ADFA460ABD911EA5EB1B1C1mC52L" TargetMode="External"/><Relationship Id="rId19" Type="http://schemas.openxmlformats.org/officeDocument/2006/relationships/hyperlink" Target="consultantplus://offline/ref=F0BE1036301F130BECCE2A47331DE8D935B5B44F82D1F33ECA895DDE463DE9C9F110C97EC24708E477FE31169957852Dn155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56B1F7F52F99E3913411B84CA2C2B9602F6616CA206A5DC8153B43EC2E77B9D0BEFCF83C508AF4291A9BEFB8C4562F29ADFA460ABD911EA5EB1B1C1mC52L" TargetMode="External"/><Relationship Id="rId14" Type="http://schemas.openxmlformats.org/officeDocument/2006/relationships/hyperlink" Target="consultantplus://offline/ref=F0BE1036301F130BECCE2A47331DE8D935B5B44F8ADFF337CA8700D44E64E5CBF61F967BC55608E47FE031128F5ED17E53B59557FE8BE7F74E1205EEn65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Чулкова Е.Г.</dc:creator>
  <cp:keywords/>
  <dc:description/>
  <cp:lastModifiedBy>Чулкова Е.Г.</cp:lastModifiedBy>
  <cp:revision>1</cp:revision>
  <dcterms:created xsi:type="dcterms:W3CDTF">2022-04-18T11:57:00Z</dcterms:created>
  <dcterms:modified xsi:type="dcterms:W3CDTF">2022-04-18T11:59:00Z</dcterms:modified>
</cp:coreProperties>
</file>