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0D" w:rsidRDefault="00146F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6F0D" w:rsidRDefault="00146F0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46F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6F0D" w:rsidRDefault="00146F0D">
            <w:pPr>
              <w:pStyle w:val="ConsPlusNormal"/>
            </w:pPr>
            <w:r>
              <w:t>3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6F0D" w:rsidRDefault="00146F0D">
            <w:pPr>
              <w:pStyle w:val="ConsPlusNormal"/>
              <w:jc w:val="right"/>
            </w:pPr>
            <w:r>
              <w:t>N 2490-КЗ</w:t>
            </w:r>
          </w:p>
        </w:tc>
      </w:tr>
    </w:tbl>
    <w:p w:rsidR="00146F0D" w:rsidRDefault="00146F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jc w:val="center"/>
      </w:pPr>
      <w:r>
        <w:t>ЗАКОН</w:t>
      </w:r>
    </w:p>
    <w:p w:rsidR="00146F0D" w:rsidRDefault="00146F0D">
      <w:pPr>
        <w:pStyle w:val="ConsPlusTitle"/>
        <w:jc w:val="center"/>
      </w:pPr>
    </w:p>
    <w:p w:rsidR="00146F0D" w:rsidRDefault="00146F0D">
      <w:pPr>
        <w:pStyle w:val="ConsPlusTitle"/>
        <w:jc w:val="center"/>
      </w:pPr>
      <w:r>
        <w:t>КРАСНОДАРСКОГО КРАЯ</w:t>
      </w:r>
    </w:p>
    <w:p w:rsidR="00146F0D" w:rsidRDefault="00146F0D">
      <w:pPr>
        <w:pStyle w:val="ConsPlusTitle"/>
        <w:jc w:val="center"/>
      </w:pPr>
    </w:p>
    <w:p w:rsidR="00146F0D" w:rsidRDefault="00146F0D">
      <w:pPr>
        <w:pStyle w:val="ConsPlusTitle"/>
        <w:jc w:val="center"/>
      </w:pPr>
      <w:r>
        <w:t>О ТИПОВЫХ КВАЛИФИКАЦИОННЫХ ТРЕБОВАНИЯХ</w:t>
      </w:r>
    </w:p>
    <w:p w:rsidR="00146F0D" w:rsidRDefault="00146F0D">
      <w:pPr>
        <w:pStyle w:val="ConsPlusTitle"/>
        <w:jc w:val="center"/>
      </w:pPr>
      <w:r>
        <w:t>ДЛЯ ЗАМЕЩЕНИЯ ДОЛЖНОСТЕЙ МУНИЦИПАЛЬНОЙ СЛУЖБЫ</w:t>
      </w:r>
    </w:p>
    <w:p w:rsidR="00146F0D" w:rsidRDefault="00146F0D">
      <w:pPr>
        <w:pStyle w:val="ConsPlusTitle"/>
        <w:jc w:val="center"/>
      </w:pPr>
      <w:r>
        <w:t>В КРАСНОДАРСКОМ КРАЕ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jc w:val="right"/>
      </w:pPr>
      <w:r>
        <w:t>Принят</w:t>
      </w:r>
    </w:p>
    <w:p w:rsidR="00146F0D" w:rsidRDefault="00146F0D">
      <w:pPr>
        <w:pStyle w:val="ConsPlusNormal"/>
        <w:jc w:val="right"/>
      </w:pPr>
      <w:r>
        <w:t>Законодательным Собранием Краснодарского края</w:t>
      </w:r>
    </w:p>
    <w:p w:rsidR="00146F0D" w:rsidRDefault="00146F0D">
      <w:pPr>
        <w:pStyle w:val="ConsPlusNormal"/>
        <w:jc w:val="right"/>
      </w:pPr>
      <w:r>
        <w:t>18 апреля 2012 года</w:t>
      </w:r>
    </w:p>
    <w:p w:rsidR="00146F0D" w:rsidRDefault="00146F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6F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6F0D" w:rsidRDefault="00146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F0D" w:rsidRDefault="00146F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06.03.2014 </w:t>
            </w:r>
            <w:hyperlink r:id="rId5" w:history="1">
              <w:r>
                <w:rPr>
                  <w:color w:val="0000FF"/>
                </w:rPr>
                <w:t>N 2928-КЗ</w:t>
              </w:r>
            </w:hyperlink>
            <w:r>
              <w:rPr>
                <w:color w:val="392C69"/>
              </w:rPr>
              <w:t>,</w:t>
            </w:r>
          </w:p>
          <w:p w:rsidR="00146F0D" w:rsidRDefault="00146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 w:history="1">
              <w:r>
                <w:rPr>
                  <w:color w:val="0000FF"/>
                </w:rPr>
                <w:t>N 3484-КЗ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7" w:history="1">
              <w:r>
                <w:rPr>
                  <w:color w:val="0000FF"/>
                </w:rPr>
                <w:t>N 3600-КЗ</w:t>
              </w:r>
            </w:hyperlink>
            <w:r>
              <w:rPr>
                <w:color w:val="392C69"/>
              </w:rPr>
              <w:t xml:space="preserve">, от 06.03.2018 </w:t>
            </w:r>
            <w:hyperlink r:id="rId8" w:history="1">
              <w:r>
                <w:rPr>
                  <w:color w:val="0000FF"/>
                </w:rPr>
                <w:t>N 3746-КЗ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ind w:firstLine="540"/>
        <w:jc w:val="both"/>
      </w:pPr>
      <w:r>
        <w:t xml:space="preserve">Настоящим Законом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и </w:t>
      </w:r>
      <w:hyperlink r:id="rId10" w:history="1">
        <w:r>
          <w:rPr>
            <w:color w:val="0000FF"/>
          </w:rPr>
          <w:t>Законом</w:t>
        </w:r>
      </w:hyperlink>
      <w:r>
        <w:t xml:space="preserve"> Краснодарского края от 8 июня 2007 года N 1244-КЗ "О муниципальной службе в Краснодарском крае" определяются типовые квалификационные требования для замещения должностей муниципальной службы в Краснодарском крае (далее - квалификационные требования).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ind w:firstLine="540"/>
        <w:jc w:val="both"/>
        <w:outlineLvl w:val="0"/>
      </w:pPr>
      <w:r>
        <w:t>Статья 2. Квалификационные требования к уровню профессионального образования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ind w:firstLine="540"/>
        <w:jc w:val="both"/>
      </w:pPr>
      <w:bookmarkStart w:id="0" w:name="P25"/>
      <w:bookmarkEnd w:id="0"/>
      <w:r>
        <w:t>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1) по высшим и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146F0D" w:rsidRDefault="00146F0D">
      <w:pPr>
        <w:pStyle w:val="ConsPlusNormal"/>
        <w:jc w:val="both"/>
      </w:pPr>
      <w:r>
        <w:t xml:space="preserve">(часть 1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Краснодарского края от 06.03.2018 N 3746-КЗ)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 xml:space="preserve">2. Квалификационные требования к уровню профессионального образования, необходимому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в </w:t>
      </w:r>
      <w:hyperlink w:anchor="P25" w:history="1">
        <w:r>
          <w:rPr>
            <w:color w:val="0000FF"/>
          </w:rPr>
          <w:t>части 1</w:t>
        </w:r>
      </w:hyperlink>
      <w:r>
        <w:t xml:space="preserve"> настоящей статьи в соответствии с классификацией должностей муниципальной службы.</w:t>
      </w:r>
    </w:p>
    <w:p w:rsidR="00146F0D" w:rsidRDefault="00146F0D">
      <w:pPr>
        <w:pStyle w:val="ConsPlusNormal"/>
        <w:jc w:val="both"/>
      </w:pPr>
      <w:r>
        <w:t xml:space="preserve">(часть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Краснодарского края от 10.04.2017 N 3600-КЗ)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ind w:firstLine="540"/>
        <w:jc w:val="both"/>
        <w:outlineLvl w:val="0"/>
      </w:pPr>
      <w:r>
        <w:t xml:space="preserve">Статья 3. Квалификационные требования к стажу муниципальной службы или стажу работы </w:t>
      </w:r>
      <w:r>
        <w:lastRenderedPageBreak/>
        <w:t>по специальности, направлению подготовки</w:t>
      </w:r>
    </w:p>
    <w:p w:rsidR="00146F0D" w:rsidRDefault="00146F0D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Краснодарского края от 10.04.2017 N 3600-КЗ)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ind w:firstLine="540"/>
        <w:jc w:val="both"/>
      </w:pPr>
      <w:bookmarkStart w:id="1" w:name="P36"/>
      <w:bookmarkEnd w:id="1"/>
      <w:r>
        <w:t>1.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1) высших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2)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3) ведущих, старших и младших должностей муниципальной службы - без предъявления требования к стажу.</w:t>
      </w:r>
    </w:p>
    <w:p w:rsidR="00146F0D" w:rsidRDefault="00146F0D">
      <w:pPr>
        <w:pStyle w:val="ConsPlusNormal"/>
        <w:jc w:val="both"/>
      </w:pPr>
      <w:r>
        <w:t xml:space="preserve">(часть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Краснодарского края от 06.03.2018 N 3746-КЗ)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 xml:space="preserve">2 - 3. Утратили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Краснодарского края от 06.03.2018 N 3746-КЗ.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 xml:space="preserve">4. 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в </w:t>
      </w:r>
      <w:hyperlink w:anchor="P36" w:history="1">
        <w:r>
          <w:rPr>
            <w:color w:val="0000FF"/>
          </w:rPr>
          <w:t>части 1</w:t>
        </w:r>
      </w:hyperlink>
      <w:r>
        <w:t xml:space="preserve"> настоящей статьи в соответствии с классификацией должностей муниципальной службы.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ind w:firstLine="540"/>
        <w:jc w:val="both"/>
        <w:outlineLvl w:val="0"/>
      </w:pPr>
      <w:r>
        <w:t>Статья 4. Квалификационные требования к знаниям и умениям, которые необходимы для исполнения должностных обязанностей</w:t>
      </w:r>
    </w:p>
    <w:p w:rsidR="00146F0D" w:rsidRDefault="00146F0D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Краснодарского края от 10.04.2017 N 3600-КЗ)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ind w:firstLine="540"/>
        <w:jc w:val="both"/>
      </w:pPr>
      <w: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146F0D" w:rsidRDefault="00146F0D">
      <w:pPr>
        <w:pStyle w:val="ConsPlusNormal"/>
        <w:spacing w:before="220"/>
        <w:ind w:firstLine="540"/>
        <w:jc w:val="both"/>
      </w:pPr>
      <w:r>
        <w:t>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Title"/>
        <w:ind w:firstLine="540"/>
        <w:jc w:val="both"/>
        <w:outlineLvl w:val="0"/>
      </w:pPr>
      <w:r>
        <w:t>Статья 5. Порядок вступления в силу настоящего Закона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ind w:firstLine="540"/>
        <w:jc w:val="both"/>
      </w:pPr>
      <w:r>
        <w:lastRenderedPageBreak/>
        <w:t>Настоящий Закон вступает в силу с 1 июля 2012 года.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jc w:val="right"/>
      </w:pPr>
      <w:r>
        <w:t>Глава администрации (губернатор)</w:t>
      </w:r>
    </w:p>
    <w:p w:rsidR="00146F0D" w:rsidRDefault="00146F0D">
      <w:pPr>
        <w:pStyle w:val="ConsPlusNormal"/>
        <w:jc w:val="right"/>
      </w:pPr>
      <w:r>
        <w:t>Краснодарского края</w:t>
      </w:r>
    </w:p>
    <w:p w:rsidR="00146F0D" w:rsidRDefault="00146F0D">
      <w:pPr>
        <w:pStyle w:val="ConsPlusNormal"/>
        <w:jc w:val="right"/>
      </w:pPr>
      <w:r>
        <w:t>А.Н.ТКАЧЕВ</w:t>
      </w:r>
    </w:p>
    <w:p w:rsidR="00146F0D" w:rsidRDefault="00146F0D">
      <w:pPr>
        <w:pStyle w:val="ConsPlusNormal"/>
      </w:pPr>
      <w:r>
        <w:t>г. Краснодар</w:t>
      </w:r>
    </w:p>
    <w:p w:rsidR="00146F0D" w:rsidRDefault="00146F0D">
      <w:pPr>
        <w:pStyle w:val="ConsPlusNormal"/>
        <w:spacing w:before="220"/>
      </w:pPr>
      <w:r>
        <w:t>3 мая 2012 года</w:t>
      </w:r>
    </w:p>
    <w:p w:rsidR="00146F0D" w:rsidRDefault="00146F0D">
      <w:pPr>
        <w:pStyle w:val="ConsPlusNormal"/>
        <w:spacing w:before="220"/>
      </w:pPr>
      <w:r>
        <w:t>N 2490-КЗ</w:t>
      </w: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jc w:val="both"/>
      </w:pPr>
    </w:p>
    <w:p w:rsidR="00146F0D" w:rsidRDefault="00146F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F66" w:rsidRDefault="007B7F66">
      <w:bookmarkStart w:id="2" w:name="_GoBack"/>
      <w:bookmarkEnd w:id="2"/>
    </w:p>
    <w:sectPr w:rsidR="007B7F66" w:rsidSect="00C5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0D"/>
    <w:rsid w:val="00146F0D"/>
    <w:rsid w:val="007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FA61-C311-491E-A4D7-5D74D88F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C356BB648B9296EE45C9C30980EC64083C215B96B313E7A2AC694381C491CDF898C9CCB165250FE2CA345CAEC60270D5CA415018DFFCDBEBAC2M1x8M" TargetMode="External"/><Relationship Id="rId13" Type="http://schemas.openxmlformats.org/officeDocument/2006/relationships/hyperlink" Target="consultantplus://offline/ref=372C356BB648B9296EE45C9C30980EC64083C215BF6F3D327E289B9E3045451ED886D38BCC5F5E51FE2CA34CC0B365321C04AB171F92FFD2A2B8C311M4x9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2C356BB648B9296EE45C9C30980EC64083C215BF6F3D327E289B9E3045451ED886D38BCC5F5E51FE2CA34DC9B365321C04AB171F92FFD2A2B8C311M4x9M" TargetMode="External"/><Relationship Id="rId12" Type="http://schemas.openxmlformats.org/officeDocument/2006/relationships/hyperlink" Target="consultantplus://offline/ref=372C356BB648B9296EE45C9C30980EC64083C215BF6F3D327E289B9E3045451ED886D38BCC5F5E51FE2CA34DC8B365321C04AB171F92FFD2A2B8C311M4x9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C356BB648B9296EE45C9C30980EC64083C215BF6F3D327E289B9E3045451ED886D38BCC5F5E51FE2CA34FC7B365321C04AB171F92FFD2A2B8C311M4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C356BB648B9296EE45C9C30980EC64083C215BF6C3C3E7B229B9E3045451ED886D38BCC5F5E51FE2CA34DC9B365321C04AB171F92FFD2A2B8C311M4x9M" TargetMode="External"/><Relationship Id="rId11" Type="http://schemas.openxmlformats.org/officeDocument/2006/relationships/hyperlink" Target="consultantplus://offline/ref=372C356BB648B9296EE45C9C30980EC64083C215B96B313E7A2AC694381C491CDF898C9CCB165250FE2CA344CAEC60270D5CA415018DFFCDBEBAC2M1x8M" TargetMode="External"/><Relationship Id="rId5" Type="http://schemas.openxmlformats.org/officeDocument/2006/relationships/hyperlink" Target="consultantplus://offline/ref=372C356BB648B9296EE45C9C30980EC64083C215BF6B393D76209B9E3045451ED886D38BCC5F5E51FE2CA34DC9B365321C04AB171F92FFD2A2B8C311M4x9M" TargetMode="External"/><Relationship Id="rId15" Type="http://schemas.openxmlformats.org/officeDocument/2006/relationships/hyperlink" Target="consultantplus://offline/ref=372C356BB648B9296EE45C9C30980EC64083C215B96B313E7A2AC694381C491CDF898C9CCB165250FE2CA14DCAEC60270D5CA415018DFFCDBEBAC2M1x8M" TargetMode="External"/><Relationship Id="rId10" Type="http://schemas.openxmlformats.org/officeDocument/2006/relationships/hyperlink" Target="consultantplus://offline/ref=372C356BB648B9296EE45C9C30980EC64083C215BF6E393D7F269B9E3045451ED886D38BCC5F5E51F578F20994B533634650A70B1D8CFFMDx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2C356BB648B9296EE4429126F451CC44899C19BD6E326D23759DC96F15434B98C6D5DE8F1B5355F927F71C85ED3C61584FA714018EFED2MBx4M" TargetMode="External"/><Relationship Id="rId14" Type="http://schemas.openxmlformats.org/officeDocument/2006/relationships/hyperlink" Target="consultantplus://offline/ref=372C356BB648B9296EE45C9C30980EC64083C215B96B313E7A2AC694381C491CDF898C9CCB165250FE2CA248CAEC60270D5CA415018DFFCDBEBAC2M1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</cp:revision>
  <dcterms:created xsi:type="dcterms:W3CDTF">2018-11-20T12:49:00Z</dcterms:created>
  <dcterms:modified xsi:type="dcterms:W3CDTF">2018-11-20T12:49:00Z</dcterms:modified>
</cp:coreProperties>
</file>